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02" w:rsidRPr="001D3467" w:rsidRDefault="00740102" w:rsidP="00ED3682">
      <w:pPr>
        <w:pStyle w:val="Title"/>
        <w:pBdr>
          <w:bottom w:val="single" w:sz="8" w:space="4" w:color="4F81BD" w:themeColor="accent1"/>
        </w:pBdr>
        <w:spacing w:after="120"/>
        <w:jc w:val="center"/>
        <w:rPr>
          <w:rFonts w:asciiTheme="majorHAnsi" w:hAnsiTheme="majorHAnsi"/>
          <w:color w:val="17365D" w:themeColor="text2" w:themeShade="BF"/>
          <w:kern w:val="28"/>
          <w:sz w:val="32"/>
          <w:lang w:val="en-US" w:eastAsia="ja-JP"/>
        </w:rPr>
      </w:pPr>
      <w:r w:rsidRPr="001D3467">
        <w:rPr>
          <w:rFonts w:asciiTheme="majorHAnsi" w:hAnsiTheme="majorHAnsi"/>
          <w:color w:val="17365D" w:themeColor="text2" w:themeShade="BF"/>
          <w:kern w:val="28"/>
          <w:sz w:val="32"/>
          <w:lang w:val="en-US" w:eastAsia="ja-JP"/>
        </w:rPr>
        <w:t xml:space="preserve">Overview of </w:t>
      </w:r>
      <w:r w:rsidR="00BF39C4" w:rsidRPr="001D3467">
        <w:rPr>
          <w:rFonts w:asciiTheme="majorHAnsi" w:hAnsiTheme="majorHAnsi"/>
          <w:color w:val="17365D" w:themeColor="text2" w:themeShade="BF"/>
          <w:kern w:val="28"/>
          <w:sz w:val="32"/>
          <w:lang w:val="en-US" w:eastAsia="ja-JP"/>
        </w:rPr>
        <w:t xml:space="preserve">proposed </w:t>
      </w:r>
      <w:r w:rsidRPr="001D3467">
        <w:rPr>
          <w:rFonts w:asciiTheme="majorHAnsi" w:hAnsiTheme="majorHAnsi"/>
          <w:color w:val="17365D" w:themeColor="text2" w:themeShade="BF"/>
          <w:kern w:val="28"/>
          <w:sz w:val="32"/>
          <w:lang w:val="en-US" w:eastAsia="ja-JP"/>
        </w:rPr>
        <w:t xml:space="preserve">changes to </w:t>
      </w:r>
      <w:r w:rsidR="00BF39C4" w:rsidRPr="001D3467">
        <w:rPr>
          <w:rFonts w:asciiTheme="majorHAnsi" w:hAnsiTheme="majorHAnsi"/>
          <w:color w:val="17365D" w:themeColor="text2" w:themeShade="BF"/>
          <w:kern w:val="28"/>
          <w:sz w:val="32"/>
          <w:lang w:val="en-US" w:eastAsia="ja-JP"/>
        </w:rPr>
        <w:t>h</w:t>
      </w:r>
      <w:r w:rsidRPr="001D3467">
        <w:rPr>
          <w:rFonts w:asciiTheme="majorHAnsi" w:hAnsiTheme="majorHAnsi"/>
          <w:color w:val="17365D" w:themeColor="text2" w:themeShade="BF"/>
          <w:kern w:val="28"/>
          <w:sz w:val="32"/>
          <w:lang w:val="en-US" w:eastAsia="ja-JP"/>
        </w:rPr>
        <w:t xml:space="preserve">ome </w:t>
      </w:r>
      <w:r w:rsidR="00BF39C4" w:rsidRPr="001D3467">
        <w:rPr>
          <w:rFonts w:asciiTheme="majorHAnsi" w:hAnsiTheme="majorHAnsi"/>
          <w:color w:val="17365D" w:themeColor="text2" w:themeShade="BF"/>
          <w:kern w:val="28"/>
          <w:sz w:val="32"/>
          <w:lang w:val="en-US" w:eastAsia="ja-JP"/>
        </w:rPr>
        <w:t>c</w:t>
      </w:r>
      <w:r w:rsidRPr="001D3467">
        <w:rPr>
          <w:rFonts w:asciiTheme="majorHAnsi" w:hAnsiTheme="majorHAnsi"/>
          <w:color w:val="17365D" w:themeColor="text2" w:themeShade="BF"/>
          <w:kern w:val="28"/>
          <w:sz w:val="32"/>
          <w:lang w:val="en-US" w:eastAsia="ja-JP"/>
        </w:rPr>
        <w:t>are from February 2017</w:t>
      </w:r>
    </w:p>
    <w:tbl>
      <w:tblPr>
        <w:tblStyle w:val="MediumShading1-Accent5"/>
        <w:tblW w:w="10632" w:type="dxa"/>
        <w:jc w:val="center"/>
        <w:tblLook w:val="04A0" w:firstRow="1" w:lastRow="0" w:firstColumn="1" w:lastColumn="0" w:noHBand="0" w:noVBand="1"/>
        <w:tblCaption w:val="Table: Overview of proposed changes to home care from February 2017"/>
        <w:tblDescription w:val="This table provides an overview of the proposed changes to home care from February 2017.  It is a summary of the issues outlined in the discussion paper, to highlight current home care arrangements and what changes are proposed."/>
      </w:tblPr>
      <w:tblGrid>
        <w:gridCol w:w="2369"/>
        <w:gridCol w:w="3827"/>
        <w:gridCol w:w="4436"/>
      </w:tblGrid>
      <w:tr w:rsidR="004A2A7B" w:rsidRPr="001D3467" w:rsidTr="00C90DE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69" w:type="dxa"/>
            <w:tcBorders>
              <w:top w:val="none" w:sz="0" w:space="0" w:color="auto"/>
              <w:left w:val="none" w:sz="0" w:space="0" w:color="auto"/>
              <w:bottom w:val="none" w:sz="0" w:space="0" w:color="auto"/>
              <w:right w:val="none" w:sz="0" w:space="0" w:color="auto"/>
            </w:tcBorders>
          </w:tcPr>
          <w:p w:rsidR="00665C79" w:rsidRPr="001D3467" w:rsidRDefault="00665C79" w:rsidP="004B54CA">
            <w:pPr>
              <w:rPr>
                <w:rStyle w:val="BookTitle"/>
                <w:rFonts w:cs="Arial"/>
                <w:i w:val="0"/>
                <w:iCs w:val="0"/>
                <w:smallCaps w:val="0"/>
                <w:spacing w:val="0"/>
                <w:sz w:val="24"/>
                <w:szCs w:val="24"/>
              </w:rPr>
            </w:pPr>
          </w:p>
        </w:tc>
        <w:tc>
          <w:tcPr>
            <w:tcW w:w="3827" w:type="dxa"/>
            <w:tcBorders>
              <w:top w:val="none" w:sz="0" w:space="0" w:color="auto"/>
              <w:left w:val="none" w:sz="0" w:space="0" w:color="auto"/>
              <w:bottom w:val="none" w:sz="0" w:space="0" w:color="auto"/>
              <w:right w:val="none" w:sz="0" w:space="0" w:color="auto"/>
            </w:tcBorders>
          </w:tcPr>
          <w:p w:rsidR="00665C79" w:rsidRPr="001D3467" w:rsidRDefault="00665C79" w:rsidP="004B54CA">
            <w:pPr>
              <w:cnfStyle w:val="100000000000" w:firstRow="1" w:lastRow="0" w:firstColumn="0" w:lastColumn="0" w:oddVBand="0" w:evenVBand="0" w:oddHBand="0"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Current Arrangements</w:t>
            </w:r>
          </w:p>
        </w:tc>
        <w:tc>
          <w:tcPr>
            <w:tcW w:w="4436" w:type="dxa"/>
            <w:tcBorders>
              <w:top w:val="none" w:sz="0" w:space="0" w:color="auto"/>
              <w:left w:val="none" w:sz="0" w:space="0" w:color="auto"/>
              <w:bottom w:val="none" w:sz="0" w:space="0" w:color="auto"/>
              <w:right w:val="none" w:sz="0" w:space="0" w:color="auto"/>
            </w:tcBorders>
          </w:tcPr>
          <w:p w:rsidR="00665C79" w:rsidRPr="001D3467" w:rsidRDefault="007A77FB" w:rsidP="007A77FB">
            <w:pPr>
              <w:cnfStyle w:val="100000000000" w:firstRow="1" w:lastRow="0" w:firstColumn="0" w:lastColumn="0" w:oddVBand="0" w:evenVBand="0" w:oddHBand="0"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Proposed ar</w:t>
            </w:r>
            <w:r w:rsidR="00C938F6" w:rsidRPr="001D3467">
              <w:rPr>
                <w:rStyle w:val="BookTitle"/>
                <w:rFonts w:cs="Arial"/>
                <w:i w:val="0"/>
                <w:iCs w:val="0"/>
                <w:smallCaps w:val="0"/>
                <w:spacing w:val="0"/>
                <w:sz w:val="24"/>
                <w:szCs w:val="24"/>
              </w:rPr>
              <w:t>rangements from February </w:t>
            </w:r>
            <w:r w:rsidR="00665C79" w:rsidRPr="001D3467">
              <w:rPr>
                <w:rStyle w:val="BookTitle"/>
                <w:rFonts w:cs="Arial"/>
                <w:i w:val="0"/>
                <w:iCs w:val="0"/>
                <w:smallCaps w:val="0"/>
                <w:spacing w:val="0"/>
                <w:sz w:val="24"/>
                <w:szCs w:val="24"/>
              </w:rPr>
              <w:t>2017</w:t>
            </w:r>
          </w:p>
        </w:tc>
      </w:tr>
      <w:tr w:rsidR="00786A8A" w:rsidRPr="001D3467" w:rsidTr="007401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9" w:type="dxa"/>
            <w:tcBorders>
              <w:right w:val="none" w:sz="0" w:space="0" w:color="auto"/>
            </w:tcBorders>
          </w:tcPr>
          <w:p w:rsidR="00786A8A" w:rsidRPr="001D3467" w:rsidRDefault="00F26C22" w:rsidP="00F26B45">
            <w:pPr>
              <w:rPr>
                <w:rStyle w:val="BookTitle"/>
                <w:rFonts w:cs="Arial"/>
                <w:i w:val="0"/>
                <w:iCs w:val="0"/>
                <w:smallCaps w:val="0"/>
                <w:spacing w:val="0"/>
                <w:sz w:val="24"/>
                <w:szCs w:val="24"/>
              </w:rPr>
            </w:pPr>
            <w:r w:rsidRPr="001D3467">
              <w:rPr>
                <w:rStyle w:val="BookTitle"/>
                <w:rFonts w:cs="Arial"/>
                <w:i w:val="0"/>
                <w:iCs w:val="0"/>
                <w:smallCaps w:val="0"/>
                <w:spacing w:val="0"/>
                <w:sz w:val="24"/>
                <w:szCs w:val="24"/>
              </w:rPr>
              <w:t>Planning and allocation of home </w:t>
            </w:r>
            <w:r w:rsidR="00786A8A" w:rsidRPr="001D3467">
              <w:rPr>
                <w:rStyle w:val="BookTitle"/>
                <w:rFonts w:cs="Arial"/>
                <w:i w:val="0"/>
                <w:iCs w:val="0"/>
                <w:smallCaps w:val="0"/>
                <w:spacing w:val="0"/>
                <w:sz w:val="24"/>
                <w:szCs w:val="24"/>
              </w:rPr>
              <w:t>care places</w:t>
            </w:r>
          </w:p>
          <w:p w:rsidR="00786A8A" w:rsidRPr="001D3467" w:rsidRDefault="00786A8A" w:rsidP="00303BBF">
            <w:pPr>
              <w:rPr>
                <w:rStyle w:val="BookTitle"/>
                <w:rFonts w:cs="Arial"/>
                <w:i w:val="0"/>
                <w:iCs w:val="0"/>
                <w:smallCaps w:val="0"/>
                <w:spacing w:val="0"/>
                <w:sz w:val="24"/>
                <w:szCs w:val="24"/>
              </w:rPr>
            </w:pPr>
            <w:r w:rsidRPr="001D3467">
              <w:rPr>
                <w:rStyle w:val="BookTitle"/>
                <w:rFonts w:cs="Arial"/>
                <w:iCs w:val="0"/>
                <w:smallCaps w:val="0"/>
                <w:spacing w:val="0"/>
                <w:sz w:val="24"/>
                <w:szCs w:val="24"/>
              </w:rPr>
              <w:t xml:space="preserve">(section </w:t>
            </w:r>
            <w:r w:rsidR="00303BBF" w:rsidRPr="001D3467">
              <w:rPr>
                <w:rStyle w:val="BookTitle"/>
                <w:rFonts w:cs="Arial"/>
                <w:iCs w:val="0"/>
                <w:smallCaps w:val="0"/>
                <w:spacing w:val="0"/>
                <w:sz w:val="24"/>
                <w:szCs w:val="24"/>
              </w:rPr>
              <w:t>3.2.1</w:t>
            </w:r>
            <w:r w:rsidRPr="001D3467">
              <w:rPr>
                <w:rStyle w:val="BookTitle"/>
                <w:rFonts w:cs="Arial"/>
                <w:iCs w:val="0"/>
                <w:smallCaps w:val="0"/>
                <w:spacing w:val="0"/>
                <w:sz w:val="24"/>
                <w:szCs w:val="24"/>
              </w:rPr>
              <w:t>)</w:t>
            </w:r>
          </w:p>
        </w:tc>
        <w:tc>
          <w:tcPr>
            <w:tcW w:w="3827" w:type="dxa"/>
            <w:tcBorders>
              <w:left w:val="none" w:sz="0" w:space="0" w:color="auto"/>
              <w:right w:val="none" w:sz="0" w:space="0" w:color="auto"/>
            </w:tcBorders>
          </w:tcPr>
          <w:p w:rsidR="00786A8A" w:rsidRPr="001D3467" w:rsidRDefault="00786A8A" w:rsidP="00786A8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Providers apply for home care places through the ACAR</w:t>
            </w:r>
          </w:p>
          <w:p w:rsidR="00A3552A" w:rsidRPr="001D3467" w:rsidRDefault="00786A8A" w:rsidP="00A355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1D3467">
              <w:rPr>
                <w:rStyle w:val="BookTitle"/>
                <w:rFonts w:cs="Arial"/>
                <w:i w:val="0"/>
                <w:iCs w:val="0"/>
                <w:smallCaps w:val="0"/>
                <w:spacing w:val="0"/>
                <w:sz w:val="24"/>
                <w:szCs w:val="24"/>
              </w:rPr>
              <w:t>Planning and allocation</w:t>
            </w:r>
            <w:r w:rsidR="00A3552A" w:rsidRPr="001D3467">
              <w:rPr>
                <w:rStyle w:val="BookTitle"/>
                <w:rFonts w:cs="Arial"/>
                <w:i w:val="0"/>
                <w:iCs w:val="0"/>
                <w:smallCaps w:val="0"/>
                <w:spacing w:val="0"/>
                <w:sz w:val="24"/>
                <w:szCs w:val="24"/>
              </w:rPr>
              <w:t xml:space="preserve"> is </w:t>
            </w:r>
            <w:r w:rsidRPr="001D3467">
              <w:rPr>
                <w:rStyle w:val="BookTitle"/>
                <w:rFonts w:cs="Arial"/>
                <w:i w:val="0"/>
                <w:iCs w:val="0"/>
                <w:smallCaps w:val="0"/>
                <w:spacing w:val="0"/>
                <w:sz w:val="24"/>
                <w:szCs w:val="24"/>
              </w:rPr>
              <w:t>at the regional level</w:t>
            </w:r>
            <w:r w:rsidR="00A3552A" w:rsidRPr="001D3467">
              <w:rPr>
                <w:rFonts w:cs="Arial"/>
                <w:sz w:val="24"/>
                <w:szCs w:val="24"/>
              </w:rPr>
              <w:t xml:space="preserve"> </w:t>
            </w:r>
          </w:p>
          <w:p w:rsidR="00A3552A" w:rsidRPr="001D3467" w:rsidRDefault="00A3552A" w:rsidP="00A355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1D3467">
              <w:rPr>
                <w:rFonts w:cs="Arial"/>
                <w:sz w:val="24"/>
                <w:szCs w:val="24"/>
              </w:rPr>
              <w:t>Home care places are allocated to a provider</w:t>
            </w:r>
          </w:p>
          <w:p w:rsidR="00CD2E1B" w:rsidRPr="001D3467" w:rsidRDefault="00CD2E1B" w:rsidP="00A355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1D3467">
              <w:rPr>
                <w:rFonts w:cs="Arial"/>
                <w:sz w:val="24"/>
                <w:szCs w:val="24"/>
              </w:rPr>
              <w:t>Capped number of home care</w:t>
            </w:r>
            <w:r w:rsidR="00F26C22" w:rsidRPr="001D3467">
              <w:rPr>
                <w:rFonts w:cs="Arial"/>
                <w:sz w:val="24"/>
                <w:szCs w:val="24"/>
              </w:rPr>
              <w:t xml:space="preserve"> places, determined by the aged </w:t>
            </w:r>
            <w:r w:rsidRPr="001D3467">
              <w:rPr>
                <w:rFonts w:cs="Arial"/>
                <w:sz w:val="24"/>
                <w:szCs w:val="24"/>
              </w:rPr>
              <w:t>care planning ratio</w:t>
            </w:r>
          </w:p>
          <w:p w:rsidR="00786A8A" w:rsidRPr="001D3467" w:rsidRDefault="00786A8A" w:rsidP="00A3552A">
            <w:pPr>
              <w:pStyle w:val="ListParagraph"/>
              <w:ind w:left="360"/>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p>
        </w:tc>
        <w:tc>
          <w:tcPr>
            <w:tcW w:w="4436" w:type="dxa"/>
            <w:tcBorders>
              <w:left w:val="none" w:sz="0" w:space="0" w:color="auto"/>
            </w:tcBorders>
          </w:tcPr>
          <w:p w:rsidR="00786A8A" w:rsidRPr="001D3467" w:rsidRDefault="00786A8A" w:rsidP="00F26B4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No ACAR for home care (after the 2015 ACAR)</w:t>
            </w:r>
          </w:p>
          <w:p w:rsidR="00786A8A" w:rsidRPr="001D3467" w:rsidRDefault="00BD6C41" w:rsidP="00786A8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A</w:t>
            </w:r>
            <w:r w:rsidR="00786A8A" w:rsidRPr="001D3467">
              <w:rPr>
                <w:rStyle w:val="BookTitle"/>
                <w:rFonts w:cs="Arial"/>
                <w:i w:val="0"/>
                <w:iCs w:val="0"/>
                <w:smallCaps w:val="0"/>
                <w:spacing w:val="0"/>
                <w:sz w:val="24"/>
                <w:szCs w:val="24"/>
              </w:rPr>
              <w:t xml:space="preserve"> home care package is assigne</w:t>
            </w:r>
            <w:r w:rsidR="00F27632" w:rsidRPr="001D3467">
              <w:rPr>
                <w:rStyle w:val="BookTitle"/>
                <w:rFonts w:cs="Arial"/>
                <w:i w:val="0"/>
                <w:iCs w:val="0"/>
                <w:smallCaps w:val="0"/>
                <w:spacing w:val="0"/>
                <w:sz w:val="24"/>
                <w:szCs w:val="24"/>
              </w:rPr>
              <w:t>d to a</w:t>
            </w:r>
            <w:r w:rsidRPr="001D3467">
              <w:rPr>
                <w:rStyle w:val="BookTitle"/>
                <w:rFonts w:cs="Arial"/>
                <w:i w:val="0"/>
                <w:iCs w:val="0"/>
                <w:smallCaps w:val="0"/>
                <w:spacing w:val="0"/>
                <w:sz w:val="24"/>
                <w:szCs w:val="24"/>
              </w:rPr>
              <w:t>n eligible</w:t>
            </w:r>
            <w:r w:rsidR="00F27632" w:rsidRPr="001D3467">
              <w:rPr>
                <w:rStyle w:val="BookTitle"/>
                <w:rFonts w:cs="Arial"/>
                <w:i w:val="0"/>
                <w:iCs w:val="0"/>
                <w:smallCaps w:val="0"/>
                <w:spacing w:val="0"/>
                <w:sz w:val="24"/>
                <w:szCs w:val="24"/>
              </w:rPr>
              <w:t xml:space="preserve"> consumer from a national </w:t>
            </w:r>
            <w:r w:rsidR="00786A8A" w:rsidRPr="001D3467">
              <w:rPr>
                <w:rStyle w:val="BookTitle"/>
                <w:rFonts w:cs="Arial"/>
                <w:i w:val="0"/>
                <w:iCs w:val="0"/>
                <w:smallCaps w:val="0"/>
                <w:spacing w:val="0"/>
                <w:sz w:val="24"/>
                <w:szCs w:val="24"/>
              </w:rPr>
              <w:t>‘pool’ of packages managed by My Aged Care</w:t>
            </w:r>
          </w:p>
          <w:p w:rsidR="00CD2E1B" w:rsidRPr="001D3467" w:rsidRDefault="00CD2E1B" w:rsidP="00786A8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The total number of packages will continue to be capped</w:t>
            </w:r>
          </w:p>
          <w:p w:rsidR="00786A8A" w:rsidRPr="001D3467" w:rsidRDefault="00786A8A" w:rsidP="00786A8A">
            <w:pPr>
              <w:pStyle w:val="ListParagraph"/>
              <w:ind w:left="360"/>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p>
        </w:tc>
      </w:tr>
      <w:tr w:rsidR="00BF39C4" w:rsidRPr="001D3467" w:rsidTr="0074010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9" w:type="dxa"/>
            <w:tcBorders>
              <w:right w:val="none" w:sz="0" w:space="0" w:color="auto"/>
            </w:tcBorders>
          </w:tcPr>
          <w:p w:rsidR="00BF39C4" w:rsidRPr="001D3467" w:rsidRDefault="00BF39C4" w:rsidP="00F26B45">
            <w:pPr>
              <w:rPr>
                <w:rStyle w:val="BookTitle"/>
                <w:rFonts w:cs="Arial"/>
                <w:i w:val="0"/>
                <w:iCs w:val="0"/>
                <w:smallCaps w:val="0"/>
                <w:spacing w:val="0"/>
                <w:sz w:val="24"/>
                <w:szCs w:val="24"/>
              </w:rPr>
            </w:pPr>
            <w:r w:rsidRPr="001D3467">
              <w:rPr>
                <w:rStyle w:val="BookTitle"/>
                <w:rFonts w:cs="Arial"/>
                <w:i w:val="0"/>
                <w:iCs w:val="0"/>
                <w:smallCaps w:val="0"/>
                <w:spacing w:val="0"/>
                <w:sz w:val="24"/>
                <w:szCs w:val="24"/>
              </w:rPr>
              <w:t>Assessment of eligibility</w:t>
            </w:r>
          </w:p>
          <w:p w:rsidR="00BF39C4" w:rsidRPr="001D3467" w:rsidRDefault="00BF39C4" w:rsidP="00303BBF">
            <w:pPr>
              <w:rPr>
                <w:rStyle w:val="BookTitle"/>
                <w:rFonts w:cs="Arial"/>
                <w:b w:val="0"/>
                <w:iCs w:val="0"/>
                <w:smallCaps w:val="0"/>
                <w:spacing w:val="0"/>
                <w:sz w:val="24"/>
                <w:szCs w:val="24"/>
              </w:rPr>
            </w:pPr>
            <w:r w:rsidRPr="001D3467">
              <w:rPr>
                <w:rStyle w:val="BookTitle"/>
                <w:rFonts w:cs="Arial"/>
                <w:iCs w:val="0"/>
                <w:smallCaps w:val="0"/>
                <w:spacing w:val="0"/>
                <w:sz w:val="24"/>
                <w:szCs w:val="24"/>
              </w:rPr>
              <w:t xml:space="preserve">(section </w:t>
            </w:r>
            <w:r w:rsidR="00303BBF" w:rsidRPr="001D3467">
              <w:rPr>
                <w:rStyle w:val="BookTitle"/>
                <w:rFonts w:cs="Arial"/>
                <w:iCs w:val="0"/>
                <w:smallCaps w:val="0"/>
                <w:spacing w:val="0"/>
                <w:sz w:val="24"/>
                <w:szCs w:val="24"/>
              </w:rPr>
              <w:t>3.2.3</w:t>
            </w:r>
            <w:r w:rsidRPr="001D3467">
              <w:rPr>
                <w:rStyle w:val="BookTitle"/>
                <w:rFonts w:cs="Arial"/>
                <w:iCs w:val="0"/>
                <w:smallCaps w:val="0"/>
                <w:spacing w:val="0"/>
                <w:sz w:val="24"/>
                <w:szCs w:val="24"/>
              </w:rPr>
              <w:t>)</w:t>
            </w:r>
          </w:p>
        </w:tc>
        <w:tc>
          <w:tcPr>
            <w:tcW w:w="3827" w:type="dxa"/>
            <w:tcBorders>
              <w:left w:val="none" w:sz="0" w:space="0" w:color="auto"/>
              <w:right w:val="none" w:sz="0" w:space="0" w:color="auto"/>
            </w:tcBorders>
          </w:tcPr>
          <w:p w:rsidR="00BF39C4" w:rsidRPr="001D3467" w:rsidRDefault="00BF39C4" w:rsidP="00F26B4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 xml:space="preserve">ACATs undertake a comprehensive assessment to determine a person’s eligibility </w:t>
            </w:r>
          </w:p>
          <w:p w:rsidR="00BF39C4" w:rsidRPr="001D3467" w:rsidRDefault="00BF39C4" w:rsidP="00F26B4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ACAT approval is</w:t>
            </w:r>
            <w:r w:rsidR="001D3467">
              <w:rPr>
                <w:rStyle w:val="BookTitle"/>
                <w:rFonts w:cs="Arial"/>
                <w:i w:val="0"/>
                <w:iCs w:val="0"/>
                <w:smallCaps w:val="0"/>
                <w:spacing w:val="0"/>
                <w:sz w:val="24"/>
                <w:szCs w:val="24"/>
              </w:rPr>
              <w:t xml:space="preserve"> ‘</w:t>
            </w:r>
            <w:proofErr w:type="spellStart"/>
            <w:r w:rsidR="001D3467">
              <w:rPr>
                <w:rStyle w:val="BookTitle"/>
                <w:rFonts w:cs="Arial"/>
                <w:i w:val="0"/>
                <w:iCs w:val="0"/>
                <w:smallCaps w:val="0"/>
                <w:spacing w:val="0"/>
                <w:sz w:val="24"/>
                <w:szCs w:val="24"/>
              </w:rPr>
              <w:t>broad</w:t>
            </w:r>
            <w:r w:rsidRPr="001D3467">
              <w:rPr>
                <w:rStyle w:val="BookTitle"/>
                <w:rFonts w:cs="Arial"/>
                <w:i w:val="0"/>
                <w:iCs w:val="0"/>
                <w:smallCaps w:val="0"/>
                <w:spacing w:val="0"/>
                <w:sz w:val="24"/>
                <w:szCs w:val="24"/>
              </w:rPr>
              <w:t>banded</w:t>
            </w:r>
            <w:proofErr w:type="spellEnd"/>
            <w:r w:rsidRPr="001D3467">
              <w:rPr>
                <w:rStyle w:val="BookTitle"/>
                <w:rFonts w:cs="Arial"/>
                <w:i w:val="0"/>
                <w:iCs w:val="0"/>
                <w:smallCaps w:val="0"/>
                <w:spacing w:val="0"/>
                <w:sz w:val="24"/>
                <w:szCs w:val="24"/>
              </w:rPr>
              <w:t>’ in two categories: level 1/2 or  level 3/4</w:t>
            </w:r>
          </w:p>
          <w:p w:rsidR="00D42CED" w:rsidRPr="001D3467" w:rsidRDefault="00D42CED" w:rsidP="00D42CED">
            <w:pPr>
              <w:pStyle w:val="ListParagraph"/>
              <w:ind w:left="360"/>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p>
        </w:tc>
        <w:tc>
          <w:tcPr>
            <w:tcW w:w="4436" w:type="dxa"/>
            <w:tcBorders>
              <w:left w:val="none" w:sz="0" w:space="0" w:color="auto"/>
            </w:tcBorders>
          </w:tcPr>
          <w:p w:rsidR="00D42CED" w:rsidRPr="001D3467" w:rsidRDefault="00BF39C4" w:rsidP="00F26B4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ACATs will continue to determine eligibility u</w:t>
            </w:r>
            <w:r w:rsidR="00D42CED" w:rsidRPr="001D3467">
              <w:rPr>
                <w:rStyle w:val="BookTitle"/>
                <w:rFonts w:cs="Arial"/>
                <w:i w:val="0"/>
                <w:iCs w:val="0"/>
                <w:smallCaps w:val="0"/>
                <w:spacing w:val="0"/>
                <w:sz w:val="24"/>
                <w:szCs w:val="24"/>
              </w:rPr>
              <w:t>sing a comprehensive assessment</w:t>
            </w:r>
          </w:p>
          <w:p w:rsidR="00BF39C4" w:rsidRPr="001D3467" w:rsidRDefault="00D42CED" w:rsidP="00D42CED">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A</w:t>
            </w:r>
            <w:r w:rsidR="00BF39C4" w:rsidRPr="001D3467">
              <w:rPr>
                <w:rStyle w:val="BookTitle"/>
                <w:rFonts w:cs="Arial"/>
                <w:i w:val="0"/>
                <w:iCs w:val="0"/>
                <w:smallCaps w:val="0"/>
                <w:spacing w:val="0"/>
                <w:sz w:val="24"/>
                <w:szCs w:val="24"/>
              </w:rPr>
              <w:t>pproval will be given at specific package level (i</w:t>
            </w:r>
            <w:r w:rsidR="00FF2344">
              <w:rPr>
                <w:rStyle w:val="BookTitle"/>
                <w:rFonts w:cs="Arial"/>
                <w:i w:val="0"/>
                <w:iCs w:val="0"/>
                <w:smallCaps w:val="0"/>
                <w:spacing w:val="0"/>
                <w:sz w:val="24"/>
                <w:szCs w:val="24"/>
              </w:rPr>
              <w:t>.</w:t>
            </w:r>
            <w:r w:rsidR="00BF39C4" w:rsidRPr="001D3467">
              <w:rPr>
                <w:rStyle w:val="BookTitle"/>
                <w:rFonts w:cs="Arial"/>
                <w:i w:val="0"/>
                <w:iCs w:val="0"/>
                <w:smallCaps w:val="0"/>
                <w:spacing w:val="0"/>
                <w:sz w:val="24"/>
                <w:szCs w:val="24"/>
              </w:rPr>
              <w:t>e.</w:t>
            </w:r>
            <w:r w:rsidR="001D3467">
              <w:rPr>
                <w:rStyle w:val="BookTitle"/>
                <w:rFonts w:cs="Arial"/>
                <w:i w:val="0"/>
                <w:iCs w:val="0"/>
                <w:smallCaps w:val="0"/>
                <w:spacing w:val="0"/>
                <w:sz w:val="24"/>
                <w:szCs w:val="24"/>
              </w:rPr>
              <w:t xml:space="preserve"> level 1, 2, 3 or 4) – no </w:t>
            </w:r>
            <w:proofErr w:type="spellStart"/>
            <w:r w:rsidR="001D3467">
              <w:rPr>
                <w:rStyle w:val="BookTitle"/>
                <w:rFonts w:cs="Arial"/>
                <w:i w:val="0"/>
                <w:iCs w:val="0"/>
                <w:smallCaps w:val="0"/>
                <w:spacing w:val="0"/>
                <w:sz w:val="24"/>
                <w:szCs w:val="24"/>
              </w:rPr>
              <w:t>broad</w:t>
            </w:r>
            <w:r w:rsidR="00BF39C4" w:rsidRPr="001D3467">
              <w:rPr>
                <w:rStyle w:val="BookTitle"/>
                <w:rFonts w:cs="Arial"/>
                <w:i w:val="0"/>
                <w:iCs w:val="0"/>
                <w:smallCaps w:val="0"/>
                <w:spacing w:val="0"/>
                <w:sz w:val="24"/>
                <w:szCs w:val="24"/>
              </w:rPr>
              <w:t>banding</w:t>
            </w:r>
            <w:proofErr w:type="spellEnd"/>
          </w:p>
        </w:tc>
      </w:tr>
      <w:tr w:rsidR="00BF39C4" w:rsidRPr="001D3467" w:rsidTr="007401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9" w:type="dxa"/>
            <w:tcBorders>
              <w:right w:val="none" w:sz="0" w:space="0" w:color="auto"/>
            </w:tcBorders>
          </w:tcPr>
          <w:p w:rsidR="00BF39C4" w:rsidRPr="001D3467" w:rsidRDefault="00CD2E1B" w:rsidP="00C36629">
            <w:pPr>
              <w:rPr>
                <w:rStyle w:val="BookTitle"/>
                <w:rFonts w:cs="Arial"/>
                <w:i w:val="0"/>
                <w:iCs w:val="0"/>
                <w:smallCaps w:val="0"/>
                <w:spacing w:val="0"/>
                <w:sz w:val="24"/>
                <w:szCs w:val="24"/>
              </w:rPr>
            </w:pPr>
            <w:r w:rsidRPr="001D3467">
              <w:rPr>
                <w:rStyle w:val="BookTitle"/>
                <w:rFonts w:cs="Arial"/>
                <w:i w:val="0"/>
                <w:iCs w:val="0"/>
                <w:smallCaps w:val="0"/>
                <w:spacing w:val="0"/>
                <w:sz w:val="24"/>
                <w:szCs w:val="24"/>
              </w:rPr>
              <w:t>Prioritisation of consumers</w:t>
            </w:r>
          </w:p>
          <w:p w:rsidR="00CD2E1B" w:rsidRPr="001D3467" w:rsidRDefault="00CD2E1B" w:rsidP="00C36629">
            <w:pPr>
              <w:rPr>
                <w:rStyle w:val="BookTitle"/>
                <w:rFonts w:cs="Arial"/>
                <w:b w:val="0"/>
                <w:iCs w:val="0"/>
                <w:smallCaps w:val="0"/>
                <w:spacing w:val="0"/>
                <w:sz w:val="24"/>
                <w:szCs w:val="24"/>
              </w:rPr>
            </w:pPr>
            <w:r w:rsidRPr="001D3467">
              <w:rPr>
                <w:rStyle w:val="BookTitle"/>
                <w:rFonts w:cs="Arial"/>
                <w:iCs w:val="0"/>
                <w:smallCaps w:val="0"/>
                <w:spacing w:val="0"/>
                <w:sz w:val="24"/>
                <w:szCs w:val="24"/>
              </w:rPr>
              <w:t xml:space="preserve">(section </w:t>
            </w:r>
            <w:r w:rsidR="00303BBF" w:rsidRPr="001D3467">
              <w:rPr>
                <w:rStyle w:val="BookTitle"/>
                <w:rFonts w:cs="Arial"/>
                <w:iCs w:val="0"/>
                <w:smallCaps w:val="0"/>
                <w:spacing w:val="0"/>
                <w:sz w:val="24"/>
                <w:szCs w:val="24"/>
              </w:rPr>
              <w:t>3.2.5</w:t>
            </w:r>
            <w:r w:rsidRPr="001D3467">
              <w:rPr>
                <w:rStyle w:val="BookTitle"/>
                <w:rFonts w:cs="Arial"/>
                <w:iCs w:val="0"/>
                <w:smallCaps w:val="0"/>
                <w:spacing w:val="0"/>
                <w:sz w:val="24"/>
                <w:szCs w:val="24"/>
              </w:rPr>
              <w:t>)</w:t>
            </w:r>
          </w:p>
          <w:p w:rsidR="00CD2E1B" w:rsidRPr="001D3467" w:rsidRDefault="00CD2E1B" w:rsidP="00C36629">
            <w:pPr>
              <w:rPr>
                <w:rStyle w:val="BookTitle"/>
                <w:rFonts w:cs="Arial"/>
                <w:i w:val="0"/>
                <w:iCs w:val="0"/>
                <w:smallCaps w:val="0"/>
                <w:spacing w:val="0"/>
                <w:sz w:val="24"/>
                <w:szCs w:val="24"/>
              </w:rPr>
            </w:pPr>
          </w:p>
        </w:tc>
        <w:tc>
          <w:tcPr>
            <w:tcW w:w="3827" w:type="dxa"/>
            <w:tcBorders>
              <w:left w:val="none" w:sz="0" w:space="0" w:color="auto"/>
              <w:right w:val="none" w:sz="0" w:space="0" w:color="auto"/>
            </w:tcBorders>
          </w:tcPr>
          <w:p w:rsidR="00CD2E1B" w:rsidRPr="001D3467" w:rsidRDefault="00CD2E1B" w:rsidP="00786A8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No consistent approach across Australia to prioritise consumers for access to a home care package</w:t>
            </w:r>
          </w:p>
          <w:p w:rsidR="00BF39C4" w:rsidRPr="001D3467" w:rsidRDefault="00CD2E1B" w:rsidP="00786A8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Providers maintain their own waiting lists</w:t>
            </w:r>
          </w:p>
        </w:tc>
        <w:tc>
          <w:tcPr>
            <w:tcW w:w="4436" w:type="dxa"/>
            <w:tcBorders>
              <w:left w:val="none" w:sz="0" w:space="0" w:color="auto"/>
            </w:tcBorders>
          </w:tcPr>
          <w:p w:rsidR="00CD2E1B" w:rsidRPr="001D3467" w:rsidRDefault="00CD2E1B" w:rsidP="00CD2E1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1D3467">
              <w:rPr>
                <w:rFonts w:cs="Arial"/>
                <w:sz w:val="24"/>
                <w:szCs w:val="24"/>
              </w:rPr>
              <w:t xml:space="preserve">There will be a consistent national system for assigning </w:t>
            </w:r>
            <w:r w:rsidR="00F60D14" w:rsidRPr="001D3467">
              <w:rPr>
                <w:rFonts w:cs="Arial"/>
                <w:sz w:val="24"/>
                <w:szCs w:val="24"/>
              </w:rPr>
              <w:t xml:space="preserve">packages to </w:t>
            </w:r>
            <w:r w:rsidR="00FF2344">
              <w:rPr>
                <w:rFonts w:cs="Arial"/>
                <w:sz w:val="24"/>
                <w:szCs w:val="24"/>
              </w:rPr>
              <w:t>eligible consumers (prioritisation)</w:t>
            </w:r>
          </w:p>
          <w:p w:rsidR="00CD2E1B" w:rsidRPr="001D3467" w:rsidRDefault="00CD2E1B" w:rsidP="00CD2E1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1D3467">
              <w:rPr>
                <w:rFonts w:cs="Arial"/>
                <w:sz w:val="24"/>
                <w:szCs w:val="24"/>
              </w:rPr>
              <w:t>My Aged Care will manage a waiting list</w:t>
            </w:r>
            <w:r w:rsidR="00F60D14" w:rsidRPr="001D3467">
              <w:rPr>
                <w:rFonts w:cs="Arial"/>
                <w:sz w:val="24"/>
                <w:szCs w:val="24"/>
              </w:rPr>
              <w:t xml:space="preserve"> and the prioritisation process</w:t>
            </w:r>
          </w:p>
          <w:p w:rsidR="00CD2E1B" w:rsidRPr="001D3467" w:rsidRDefault="00CD2E1B" w:rsidP="00CD2E1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1D3467">
              <w:rPr>
                <w:rFonts w:cs="Arial"/>
                <w:sz w:val="24"/>
                <w:szCs w:val="24"/>
              </w:rPr>
              <w:t xml:space="preserve">My Aged </w:t>
            </w:r>
            <w:r w:rsidR="00B057A0" w:rsidRPr="001D3467">
              <w:rPr>
                <w:rFonts w:cs="Arial"/>
                <w:sz w:val="24"/>
                <w:szCs w:val="24"/>
              </w:rPr>
              <w:t xml:space="preserve">Care </w:t>
            </w:r>
            <w:r w:rsidRPr="001D3467">
              <w:rPr>
                <w:rFonts w:cs="Arial"/>
                <w:sz w:val="24"/>
                <w:szCs w:val="24"/>
              </w:rPr>
              <w:t xml:space="preserve">will support consumers who have been assigned a package </w:t>
            </w:r>
            <w:r w:rsidR="00B057A0" w:rsidRPr="001D3467">
              <w:rPr>
                <w:rFonts w:cs="Arial"/>
                <w:sz w:val="24"/>
                <w:szCs w:val="24"/>
              </w:rPr>
              <w:t>– with referrals to approved providers, either directly or with a referral code</w:t>
            </w:r>
          </w:p>
          <w:p w:rsidR="00BF39C4" w:rsidRPr="001D3467" w:rsidRDefault="00BF39C4" w:rsidP="00F26B45">
            <w:pPr>
              <w:pStyle w:val="ListParagraph"/>
              <w:ind w:left="360"/>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p>
        </w:tc>
      </w:tr>
      <w:tr w:rsidR="00E43C0E" w:rsidRPr="001D3467" w:rsidTr="00F26B4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9" w:type="dxa"/>
            <w:tcBorders>
              <w:right w:val="none" w:sz="0" w:space="0" w:color="auto"/>
            </w:tcBorders>
          </w:tcPr>
          <w:p w:rsidR="00E43C0E" w:rsidRPr="001D3467" w:rsidRDefault="00E43C0E" w:rsidP="00F26B45">
            <w:pPr>
              <w:rPr>
                <w:rStyle w:val="BookTitle"/>
                <w:rFonts w:cs="Arial"/>
                <w:i w:val="0"/>
                <w:iCs w:val="0"/>
                <w:smallCaps w:val="0"/>
                <w:spacing w:val="0"/>
                <w:sz w:val="24"/>
                <w:szCs w:val="24"/>
              </w:rPr>
            </w:pPr>
            <w:r w:rsidRPr="001D3467">
              <w:rPr>
                <w:rStyle w:val="BookTitle"/>
                <w:rFonts w:cs="Arial"/>
                <w:i w:val="0"/>
                <w:iCs w:val="0"/>
                <w:smallCaps w:val="0"/>
                <w:spacing w:val="0"/>
                <w:sz w:val="24"/>
                <w:szCs w:val="24"/>
              </w:rPr>
              <w:t>Consumer directed care</w:t>
            </w:r>
          </w:p>
          <w:p w:rsidR="00E43C0E" w:rsidRPr="001D3467" w:rsidRDefault="00E43C0E" w:rsidP="00303BBF">
            <w:pPr>
              <w:rPr>
                <w:rStyle w:val="BookTitle"/>
                <w:rFonts w:cs="Arial"/>
                <w:i w:val="0"/>
                <w:iCs w:val="0"/>
                <w:smallCaps w:val="0"/>
                <w:spacing w:val="0"/>
                <w:sz w:val="24"/>
                <w:szCs w:val="24"/>
              </w:rPr>
            </w:pPr>
            <w:r w:rsidRPr="001D3467">
              <w:rPr>
                <w:rStyle w:val="BookTitle"/>
                <w:rFonts w:cs="Arial"/>
                <w:iCs w:val="0"/>
                <w:smallCaps w:val="0"/>
                <w:spacing w:val="0"/>
                <w:sz w:val="24"/>
                <w:szCs w:val="24"/>
              </w:rPr>
              <w:t xml:space="preserve">(section </w:t>
            </w:r>
            <w:r w:rsidR="00303BBF" w:rsidRPr="001D3467">
              <w:rPr>
                <w:rStyle w:val="BookTitle"/>
                <w:rFonts w:cs="Arial"/>
                <w:iCs w:val="0"/>
                <w:smallCaps w:val="0"/>
                <w:spacing w:val="0"/>
                <w:sz w:val="24"/>
                <w:szCs w:val="24"/>
              </w:rPr>
              <w:t>3.6.2</w:t>
            </w:r>
            <w:r w:rsidRPr="001D3467">
              <w:rPr>
                <w:rStyle w:val="BookTitle"/>
                <w:rFonts w:cs="Arial"/>
                <w:iCs w:val="0"/>
                <w:smallCaps w:val="0"/>
                <w:spacing w:val="0"/>
                <w:sz w:val="24"/>
                <w:szCs w:val="24"/>
              </w:rPr>
              <w:t>)</w:t>
            </w:r>
          </w:p>
        </w:tc>
        <w:tc>
          <w:tcPr>
            <w:tcW w:w="3827" w:type="dxa"/>
            <w:tcBorders>
              <w:left w:val="none" w:sz="0" w:space="0" w:color="auto"/>
              <w:right w:val="none" w:sz="0" w:space="0" w:color="auto"/>
            </w:tcBorders>
          </w:tcPr>
          <w:p w:rsidR="00E43C0E" w:rsidRPr="001D3467" w:rsidRDefault="00E43C0E" w:rsidP="00F26B4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All home care packages are to be delivered on a CDC basis</w:t>
            </w:r>
          </w:p>
        </w:tc>
        <w:tc>
          <w:tcPr>
            <w:tcW w:w="4436" w:type="dxa"/>
            <w:tcBorders>
              <w:left w:val="none" w:sz="0" w:space="0" w:color="auto"/>
            </w:tcBorders>
          </w:tcPr>
          <w:p w:rsidR="00E43C0E" w:rsidRPr="00FA31A2" w:rsidRDefault="00E43C0E" w:rsidP="00F26B4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All home care packages are to be delivered on a CDC basis, but with an increased emphasis on the consumer being able to exercise choice within the package.  This may involve more sub</w:t>
            </w:r>
            <w:r w:rsidRPr="001D3467">
              <w:rPr>
                <w:rStyle w:val="BookTitle"/>
                <w:rFonts w:cs="Arial"/>
                <w:i w:val="0"/>
                <w:iCs w:val="0"/>
                <w:smallCaps w:val="0"/>
                <w:spacing w:val="0"/>
                <w:sz w:val="24"/>
                <w:szCs w:val="24"/>
              </w:rPr>
              <w:noBreakHyphen/>
              <w:t>contracting or brokerage of services where the approved provider is unable to provide specific services or care arrangem</w:t>
            </w:r>
            <w:r w:rsidR="00FA31A2">
              <w:rPr>
                <w:rStyle w:val="BookTitle"/>
                <w:rFonts w:cs="Arial"/>
                <w:i w:val="0"/>
                <w:iCs w:val="0"/>
                <w:smallCaps w:val="0"/>
                <w:spacing w:val="0"/>
                <w:sz w:val="24"/>
                <w:szCs w:val="24"/>
              </w:rPr>
              <w:t>ents requested by the consumer</w:t>
            </w:r>
            <w:bookmarkStart w:id="0" w:name="_GoBack"/>
            <w:bookmarkEnd w:id="0"/>
          </w:p>
        </w:tc>
      </w:tr>
      <w:tr w:rsidR="00BF39C4" w:rsidRPr="001D3467" w:rsidTr="007401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9" w:type="dxa"/>
            <w:tcBorders>
              <w:right w:val="none" w:sz="0" w:space="0" w:color="auto"/>
            </w:tcBorders>
          </w:tcPr>
          <w:p w:rsidR="00BF39C4" w:rsidRPr="001D3467" w:rsidRDefault="00BF39C4" w:rsidP="002373BE">
            <w:pPr>
              <w:rPr>
                <w:rStyle w:val="BookTitle"/>
                <w:rFonts w:cs="Arial"/>
                <w:i w:val="0"/>
                <w:iCs w:val="0"/>
                <w:smallCaps w:val="0"/>
                <w:spacing w:val="0"/>
                <w:sz w:val="24"/>
                <w:szCs w:val="24"/>
              </w:rPr>
            </w:pPr>
            <w:r w:rsidRPr="001D3467">
              <w:rPr>
                <w:rStyle w:val="BookTitle"/>
                <w:rFonts w:cs="Arial"/>
                <w:i w:val="0"/>
                <w:iCs w:val="0"/>
                <w:smallCaps w:val="0"/>
                <w:spacing w:val="0"/>
                <w:sz w:val="24"/>
                <w:szCs w:val="24"/>
              </w:rPr>
              <w:t>Portability of a home care package</w:t>
            </w:r>
          </w:p>
          <w:p w:rsidR="00BF39C4" w:rsidRPr="001D3467" w:rsidRDefault="00BF39C4" w:rsidP="00303BBF">
            <w:pPr>
              <w:rPr>
                <w:rStyle w:val="BookTitle"/>
                <w:rFonts w:cs="Arial"/>
                <w:b w:val="0"/>
                <w:i w:val="0"/>
                <w:iCs w:val="0"/>
                <w:smallCaps w:val="0"/>
                <w:spacing w:val="0"/>
                <w:sz w:val="24"/>
                <w:szCs w:val="24"/>
              </w:rPr>
            </w:pPr>
            <w:r w:rsidRPr="001D3467">
              <w:rPr>
                <w:rStyle w:val="BookTitle"/>
                <w:rFonts w:cs="Arial"/>
                <w:iCs w:val="0"/>
                <w:smallCaps w:val="0"/>
                <w:spacing w:val="0"/>
                <w:sz w:val="24"/>
                <w:szCs w:val="24"/>
              </w:rPr>
              <w:t xml:space="preserve">(section </w:t>
            </w:r>
            <w:r w:rsidR="00303BBF" w:rsidRPr="001D3467">
              <w:rPr>
                <w:rStyle w:val="BookTitle"/>
                <w:rFonts w:cs="Arial"/>
                <w:iCs w:val="0"/>
                <w:smallCaps w:val="0"/>
                <w:spacing w:val="0"/>
                <w:sz w:val="24"/>
                <w:szCs w:val="24"/>
              </w:rPr>
              <w:t>3.2.6</w:t>
            </w:r>
            <w:r w:rsidRPr="001D3467">
              <w:rPr>
                <w:rStyle w:val="BookTitle"/>
                <w:rFonts w:cs="Arial"/>
                <w:iCs w:val="0"/>
                <w:smallCaps w:val="0"/>
                <w:spacing w:val="0"/>
                <w:sz w:val="24"/>
                <w:szCs w:val="24"/>
              </w:rPr>
              <w:t>)</w:t>
            </w:r>
          </w:p>
        </w:tc>
        <w:tc>
          <w:tcPr>
            <w:tcW w:w="3827" w:type="dxa"/>
            <w:tcBorders>
              <w:left w:val="none" w:sz="0" w:space="0" w:color="auto"/>
              <w:right w:val="none" w:sz="0" w:space="0" w:color="auto"/>
            </w:tcBorders>
          </w:tcPr>
          <w:p w:rsidR="00BF39C4" w:rsidRDefault="00D72201" w:rsidP="00ED368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1D3467">
              <w:rPr>
                <w:rStyle w:val="BookTitle"/>
                <w:rFonts w:cs="Arial"/>
                <w:i w:val="0"/>
                <w:iCs w:val="0"/>
                <w:smallCaps w:val="0"/>
                <w:spacing w:val="0"/>
                <w:sz w:val="24"/>
                <w:szCs w:val="24"/>
              </w:rPr>
              <w:t>Package is not portable for the consumer</w:t>
            </w:r>
            <w:r w:rsidR="00A3552A" w:rsidRPr="001D3467">
              <w:rPr>
                <w:rStyle w:val="BookTitle"/>
                <w:rFonts w:cs="Arial"/>
                <w:i w:val="0"/>
                <w:iCs w:val="0"/>
                <w:smallCaps w:val="0"/>
                <w:spacing w:val="0"/>
                <w:sz w:val="24"/>
                <w:szCs w:val="24"/>
              </w:rPr>
              <w:t xml:space="preserve"> (as the h</w:t>
            </w:r>
            <w:r w:rsidR="00A3552A" w:rsidRPr="001D3467">
              <w:rPr>
                <w:rFonts w:cs="Arial"/>
                <w:sz w:val="24"/>
                <w:szCs w:val="24"/>
              </w:rPr>
              <w:t>ome care place is allocated to a provider in respect of a specific location or aged care planning region)</w:t>
            </w:r>
          </w:p>
          <w:p w:rsidR="00FA31A2" w:rsidRPr="001D3467" w:rsidRDefault="00FA31A2" w:rsidP="00FA31A2">
            <w:pPr>
              <w:pStyle w:val="ListParagraph"/>
              <w:ind w:left="360"/>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p>
        </w:tc>
        <w:tc>
          <w:tcPr>
            <w:tcW w:w="4436" w:type="dxa"/>
            <w:tcBorders>
              <w:left w:val="none" w:sz="0" w:space="0" w:color="auto"/>
            </w:tcBorders>
          </w:tcPr>
          <w:p w:rsidR="00BF39C4" w:rsidRPr="001D3467" w:rsidRDefault="00A3552A" w:rsidP="00A3552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Package is portable, enabling the consumer to take their package with them to another provider in any location across Australia</w:t>
            </w:r>
            <w:r w:rsidR="00BF39C4" w:rsidRPr="001D3467">
              <w:rPr>
                <w:rStyle w:val="BookTitle"/>
                <w:rFonts w:cs="Arial"/>
                <w:i w:val="0"/>
                <w:iCs w:val="0"/>
                <w:smallCaps w:val="0"/>
                <w:spacing w:val="0"/>
                <w:sz w:val="24"/>
                <w:szCs w:val="24"/>
              </w:rPr>
              <w:t xml:space="preserve"> </w:t>
            </w:r>
          </w:p>
        </w:tc>
      </w:tr>
      <w:tr w:rsidR="00BF39C4" w:rsidRPr="001D3467" w:rsidTr="0074010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9" w:type="dxa"/>
            <w:tcBorders>
              <w:right w:val="none" w:sz="0" w:space="0" w:color="auto"/>
            </w:tcBorders>
          </w:tcPr>
          <w:p w:rsidR="00BF39C4" w:rsidRPr="001D3467" w:rsidRDefault="00BF39C4" w:rsidP="00272D02">
            <w:pPr>
              <w:rPr>
                <w:rStyle w:val="BookTitle"/>
                <w:rFonts w:cs="Arial"/>
                <w:i w:val="0"/>
                <w:iCs w:val="0"/>
                <w:smallCaps w:val="0"/>
                <w:spacing w:val="0"/>
                <w:sz w:val="24"/>
                <w:szCs w:val="24"/>
              </w:rPr>
            </w:pPr>
            <w:r w:rsidRPr="001D3467">
              <w:rPr>
                <w:rStyle w:val="BookTitle"/>
                <w:rFonts w:cs="Arial"/>
                <w:i w:val="0"/>
                <w:iCs w:val="0"/>
                <w:smallCaps w:val="0"/>
                <w:spacing w:val="0"/>
                <w:sz w:val="24"/>
                <w:szCs w:val="24"/>
              </w:rPr>
              <w:t>Unspent funds – c</w:t>
            </w:r>
            <w:r w:rsidR="00D42CED" w:rsidRPr="001D3467">
              <w:rPr>
                <w:rStyle w:val="BookTitle"/>
                <w:rFonts w:cs="Arial"/>
                <w:i w:val="0"/>
                <w:iCs w:val="0"/>
                <w:smallCaps w:val="0"/>
                <w:spacing w:val="0"/>
                <w:sz w:val="24"/>
                <w:szCs w:val="24"/>
              </w:rPr>
              <w:t>onsumer moves to a new home care provider</w:t>
            </w:r>
          </w:p>
          <w:p w:rsidR="00BF39C4" w:rsidRPr="001D3467" w:rsidRDefault="00BF39C4" w:rsidP="00303BBF">
            <w:pPr>
              <w:rPr>
                <w:rStyle w:val="BookTitle"/>
                <w:rFonts w:cs="Arial"/>
                <w:i w:val="0"/>
                <w:iCs w:val="0"/>
                <w:smallCaps w:val="0"/>
                <w:spacing w:val="0"/>
                <w:sz w:val="24"/>
                <w:szCs w:val="24"/>
              </w:rPr>
            </w:pPr>
            <w:r w:rsidRPr="001D3467">
              <w:rPr>
                <w:rStyle w:val="BookTitle"/>
                <w:rFonts w:cs="Arial"/>
                <w:iCs w:val="0"/>
                <w:smallCaps w:val="0"/>
                <w:spacing w:val="0"/>
                <w:sz w:val="24"/>
                <w:szCs w:val="24"/>
              </w:rPr>
              <w:t xml:space="preserve">(section </w:t>
            </w:r>
            <w:r w:rsidR="00303BBF" w:rsidRPr="001D3467">
              <w:rPr>
                <w:rStyle w:val="BookTitle"/>
                <w:rFonts w:cs="Arial"/>
                <w:iCs w:val="0"/>
                <w:smallCaps w:val="0"/>
                <w:spacing w:val="0"/>
                <w:sz w:val="24"/>
                <w:szCs w:val="24"/>
              </w:rPr>
              <w:t>3.3.2.1</w:t>
            </w:r>
            <w:r w:rsidRPr="001D3467">
              <w:rPr>
                <w:rStyle w:val="BookTitle"/>
                <w:rFonts w:cs="Arial"/>
                <w:iCs w:val="0"/>
                <w:smallCaps w:val="0"/>
                <w:spacing w:val="0"/>
                <w:sz w:val="24"/>
                <w:szCs w:val="24"/>
              </w:rPr>
              <w:t>)</w:t>
            </w:r>
          </w:p>
        </w:tc>
        <w:tc>
          <w:tcPr>
            <w:tcW w:w="3827" w:type="dxa"/>
            <w:tcBorders>
              <w:left w:val="none" w:sz="0" w:space="0" w:color="auto"/>
              <w:right w:val="none" w:sz="0" w:space="0" w:color="auto"/>
            </w:tcBorders>
          </w:tcPr>
          <w:p w:rsidR="00BF39C4" w:rsidRPr="001D3467" w:rsidRDefault="00BF39C4" w:rsidP="00272D02">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 xml:space="preserve">Unspent </w:t>
            </w:r>
            <w:r w:rsidR="00D42CED" w:rsidRPr="001D3467">
              <w:rPr>
                <w:rStyle w:val="BookTitle"/>
                <w:rFonts w:cs="Arial"/>
                <w:i w:val="0"/>
                <w:iCs w:val="0"/>
                <w:smallCaps w:val="0"/>
                <w:spacing w:val="0"/>
                <w:sz w:val="24"/>
                <w:szCs w:val="24"/>
              </w:rPr>
              <w:t>funds can be</w:t>
            </w:r>
            <w:r w:rsidRPr="001D3467">
              <w:rPr>
                <w:rStyle w:val="BookTitle"/>
                <w:rFonts w:cs="Arial"/>
                <w:i w:val="0"/>
                <w:iCs w:val="0"/>
                <w:smallCaps w:val="0"/>
                <w:spacing w:val="0"/>
                <w:sz w:val="24"/>
                <w:szCs w:val="24"/>
              </w:rPr>
              <w:t xml:space="preserve"> retained by the </w:t>
            </w:r>
            <w:r w:rsidR="00D42CED" w:rsidRPr="001D3467">
              <w:rPr>
                <w:rStyle w:val="BookTitle"/>
                <w:rFonts w:cs="Arial"/>
                <w:i w:val="0"/>
                <w:iCs w:val="0"/>
                <w:smallCaps w:val="0"/>
                <w:spacing w:val="0"/>
                <w:sz w:val="24"/>
                <w:szCs w:val="24"/>
              </w:rPr>
              <w:t xml:space="preserve">existing </w:t>
            </w:r>
            <w:r w:rsidRPr="001D3467">
              <w:rPr>
                <w:rStyle w:val="BookTitle"/>
                <w:rFonts w:cs="Arial"/>
                <w:i w:val="0"/>
                <w:iCs w:val="0"/>
                <w:smallCaps w:val="0"/>
                <w:spacing w:val="0"/>
                <w:sz w:val="24"/>
                <w:szCs w:val="24"/>
              </w:rPr>
              <w:t>provider</w:t>
            </w:r>
            <w:r w:rsidR="00D42CED" w:rsidRPr="001D3467">
              <w:rPr>
                <w:rStyle w:val="BookTitle"/>
                <w:rFonts w:cs="Arial"/>
                <w:i w:val="0"/>
                <w:iCs w:val="0"/>
                <w:smallCaps w:val="0"/>
                <w:spacing w:val="0"/>
                <w:sz w:val="24"/>
                <w:szCs w:val="24"/>
              </w:rPr>
              <w:t>, although some providers choose to transfer unspent funds to the new provider</w:t>
            </w:r>
          </w:p>
          <w:p w:rsidR="00BF39C4" w:rsidRPr="001D3467" w:rsidRDefault="00BF39C4" w:rsidP="00F26B45">
            <w:p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p>
        </w:tc>
        <w:tc>
          <w:tcPr>
            <w:tcW w:w="4436" w:type="dxa"/>
            <w:tcBorders>
              <w:left w:val="none" w:sz="0" w:space="0" w:color="auto"/>
            </w:tcBorders>
          </w:tcPr>
          <w:p w:rsidR="00BF39C4" w:rsidRPr="001D3467" w:rsidRDefault="00D42CED" w:rsidP="00272D02">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Unspent funds move with the consumer to the new home care provider</w:t>
            </w:r>
          </w:p>
          <w:p w:rsidR="00BF39C4" w:rsidRPr="001D3467" w:rsidRDefault="00C12E73" w:rsidP="00BD6C4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May involve some new responsibilities for providers to give effect to the transfer of unspent funds</w:t>
            </w:r>
          </w:p>
          <w:p w:rsidR="00ED3682" w:rsidRPr="001D3467" w:rsidRDefault="00ED3682" w:rsidP="00ED3682">
            <w:pPr>
              <w:pStyle w:val="ListParagraph"/>
              <w:ind w:left="360"/>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p>
        </w:tc>
      </w:tr>
      <w:tr w:rsidR="00D42CED" w:rsidRPr="001D3467" w:rsidTr="007401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9" w:type="dxa"/>
            <w:tcBorders>
              <w:right w:val="none" w:sz="0" w:space="0" w:color="auto"/>
            </w:tcBorders>
          </w:tcPr>
          <w:p w:rsidR="00A3552A" w:rsidRPr="001D3467" w:rsidRDefault="00D42CED" w:rsidP="00D42CED">
            <w:pPr>
              <w:rPr>
                <w:rStyle w:val="BookTitle"/>
                <w:rFonts w:cs="Arial"/>
                <w:i w:val="0"/>
                <w:iCs w:val="0"/>
                <w:smallCaps w:val="0"/>
                <w:spacing w:val="0"/>
                <w:sz w:val="24"/>
                <w:szCs w:val="24"/>
              </w:rPr>
            </w:pPr>
            <w:r w:rsidRPr="001D3467">
              <w:rPr>
                <w:rStyle w:val="BookTitle"/>
                <w:rFonts w:cs="Arial"/>
                <w:i w:val="0"/>
                <w:iCs w:val="0"/>
                <w:smallCaps w:val="0"/>
                <w:spacing w:val="0"/>
                <w:sz w:val="24"/>
                <w:szCs w:val="24"/>
              </w:rPr>
              <w:t xml:space="preserve">Unspent funds -  consumer leaves subsidised home care </w:t>
            </w:r>
          </w:p>
          <w:p w:rsidR="00D42CED" w:rsidRPr="001D3467" w:rsidRDefault="00D42CED" w:rsidP="00D42CED">
            <w:pPr>
              <w:rPr>
                <w:rStyle w:val="BookTitle"/>
                <w:rFonts w:cs="Arial"/>
                <w:b w:val="0"/>
                <w:iCs w:val="0"/>
                <w:smallCaps w:val="0"/>
                <w:spacing w:val="0"/>
                <w:sz w:val="24"/>
                <w:szCs w:val="24"/>
              </w:rPr>
            </w:pPr>
            <w:r w:rsidRPr="001D3467">
              <w:rPr>
                <w:rStyle w:val="BookTitle"/>
                <w:rFonts w:cs="Arial"/>
                <w:iCs w:val="0"/>
                <w:smallCaps w:val="0"/>
                <w:spacing w:val="0"/>
                <w:sz w:val="24"/>
                <w:szCs w:val="24"/>
              </w:rPr>
              <w:t xml:space="preserve">(section </w:t>
            </w:r>
            <w:r w:rsidR="00303BBF" w:rsidRPr="001D3467">
              <w:rPr>
                <w:rStyle w:val="BookTitle"/>
                <w:rFonts w:cs="Arial"/>
                <w:iCs w:val="0"/>
                <w:smallCaps w:val="0"/>
                <w:spacing w:val="0"/>
                <w:sz w:val="24"/>
                <w:szCs w:val="24"/>
              </w:rPr>
              <w:t>3.3.2.2</w:t>
            </w:r>
            <w:r w:rsidRPr="001D3467">
              <w:rPr>
                <w:rStyle w:val="BookTitle"/>
                <w:rFonts w:cs="Arial"/>
                <w:iCs w:val="0"/>
                <w:smallCaps w:val="0"/>
                <w:spacing w:val="0"/>
                <w:sz w:val="24"/>
                <w:szCs w:val="24"/>
              </w:rPr>
              <w:t>)</w:t>
            </w:r>
          </w:p>
          <w:p w:rsidR="00D42CED" w:rsidRPr="001D3467" w:rsidRDefault="00D42CED" w:rsidP="00D42CED">
            <w:pPr>
              <w:rPr>
                <w:rStyle w:val="BookTitle"/>
                <w:rFonts w:cs="Arial"/>
                <w:i w:val="0"/>
                <w:iCs w:val="0"/>
                <w:smallCaps w:val="0"/>
                <w:spacing w:val="0"/>
                <w:sz w:val="24"/>
                <w:szCs w:val="24"/>
              </w:rPr>
            </w:pPr>
          </w:p>
        </w:tc>
        <w:tc>
          <w:tcPr>
            <w:tcW w:w="3827" w:type="dxa"/>
            <w:tcBorders>
              <w:left w:val="none" w:sz="0" w:space="0" w:color="auto"/>
              <w:right w:val="none" w:sz="0" w:space="0" w:color="auto"/>
            </w:tcBorders>
          </w:tcPr>
          <w:p w:rsidR="00D42CED" w:rsidRPr="001D3467" w:rsidRDefault="00D42CED" w:rsidP="00D42CE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Fonts w:cs="Arial"/>
                <w:sz w:val="24"/>
                <w:szCs w:val="24"/>
              </w:rPr>
              <w:t>Unspent funds can be retained by the existing provider</w:t>
            </w:r>
          </w:p>
        </w:tc>
        <w:tc>
          <w:tcPr>
            <w:tcW w:w="4436" w:type="dxa"/>
            <w:tcBorders>
              <w:left w:val="none" w:sz="0" w:space="0" w:color="auto"/>
            </w:tcBorders>
          </w:tcPr>
          <w:p w:rsidR="00D42CED" w:rsidRPr="001D3467" w:rsidRDefault="00D42CED" w:rsidP="00F26B4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Different options are outlined in the discussion paper</w:t>
            </w:r>
          </w:p>
          <w:p w:rsidR="00D42CED" w:rsidRPr="001D3467" w:rsidRDefault="00D42CED" w:rsidP="00F26B45">
            <w:p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p>
        </w:tc>
      </w:tr>
      <w:tr w:rsidR="00C12E73" w:rsidRPr="001D3467" w:rsidTr="0074010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9" w:type="dxa"/>
            <w:tcBorders>
              <w:right w:val="none" w:sz="0" w:space="0" w:color="auto"/>
            </w:tcBorders>
          </w:tcPr>
          <w:p w:rsidR="00C12E73" w:rsidRPr="001D3467" w:rsidRDefault="00C12E73" w:rsidP="00F26B45">
            <w:pPr>
              <w:rPr>
                <w:rStyle w:val="BookTitle"/>
                <w:rFonts w:cs="Arial"/>
                <w:i w:val="0"/>
                <w:iCs w:val="0"/>
                <w:smallCaps w:val="0"/>
                <w:spacing w:val="0"/>
                <w:sz w:val="24"/>
                <w:szCs w:val="24"/>
              </w:rPr>
            </w:pPr>
            <w:r w:rsidRPr="001D3467">
              <w:rPr>
                <w:rStyle w:val="BookTitle"/>
                <w:rFonts w:cs="Arial"/>
                <w:i w:val="0"/>
                <w:iCs w:val="0"/>
                <w:smallCaps w:val="0"/>
                <w:spacing w:val="0"/>
                <w:sz w:val="24"/>
                <w:szCs w:val="24"/>
              </w:rPr>
              <w:t>Fee arrangements</w:t>
            </w:r>
          </w:p>
          <w:p w:rsidR="00BD6C41" w:rsidRPr="001D3467" w:rsidRDefault="00BD6C41" w:rsidP="00F26B45">
            <w:pPr>
              <w:rPr>
                <w:rStyle w:val="BookTitle"/>
                <w:rFonts w:cs="Arial"/>
                <w:b w:val="0"/>
                <w:iCs w:val="0"/>
                <w:smallCaps w:val="0"/>
                <w:spacing w:val="0"/>
                <w:sz w:val="24"/>
                <w:szCs w:val="24"/>
              </w:rPr>
            </w:pPr>
            <w:r w:rsidRPr="001D3467">
              <w:rPr>
                <w:rStyle w:val="BookTitle"/>
                <w:rFonts w:cs="Arial"/>
                <w:iCs w:val="0"/>
                <w:smallCaps w:val="0"/>
                <w:spacing w:val="0"/>
                <w:sz w:val="24"/>
                <w:szCs w:val="24"/>
              </w:rPr>
              <w:t xml:space="preserve">(section </w:t>
            </w:r>
            <w:r w:rsidR="00417347" w:rsidRPr="001D3467">
              <w:rPr>
                <w:rStyle w:val="BookTitle"/>
                <w:rFonts w:cs="Arial"/>
                <w:iCs w:val="0"/>
                <w:smallCaps w:val="0"/>
                <w:spacing w:val="0"/>
                <w:sz w:val="24"/>
                <w:szCs w:val="24"/>
              </w:rPr>
              <w:t>2.1.1</w:t>
            </w:r>
            <w:r w:rsidRPr="001D3467">
              <w:rPr>
                <w:rStyle w:val="BookTitle"/>
                <w:rFonts w:cs="Arial"/>
                <w:iCs w:val="0"/>
                <w:smallCaps w:val="0"/>
                <w:spacing w:val="0"/>
                <w:sz w:val="24"/>
                <w:szCs w:val="24"/>
              </w:rPr>
              <w:t>)</w:t>
            </w:r>
          </w:p>
          <w:p w:rsidR="00C12E73" w:rsidRPr="001D3467" w:rsidRDefault="00C12E73" w:rsidP="00F26B45">
            <w:pPr>
              <w:rPr>
                <w:rStyle w:val="BookTitle"/>
                <w:rFonts w:cs="Arial"/>
                <w:i w:val="0"/>
                <w:iCs w:val="0"/>
                <w:smallCaps w:val="0"/>
                <w:spacing w:val="0"/>
                <w:sz w:val="24"/>
                <w:szCs w:val="24"/>
              </w:rPr>
            </w:pPr>
          </w:p>
        </w:tc>
        <w:tc>
          <w:tcPr>
            <w:tcW w:w="3827" w:type="dxa"/>
            <w:tcBorders>
              <w:left w:val="none" w:sz="0" w:space="0" w:color="auto"/>
              <w:right w:val="none" w:sz="0" w:space="0" w:color="auto"/>
            </w:tcBorders>
          </w:tcPr>
          <w:p w:rsidR="00C12E73" w:rsidRDefault="00C12E73" w:rsidP="00F26B4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 xml:space="preserve">Fee arrangements for home </w:t>
            </w:r>
            <w:r w:rsidR="00E43C0E" w:rsidRPr="001D3467">
              <w:rPr>
                <w:rStyle w:val="BookTitle"/>
                <w:rFonts w:cs="Arial"/>
                <w:i w:val="0"/>
                <w:iCs w:val="0"/>
                <w:smallCaps w:val="0"/>
                <w:spacing w:val="0"/>
                <w:sz w:val="24"/>
                <w:szCs w:val="24"/>
              </w:rPr>
              <w:t xml:space="preserve">care </w:t>
            </w:r>
            <w:r w:rsidRPr="001D3467">
              <w:rPr>
                <w:rStyle w:val="BookTitle"/>
                <w:rFonts w:cs="Arial"/>
                <w:i w:val="0"/>
                <w:iCs w:val="0"/>
                <w:smallCaps w:val="0"/>
                <w:spacing w:val="0"/>
                <w:sz w:val="24"/>
                <w:szCs w:val="24"/>
              </w:rPr>
              <w:t xml:space="preserve">are set out in the legislation </w:t>
            </w:r>
          </w:p>
          <w:p w:rsidR="00FA31A2" w:rsidRPr="001D3467" w:rsidRDefault="00FA31A2" w:rsidP="00FA31A2">
            <w:pPr>
              <w:pStyle w:val="ListParagraph"/>
              <w:ind w:left="360"/>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p>
        </w:tc>
        <w:tc>
          <w:tcPr>
            <w:tcW w:w="4436" w:type="dxa"/>
            <w:tcBorders>
              <w:left w:val="none" w:sz="0" w:space="0" w:color="auto"/>
            </w:tcBorders>
          </w:tcPr>
          <w:p w:rsidR="00C12E73" w:rsidRPr="001D3467" w:rsidRDefault="00C12E73" w:rsidP="00F26B45">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No changes to current fee arrangements in home care</w:t>
            </w:r>
          </w:p>
          <w:p w:rsidR="00C12E73" w:rsidRPr="001D3467" w:rsidRDefault="00C12E73" w:rsidP="00F26B45">
            <w:pPr>
              <w:pStyle w:val="ListParagraph"/>
              <w:ind w:left="360"/>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p>
        </w:tc>
      </w:tr>
      <w:tr w:rsidR="00C12E73" w:rsidRPr="001D3467" w:rsidTr="007401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9" w:type="dxa"/>
            <w:tcBorders>
              <w:right w:val="none" w:sz="0" w:space="0" w:color="auto"/>
            </w:tcBorders>
          </w:tcPr>
          <w:p w:rsidR="00C12E73" w:rsidRPr="001D3467" w:rsidRDefault="00C12E73" w:rsidP="00F0232E">
            <w:pPr>
              <w:rPr>
                <w:rStyle w:val="BookTitle"/>
                <w:rFonts w:cs="Arial"/>
                <w:i w:val="0"/>
                <w:iCs w:val="0"/>
                <w:smallCaps w:val="0"/>
                <w:spacing w:val="0"/>
                <w:sz w:val="24"/>
                <w:szCs w:val="24"/>
              </w:rPr>
            </w:pPr>
            <w:r w:rsidRPr="001D3467">
              <w:rPr>
                <w:rStyle w:val="BookTitle"/>
                <w:rFonts w:cs="Arial"/>
                <w:i w:val="0"/>
                <w:iCs w:val="0"/>
                <w:smallCaps w:val="0"/>
                <w:spacing w:val="0"/>
                <w:sz w:val="24"/>
                <w:szCs w:val="24"/>
              </w:rPr>
              <w:t>Payment of subsidy</w:t>
            </w:r>
          </w:p>
          <w:p w:rsidR="00C12E73" w:rsidRPr="001D3467" w:rsidRDefault="00C12E73" w:rsidP="00417347">
            <w:pPr>
              <w:rPr>
                <w:rStyle w:val="BookTitle"/>
                <w:rFonts w:cs="Arial"/>
                <w:i w:val="0"/>
                <w:iCs w:val="0"/>
                <w:smallCaps w:val="0"/>
                <w:spacing w:val="0"/>
                <w:sz w:val="24"/>
                <w:szCs w:val="24"/>
              </w:rPr>
            </w:pPr>
            <w:r w:rsidRPr="001D3467">
              <w:rPr>
                <w:rStyle w:val="BookTitle"/>
                <w:rFonts w:cs="Arial"/>
                <w:iCs w:val="0"/>
                <w:smallCaps w:val="0"/>
                <w:spacing w:val="0"/>
                <w:sz w:val="24"/>
                <w:szCs w:val="24"/>
              </w:rPr>
              <w:t xml:space="preserve">(section </w:t>
            </w:r>
            <w:r w:rsidR="00417347" w:rsidRPr="001D3467">
              <w:rPr>
                <w:rStyle w:val="BookTitle"/>
                <w:rFonts w:cs="Arial"/>
                <w:iCs w:val="0"/>
                <w:smallCaps w:val="0"/>
                <w:spacing w:val="0"/>
                <w:sz w:val="24"/>
                <w:szCs w:val="24"/>
              </w:rPr>
              <w:t>3.4</w:t>
            </w:r>
            <w:r w:rsidRPr="001D3467">
              <w:rPr>
                <w:rStyle w:val="BookTitle"/>
                <w:rFonts w:cs="Arial"/>
                <w:iCs w:val="0"/>
                <w:smallCaps w:val="0"/>
                <w:spacing w:val="0"/>
                <w:sz w:val="24"/>
                <w:szCs w:val="24"/>
              </w:rPr>
              <w:t>)</w:t>
            </w:r>
          </w:p>
        </w:tc>
        <w:tc>
          <w:tcPr>
            <w:tcW w:w="3827" w:type="dxa"/>
            <w:tcBorders>
              <w:left w:val="none" w:sz="0" w:space="0" w:color="auto"/>
              <w:right w:val="none" w:sz="0" w:space="0" w:color="auto"/>
            </w:tcBorders>
          </w:tcPr>
          <w:p w:rsidR="00C12E73" w:rsidRPr="001D3467" w:rsidRDefault="00C12E73" w:rsidP="00F0232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Home care subsidy (including any relevant supplements) is p</w:t>
            </w:r>
            <w:r w:rsidR="00F26C22" w:rsidRPr="001D3467">
              <w:rPr>
                <w:rStyle w:val="BookTitle"/>
                <w:rFonts w:cs="Arial"/>
                <w:i w:val="0"/>
                <w:iCs w:val="0"/>
                <w:smallCaps w:val="0"/>
                <w:spacing w:val="0"/>
                <w:sz w:val="24"/>
                <w:szCs w:val="24"/>
              </w:rPr>
              <w:t>aid to an approved provider for </w:t>
            </w:r>
            <w:r w:rsidRPr="001D3467">
              <w:rPr>
                <w:rStyle w:val="BookTitle"/>
                <w:rFonts w:cs="Arial"/>
                <w:i w:val="0"/>
                <w:iCs w:val="0"/>
                <w:smallCaps w:val="0"/>
                <w:spacing w:val="0"/>
                <w:sz w:val="24"/>
                <w:szCs w:val="24"/>
              </w:rPr>
              <w:t xml:space="preserve">an approved </w:t>
            </w:r>
            <w:r w:rsidR="00F26C22" w:rsidRPr="001D3467">
              <w:rPr>
                <w:rStyle w:val="BookTitle"/>
                <w:rFonts w:cs="Arial"/>
                <w:i w:val="0"/>
                <w:iCs w:val="0"/>
                <w:smallCaps w:val="0"/>
                <w:spacing w:val="0"/>
                <w:sz w:val="24"/>
                <w:szCs w:val="24"/>
              </w:rPr>
              <w:t>consumer in </w:t>
            </w:r>
            <w:r w:rsidRPr="001D3467">
              <w:rPr>
                <w:rStyle w:val="BookTitle"/>
                <w:rFonts w:cs="Arial"/>
                <w:i w:val="0"/>
                <w:iCs w:val="0"/>
                <w:smallCaps w:val="0"/>
                <w:spacing w:val="0"/>
                <w:sz w:val="24"/>
                <w:szCs w:val="24"/>
              </w:rPr>
              <w:t>respect of an allocated home care place</w:t>
            </w:r>
          </w:p>
          <w:p w:rsidR="00C12E73" w:rsidRPr="001D3467" w:rsidRDefault="00C12E73" w:rsidP="00F0232E">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Claiming process is managed by the Department of Human services (DHS)</w:t>
            </w:r>
          </w:p>
          <w:p w:rsidR="00C12E73" w:rsidRPr="001D3467" w:rsidRDefault="00C12E73" w:rsidP="00D42CED">
            <w:pPr>
              <w:pStyle w:val="ListParagraph"/>
              <w:ind w:left="360"/>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p>
        </w:tc>
        <w:tc>
          <w:tcPr>
            <w:tcW w:w="4436" w:type="dxa"/>
            <w:tcBorders>
              <w:left w:val="none" w:sz="0" w:space="0" w:color="auto"/>
            </w:tcBorders>
          </w:tcPr>
          <w:p w:rsidR="00C12E73" w:rsidRPr="001D3467" w:rsidRDefault="00C12E73" w:rsidP="00D7220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1D3467">
              <w:rPr>
                <w:rFonts w:cs="Arial"/>
                <w:sz w:val="24"/>
                <w:szCs w:val="24"/>
              </w:rPr>
              <w:t xml:space="preserve">Home care subsidy (including any relevant supplements) is paid to an approved provider </w:t>
            </w:r>
            <w:r w:rsidR="00E43C0E" w:rsidRPr="001D3467">
              <w:rPr>
                <w:rFonts w:cs="Arial"/>
                <w:sz w:val="24"/>
                <w:szCs w:val="24"/>
              </w:rPr>
              <w:t xml:space="preserve">chosen by the </w:t>
            </w:r>
            <w:r w:rsidRPr="001D3467">
              <w:rPr>
                <w:rFonts w:cs="Arial"/>
                <w:sz w:val="24"/>
                <w:szCs w:val="24"/>
              </w:rPr>
              <w:t xml:space="preserve">consumer – i.e. a person who has been assessed and approved by an ACAT </w:t>
            </w:r>
            <w:r w:rsidRPr="001D3467">
              <w:rPr>
                <w:rFonts w:cs="Arial"/>
                <w:sz w:val="24"/>
                <w:szCs w:val="24"/>
                <w:u w:val="single"/>
              </w:rPr>
              <w:t>and</w:t>
            </w:r>
            <w:r w:rsidRPr="001D3467">
              <w:rPr>
                <w:rFonts w:cs="Arial"/>
                <w:sz w:val="24"/>
                <w:szCs w:val="24"/>
              </w:rPr>
              <w:t xml:space="preserve"> assigned </w:t>
            </w:r>
            <w:r w:rsidR="00F60D14" w:rsidRPr="001D3467">
              <w:rPr>
                <w:rFonts w:cs="Arial"/>
                <w:sz w:val="24"/>
                <w:szCs w:val="24"/>
              </w:rPr>
              <w:t xml:space="preserve">a package </w:t>
            </w:r>
            <w:r w:rsidRPr="001D3467">
              <w:rPr>
                <w:rFonts w:cs="Arial"/>
                <w:sz w:val="24"/>
                <w:szCs w:val="24"/>
              </w:rPr>
              <w:t>(prioritised) by My Aged Care.</w:t>
            </w:r>
          </w:p>
          <w:p w:rsidR="00C12E73" w:rsidRPr="001D3467" w:rsidRDefault="00C12E73" w:rsidP="00D7220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Fonts w:cs="Arial"/>
                <w:sz w:val="24"/>
                <w:szCs w:val="24"/>
              </w:rPr>
              <w:t>No changes to the DHS claiming process</w:t>
            </w:r>
          </w:p>
        </w:tc>
      </w:tr>
      <w:tr w:rsidR="00C12E73" w:rsidRPr="001D3467" w:rsidTr="0074010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9" w:type="dxa"/>
            <w:tcBorders>
              <w:right w:val="none" w:sz="0" w:space="0" w:color="auto"/>
            </w:tcBorders>
          </w:tcPr>
          <w:p w:rsidR="00C12E73" w:rsidRPr="001D3467" w:rsidRDefault="00C12E73" w:rsidP="0027363B">
            <w:pPr>
              <w:rPr>
                <w:rStyle w:val="BookTitle"/>
                <w:rFonts w:cs="Arial"/>
                <w:i w:val="0"/>
                <w:iCs w:val="0"/>
                <w:smallCaps w:val="0"/>
                <w:spacing w:val="0"/>
                <w:sz w:val="24"/>
                <w:szCs w:val="24"/>
              </w:rPr>
            </w:pPr>
            <w:r w:rsidRPr="001D3467">
              <w:rPr>
                <w:rStyle w:val="BookTitle"/>
                <w:rFonts w:cs="Arial"/>
                <w:i w:val="0"/>
                <w:iCs w:val="0"/>
                <w:smallCaps w:val="0"/>
                <w:spacing w:val="0"/>
                <w:sz w:val="24"/>
                <w:szCs w:val="24"/>
              </w:rPr>
              <w:t>Approved provider requirements</w:t>
            </w:r>
          </w:p>
          <w:p w:rsidR="00C12E73" w:rsidRPr="001D3467" w:rsidRDefault="00C12E73" w:rsidP="00417347">
            <w:pPr>
              <w:rPr>
                <w:rStyle w:val="BookTitle"/>
                <w:rFonts w:cs="Arial"/>
                <w:i w:val="0"/>
                <w:iCs w:val="0"/>
                <w:smallCaps w:val="0"/>
                <w:spacing w:val="0"/>
                <w:sz w:val="24"/>
                <w:szCs w:val="24"/>
              </w:rPr>
            </w:pPr>
            <w:r w:rsidRPr="001D3467">
              <w:rPr>
                <w:rStyle w:val="BookTitle"/>
                <w:rFonts w:cs="Arial"/>
                <w:iCs w:val="0"/>
                <w:smallCaps w:val="0"/>
                <w:spacing w:val="0"/>
                <w:sz w:val="24"/>
                <w:szCs w:val="24"/>
              </w:rPr>
              <w:t xml:space="preserve">(section </w:t>
            </w:r>
            <w:r w:rsidR="00417347" w:rsidRPr="001D3467">
              <w:rPr>
                <w:rStyle w:val="BookTitle"/>
                <w:rFonts w:cs="Arial"/>
                <w:iCs w:val="0"/>
                <w:smallCaps w:val="0"/>
                <w:spacing w:val="0"/>
                <w:sz w:val="24"/>
                <w:szCs w:val="24"/>
              </w:rPr>
              <w:t>3.5</w:t>
            </w:r>
            <w:r w:rsidRPr="001D3467">
              <w:rPr>
                <w:rStyle w:val="BookTitle"/>
                <w:rFonts w:cs="Arial"/>
                <w:iCs w:val="0"/>
                <w:smallCaps w:val="0"/>
                <w:spacing w:val="0"/>
                <w:sz w:val="24"/>
                <w:szCs w:val="24"/>
              </w:rPr>
              <w:t>)</w:t>
            </w:r>
          </w:p>
        </w:tc>
        <w:tc>
          <w:tcPr>
            <w:tcW w:w="3827" w:type="dxa"/>
            <w:tcBorders>
              <w:left w:val="none" w:sz="0" w:space="0" w:color="auto"/>
              <w:right w:val="none" w:sz="0" w:space="0" w:color="auto"/>
            </w:tcBorders>
          </w:tcPr>
          <w:p w:rsidR="00C12E73" w:rsidRPr="001D3467" w:rsidRDefault="00C12E73" w:rsidP="0027363B">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 xml:space="preserve">Criteria to assess suitability to become an approved provider </w:t>
            </w:r>
            <w:r w:rsidR="00F60D14" w:rsidRPr="001D3467">
              <w:rPr>
                <w:rStyle w:val="BookTitle"/>
                <w:rFonts w:cs="Arial"/>
                <w:i w:val="0"/>
                <w:iCs w:val="0"/>
                <w:smallCaps w:val="0"/>
                <w:spacing w:val="0"/>
                <w:sz w:val="24"/>
                <w:szCs w:val="24"/>
              </w:rPr>
              <w:t xml:space="preserve">are </w:t>
            </w:r>
            <w:r w:rsidRPr="001D3467">
              <w:rPr>
                <w:rStyle w:val="BookTitle"/>
                <w:rFonts w:cs="Arial"/>
                <w:i w:val="0"/>
                <w:iCs w:val="0"/>
                <w:smallCaps w:val="0"/>
                <w:spacing w:val="0"/>
                <w:sz w:val="24"/>
                <w:szCs w:val="24"/>
              </w:rPr>
              <w:t>set out in the legislation</w:t>
            </w:r>
          </w:p>
          <w:p w:rsidR="00C12E73" w:rsidRPr="001D3467" w:rsidRDefault="00C12E73" w:rsidP="0027363B">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Separate application process for becoming an approved provider in residential care, home care and flexible care</w:t>
            </w:r>
          </w:p>
          <w:p w:rsidR="00C12E73" w:rsidRPr="001D3467" w:rsidRDefault="00C12E73" w:rsidP="00B057A0">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Fonts w:cs="Arial"/>
                <w:sz w:val="24"/>
                <w:szCs w:val="24"/>
              </w:rPr>
              <w:t>Approved provider status lapses after two years if the provider does not hold an allocation of places</w:t>
            </w:r>
          </w:p>
        </w:tc>
        <w:tc>
          <w:tcPr>
            <w:tcW w:w="4436" w:type="dxa"/>
            <w:tcBorders>
              <w:left w:val="none" w:sz="0" w:space="0" w:color="auto"/>
            </w:tcBorders>
          </w:tcPr>
          <w:p w:rsidR="00C12E73" w:rsidRPr="001D3467" w:rsidRDefault="00C12E73" w:rsidP="0027363B">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Legislative criteria for assessing sui</w:t>
            </w:r>
            <w:r w:rsidR="00F26C22" w:rsidRPr="001D3467">
              <w:rPr>
                <w:rStyle w:val="BookTitle"/>
                <w:rFonts w:cs="Arial"/>
                <w:i w:val="0"/>
                <w:iCs w:val="0"/>
                <w:smallCaps w:val="0"/>
                <w:spacing w:val="0"/>
                <w:sz w:val="24"/>
                <w:szCs w:val="24"/>
              </w:rPr>
              <w:t>tability to become an approved provider will be made more contemporary (less focus on key </w:t>
            </w:r>
            <w:r w:rsidRPr="001D3467">
              <w:rPr>
                <w:rStyle w:val="BookTitle"/>
                <w:rFonts w:cs="Arial"/>
                <w:i w:val="0"/>
                <w:iCs w:val="0"/>
                <w:smallCaps w:val="0"/>
                <w:spacing w:val="0"/>
                <w:sz w:val="24"/>
                <w:szCs w:val="24"/>
              </w:rPr>
              <w:t>personnel)</w:t>
            </w:r>
          </w:p>
          <w:p w:rsidR="00C12E73" w:rsidRPr="001D3467" w:rsidRDefault="00C12E73" w:rsidP="0027363B">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 xml:space="preserve">Existing providers of residential care and flexible care will be able to ‘opt in’ to become home care providers (through a simplified process </w:t>
            </w:r>
            <w:r w:rsidR="001D3467">
              <w:rPr>
                <w:rStyle w:val="BookTitle"/>
                <w:rFonts w:cs="Arial"/>
                <w:i w:val="0"/>
                <w:iCs w:val="0"/>
                <w:smallCaps w:val="0"/>
                <w:spacing w:val="0"/>
                <w:sz w:val="24"/>
                <w:szCs w:val="24"/>
              </w:rPr>
              <w:t>rather than a full application)</w:t>
            </w:r>
          </w:p>
          <w:p w:rsidR="00C12E73" w:rsidRPr="001D3467" w:rsidRDefault="00C12E73" w:rsidP="00B057A0">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Approved provider status will no longer lapse after two years if the provider does not hold an allocation of places (this will apply in home care, residential care and flexible care)</w:t>
            </w:r>
          </w:p>
          <w:p w:rsidR="00C12E73" w:rsidRPr="001D3467" w:rsidRDefault="00C12E73" w:rsidP="00B057A0">
            <w:pPr>
              <w:pStyle w:val="ListParagraph"/>
              <w:ind w:left="360"/>
              <w:cnfStyle w:val="000000010000" w:firstRow="0" w:lastRow="0" w:firstColumn="0" w:lastColumn="0" w:oddVBand="0" w:evenVBand="0" w:oddHBand="0" w:evenHBand="1"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 xml:space="preserve"> </w:t>
            </w:r>
          </w:p>
        </w:tc>
      </w:tr>
      <w:tr w:rsidR="00C12E73" w:rsidRPr="001D3467" w:rsidTr="007401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9" w:type="dxa"/>
            <w:tcBorders>
              <w:right w:val="none" w:sz="0" w:space="0" w:color="auto"/>
            </w:tcBorders>
          </w:tcPr>
          <w:p w:rsidR="00C12E73" w:rsidRPr="001D3467" w:rsidRDefault="00C12E73" w:rsidP="0027363B">
            <w:pPr>
              <w:rPr>
                <w:rStyle w:val="BookTitle"/>
                <w:rFonts w:cs="Arial"/>
                <w:i w:val="0"/>
                <w:iCs w:val="0"/>
                <w:smallCaps w:val="0"/>
                <w:spacing w:val="0"/>
                <w:sz w:val="24"/>
                <w:szCs w:val="24"/>
              </w:rPr>
            </w:pPr>
            <w:r w:rsidRPr="001D3467">
              <w:rPr>
                <w:rStyle w:val="BookTitle"/>
                <w:rFonts w:cs="Arial"/>
                <w:i w:val="0"/>
                <w:iCs w:val="0"/>
                <w:smallCaps w:val="0"/>
                <w:spacing w:val="0"/>
                <w:sz w:val="24"/>
                <w:szCs w:val="24"/>
              </w:rPr>
              <w:t>Quality framework</w:t>
            </w:r>
          </w:p>
          <w:p w:rsidR="00C12E73" w:rsidRPr="001D3467" w:rsidRDefault="00C12E73" w:rsidP="00417347">
            <w:pPr>
              <w:rPr>
                <w:rStyle w:val="BookTitle"/>
                <w:rFonts w:cs="Arial"/>
                <w:b w:val="0"/>
                <w:iCs w:val="0"/>
                <w:smallCaps w:val="0"/>
                <w:spacing w:val="0"/>
                <w:sz w:val="24"/>
                <w:szCs w:val="24"/>
              </w:rPr>
            </w:pPr>
            <w:r w:rsidRPr="001D3467">
              <w:rPr>
                <w:rStyle w:val="BookTitle"/>
                <w:rFonts w:cs="Arial"/>
                <w:iCs w:val="0"/>
                <w:smallCaps w:val="0"/>
                <w:spacing w:val="0"/>
                <w:sz w:val="24"/>
                <w:szCs w:val="24"/>
              </w:rPr>
              <w:t xml:space="preserve">(section </w:t>
            </w:r>
            <w:r w:rsidR="00417347" w:rsidRPr="001D3467">
              <w:rPr>
                <w:rStyle w:val="BookTitle"/>
                <w:rFonts w:cs="Arial"/>
                <w:iCs w:val="0"/>
                <w:smallCaps w:val="0"/>
                <w:spacing w:val="0"/>
                <w:sz w:val="24"/>
                <w:szCs w:val="24"/>
              </w:rPr>
              <w:t>3.6</w:t>
            </w:r>
            <w:r w:rsidRPr="001D3467">
              <w:rPr>
                <w:rStyle w:val="BookTitle"/>
                <w:rFonts w:cs="Arial"/>
                <w:iCs w:val="0"/>
                <w:smallCaps w:val="0"/>
                <w:spacing w:val="0"/>
                <w:sz w:val="24"/>
                <w:szCs w:val="24"/>
              </w:rPr>
              <w:t>)</w:t>
            </w:r>
          </w:p>
        </w:tc>
        <w:tc>
          <w:tcPr>
            <w:tcW w:w="3827" w:type="dxa"/>
            <w:tcBorders>
              <w:left w:val="none" w:sz="0" w:space="0" w:color="auto"/>
              <w:right w:val="none" w:sz="0" w:space="0" w:color="auto"/>
            </w:tcBorders>
          </w:tcPr>
          <w:p w:rsidR="00C12E73" w:rsidRPr="001D3467" w:rsidRDefault="00C12E73" w:rsidP="00C12E7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Providers must comply with the Home Care Standards</w:t>
            </w:r>
          </w:p>
          <w:p w:rsidR="00C12E73" w:rsidRPr="001D3467" w:rsidRDefault="00C12E73" w:rsidP="00C12E7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 xml:space="preserve">Quality reviews by the Australian Aged Care Quality Agency </w:t>
            </w:r>
          </w:p>
        </w:tc>
        <w:tc>
          <w:tcPr>
            <w:tcW w:w="4436" w:type="dxa"/>
            <w:tcBorders>
              <w:left w:val="none" w:sz="0" w:space="0" w:color="auto"/>
            </w:tcBorders>
          </w:tcPr>
          <w:p w:rsidR="00C12E73" w:rsidRPr="001D3467" w:rsidRDefault="00C12E73" w:rsidP="00C12E7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 xml:space="preserve">Providers must </w:t>
            </w:r>
            <w:r w:rsidR="00F26C22" w:rsidRPr="001D3467">
              <w:rPr>
                <w:rStyle w:val="BookTitle"/>
                <w:rFonts w:cs="Arial"/>
                <w:i w:val="0"/>
                <w:iCs w:val="0"/>
                <w:smallCaps w:val="0"/>
                <w:spacing w:val="0"/>
                <w:sz w:val="24"/>
                <w:szCs w:val="24"/>
              </w:rPr>
              <w:t>comply with the Home </w:t>
            </w:r>
            <w:r w:rsidRPr="001D3467">
              <w:rPr>
                <w:rStyle w:val="BookTitle"/>
                <w:rFonts w:cs="Arial"/>
                <w:i w:val="0"/>
                <w:iCs w:val="0"/>
                <w:smallCaps w:val="0"/>
                <w:spacing w:val="0"/>
                <w:sz w:val="24"/>
                <w:szCs w:val="24"/>
              </w:rPr>
              <w:t>Care Standards, but the Department will be working with stakeholders to develo</w:t>
            </w:r>
            <w:r w:rsidR="00D472A7" w:rsidRPr="001D3467">
              <w:rPr>
                <w:rStyle w:val="BookTitle"/>
                <w:rFonts w:cs="Arial"/>
                <w:i w:val="0"/>
                <w:iCs w:val="0"/>
                <w:smallCaps w:val="0"/>
                <w:spacing w:val="0"/>
                <w:sz w:val="24"/>
                <w:szCs w:val="24"/>
              </w:rPr>
              <w:t>p a single streamlined national </w:t>
            </w:r>
            <w:r w:rsidRPr="001D3467">
              <w:rPr>
                <w:rStyle w:val="BookTitle"/>
                <w:rFonts w:cs="Arial"/>
                <w:i w:val="0"/>
                <w:iCs w:val="0"/>
                <w:smallCaps w:val="0"/>
                <w:spacing w:val="0"/>
                <w:sz w:val="24"/>
                <w:szCs w:val="24"/>
              </w:rPr>
              <w:t>quality framework for all aged care services</w:t>
            </w:r>
          </w:p>
          <w:p w:rsidR="00C12E73" w:rsidRPr="001D3467" w:rsidRDefault="00C12E73" w:rsidP="00C12E7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Quality</w:t>
            </w:r>
            <w:r w:rsidR="00F26C22" w:rsidRPr="001D3467">
              <w:rPr>
                <w:rStyle w:val="BookTitle"/>
                <w:rFonts w:cs="Arial"/>
                <w:i w:val="0"/>
                <w:iCs w:val="0"/>
                <w:smallCaps w:val="0"/>
                <w:spacing w:val="0"/>
                <w:sz w:val="24"/>
                <w:szCs w:val="24"/>
              </w:rPr>
              <w:t xml:space="preserve"> reviews will continue for home </w:t>
            </w:r>
            <w:r w:rsidRPr="001D3467">
              <w:rPr>
                <w:rStyle w:val="BookTitle"/>
                <w:rFonts w:cs="Arial"/>
                <w:i w:val="0"/>
                <w:iCs w:val="0"/>
                <w:smallCaps w:val="0"/>
                <w:spacing w:val="0"/>
                <w:sz w:val="24"/>
                <w:szCs w:val="24"/>
              </w:rPr>
              <w:t xml:space="preserve">care providers who are providing services to consumers </w:t>
            </w:r>
          </w:p>
          <w:p w:rsidR="00C12E73" w:rsidRPr="001D3467" w:rsidRDefault="00C12E73" w:rsidP="00C12E73">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r w:rsidRPr="001D3467">
              <w:rPr>
                <w:rStyle w:val="BookTitle"/>
                <w:rFonts w:cs="Arial"/>
                <w:i w:val="0"/>
                <w:iCs w:val="0"/>
                <w:smallCaps w:val="0"/>
                <w:spacing w:val="0"/>
                <w:sz w:val="24"/>
                <w:szCs w:val="24"/>
              </w:rPr>
              <w:t>Development of quality indicators for home care</w:t>
            </w:r>
          </w:p>
          <w:p w:rsidR="00C12E73" w:rsidRPr="001D3467" w:rsidRDefault="00C12E73" w:rsidP="00C12E73">
            <w:pPr>
              <w:pStyle w:val="ListParagraph"/>
              <w:ind w:left="360"/>
              <w:cnfStyle w:val="000000100000" w:firstRow="0" w:lastRow="0" w:firstColumn="0" w:lastColumn="0" w:oddVBand="0" w:evenVBand="0" w:oddHBand="1" w:evenHBand="0" w:firstRowFirstColumn="0" w:firstRowLastColumn="0" w:lastRowFirstColumn="0" w:lastRowLastColumn="0"/>
              <w:rPr>
                <w:rStyle w:val="BookTitle"/>
                <w:rFonts w:cs="Arial"/>
                <w:i w:val="0"/>
                <w:iCs w:val="0"/>
                <w:smallCaps w:val="0"/>
                <w:spacing w:val="0"/>
                <w:sz w:val="24"/>
                <w:szCs w:val="24"/>
              </w:rPr>
            </w:pPr>
          </w:p>
        </w:tc>
      </w:tr>
    </w:tbl>
    <w:p w:rsidR="007B0256" w:rsidRPr="00DC3F5E" w:rsidRDefault="007B0256" w:rsidP="004B54CA">
      <w:pPr>
        <w:rPr>
          <w:rStyle w:val="BookTitle"/>
          <w:i w:val="0"/>
          <w:iCs w:val="0"/>
          <w:smallCaps w:val="0"/>
          <w:spacing w:val="0"/>
          <w:sz w:val="2"/>
          <w:szCs w:val="2"/>
        </w:rPr>
      </w:pPr>
    </w:p>
    <w:sectPr w:rsidR="007B0256" w:rsidRPr="00DC3F5E" w:rsidSect="00740102">
      <w:headerReference w:type="default" r:id="rId9"/>
      <w:footerReference w:type="default" r:id="rId10"/>
      <w:pgSz w:w="11906" w:h="16838"/>
      <w:pgMar w:top="1134"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F6" w:rsidRDefault="00B14CF6" w:rsidP="00B14CF6">
      <w:pPr>
        <w:spacing w:after="0" w:line="240" w:lineRule="auto"/>
      </w:pPr>
      <w:r>
        <w:separator/>
      </w:r>
    </w:p>
  </w:endnote>
  <w:endnote w:type="continuationSeparator" w:id="0">
    <w:p w:rsidR="00B14CF6" w:rsidRDefault="00B14CF6" w:rsidP="00B1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756168"/>
      <w:docPartObj>
        <w:docPartGallery w:val="Page Numbers (Bottom of Page)"/>
        <w:docPartUnique/>
      </w:docPartObj>
    </w:sdtPr>
    <w:sdtEndPr/>
    <w:sdtContent>
      <w:sdt>
        <w:sdtPr>
          <w:id w:val="98381352"/>
          <w:docPartObj>
            <w:docPartGallery w:val="Page Numbers (Top of Page)"/>
            <w:docPartUnique/>
          </w:docPartObj>
        </w:sdtPr>
        <w:sdtEndPr/>
        <w:sdtContent>
          <w:p w:rsidR="00ED3682" w:rsidRDefault="00ED3682" w:rsidP="00ED3682">
            <w:pPr>
              <w:pStyle w:val="Footer"/>
              <w:jc w:val="right"/>
            </w:pPr>
            <w:r w:rsidRPr="00ED3682">
              <w:rPr>
                <w:sz w:val="20"/>
                <w:szCs w:val="20"/>
              </w:rPr>
              <w:t xml:space="preserve">Page </w:t>
            </w:r>
            <w:r w:rsidRPr="00ED3682">
              <w:rPr>
                <w:bCs/>
                <w:sz w:val="20"/>
                <w:szCs w:val="20"/>
              </w:rPr>
              <w:fldChar w:fldCharType="begin"/>
            </w:r>
            <w:r w:rsidRPr="00ED3682">
              <w:rPr>
                <w:bCs/>
                <w:sz w:val="20"/>
                <w:szCs w:val="20"/>
              </w:rPr>
              <w:instrText xml:space="preserve"> PAGE </w:instrText>
            </w:r>
            <w:r w:rsidRPr="00ED3682">
              <w:rPr>
                <w:bCs/>
                <w:sz w:val="20"/>
                <w:szCs w:val="20"/>
              </w:rPr>
              <w:fldChar w:fldCharType="separate"/>
            </w:r>
            <w:r w:rsidR="002D2119">
              <w:rPr>
                <w:bCs/>
                <w:noProof/>
                <w:sz w:val="20"/>
                <w:szCs w:val="20"/>
              </w:rPr>
              <w:t>1</w:t>
            </w:r>
            <w:r w:rsidRPr="00ED3682">
              <w:rPr>
                <w:bCs/>
                <w:sz w:val="20"/>
                <w:szCs w:val="20"/>
              </w:rPr>
              <w:fldChar w:fldCharType="end"/>
            </w:r>
            <w:r w:rsidRPr="00ED3682">
              <w:rPr>
                <w:sz w:val="20"/>
                <w:szCs w:val="20"/>
              </w:rPr>
              <w:t xml:space="preserve"> of </w:t>
            </w:r>
            <w:r w:rsidRPr="00ED3682">
              <w:rPr>
                <w:bCs/>
                <w:sz w:val="20"/>
                <w:szCs w:val="20"/>
              </w:rPr>
              <w:fldChar w:fldCharType="begin"/>
            </w:r>
            <w:r w:rsidRPr="00ED3682">
              <w:rPr>
                <w:bCs/>
                <w:sz w:val="20"/>
                <w:szCs w:val="20"/>
              </w:rPr>
              <w:instrText xml:space="preserve"> NUMPAGES  </w:instrText>
            </w:r>
            <w:r w:rsidRPr="00ED3682">
              <w:rPr>
                <w:bCs/>
                <w:sz w:val="20"/>
                <w:szCs w:val="20"/>
              </w:rPr>
              <w:fldChar w:fldCharType="separate"/>
            </w:r>
            <w:r w:rsidR="002D2119">
              <w:rPr>
                <w:bCs/>
                <w:noProof/>
                <w:sz w:val="20"/>
                <w:szCs w:val="20"/>
              </w:rPr>
              <w:t>3</w:t>
            </w:r>
            <w:r w:rsidRPr="00ED3682">
              <w:rPr>
                <w:bCs/>
                <w:sz w:val="20"/>
                <w:szCs w:val="20"/>
              </w:rPr>
              <w:fldChar w:fldCharType="end"/>
            </w:r>
          </w:p>
        </w:sdtContent>
      </w:sdt>
    </w:sdtContent>
  </w:sdt>
  <w:p w:rsidR="00ED3682" w:rsidRDefault="00ED3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F6" w:rsidRDefault="00B14CF6" w:rsidP="00B14CF6">
      <w:pPr>
        <w:spacing w:after="0" w:line="240" w:lineRule="auto"/>
      </w:pPr>
      <w:r>
        <w:separator/>
      </w:r>
    </w:p>
  </w:footnote>
  <w:footnote w:type="continuationSeparator" w:id="0">
    <w:p w:rsidR="00B14CF6" w:rsidRDefault="00B14CF6" w:rsidP="00B14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82" w:rsidRDefault="00ED3682">
    <w:pPr>
      <w:pStyle w:val="Header"/>
    </w:pPr>
    <w:r>
      <w:rPr>
        <w:noProof/>
        <w:lang w:eastAsia="en-AU"/>
      </w:rPr>
      <w:drawing>
        <wp:inline distT="0" distB="0" distL="0" distR="0" wp14:anchorId="1D40A4AB" wp14:editId="53F9EF04">
          <wp:extent cx="5941060" cy="1271827"/>
          <wp:effectExtent l="0" t="0" r="2540" b="5080"/>
          <wp:docPr id="5" name="Picture 5"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rotWithShape="1">
                  <a:blip r:embed="rId1" cstate="print">
                    <a:extLst>
                      <a:ext uri="{28A0092B-C50C-407E-A947-70E740481C1C}">
                        <a14:useLocalDpi xmlns:a14="http://schemas.microsoft.com/office/drawing/2010/main" val="0"/>
                      </a:ext>
                    </a:extLst>
                  </a:blip>
                  <a:srcRect l="6420" r="3709"/>
                  <a:stretch/>
                </pic:blipFill>
                <pic:spPr bwMode="auto">
                  <a:xfrm>
                    <a:off x="0" y="0"/>
                    <a:ext cx="5941060" cy="12718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8A5"/>
    <w:multiLevelType w:val="hybridMultilevel"/>
    <w:tmpl w:val="0C7436A4"/>
    <w:lvl w:ilvl="0" w:tplc="2328F7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B9406D"/>
    <w:multiLevelType w:val="hybridMultilevel"/>
    <w:tmpl w:val="8E68BF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3D"/>
    <w:rsid w:val="0003013D"/>
    <w:rsid w:val="00046280"/>
    <w:rsid w:val="000A026D"/>
    <w:rsid w:val="001D3467"/>
    <w:rsid w:val="001E630D"/>
    <w:rsid w:val="00207CBF"/>
    <w:rsid w:val="002373BE"/>
    <w:rsid w:val="00272D02"/>
    <w:rsid w:val="0027363B"/>
    <w:rsid w:val="002B11DA"/>
    <w:rsid w:val="002B4259"/>
    <w:rsid w:val="002C1223"/>
    <w:rsid w:val="002D2119"/>
    <w:rsid w:val="00303BBF"/>
    <w:rsid w:val="003243E7"/>
    <w:rsid w:val="00383402"/>
    <w:rsid w:val="003B2BB8"/>
    <w:rsid w:val="003D2EC9"/>
    <w:rsid w:val="003D34FF"/>
    <w:rsid w:val="003E2814"/>
    <w:rsid w:val="003F3E88"/>
    <w:rsid w:val="00417347"/>
    <w:rsid w:val="00460412"/>
    <w:rsid w:val="0046251E"/>
    <w:rsid w:val="004A2A7B"/>
    <w:rsid w:val="004B54CA"/>
    <w:rsid w:val="004C4D63"/>
    <w:rsid w:val="004E5CBF"/>
    <w:rsid w:val="005C3AA9"/>
    <w:rsid w:val="005E241F"/>
    <w:rsid w:val="00663A16"/>
    <w:rsid w:val="00665C79"/>
    <w:rsid w:val="006660CB"/>
    <w:rsid w:val="00674D99"/>
    <w:rsid w:val="006A4CE7"/>
    <w:rsid w:val="006C074B"/>
    <w:rsid w:val="006C75EA"/>
    <w:rsid w:val="006D500B"/>
    <w:rsid w:val="00701F82"/>
    <w:rsid w:val="00740102"/>
    <w:rsid w:val="00785261"/>
    <w:rsid w:val="00786A8A"/>
    <w:rsid w:val="007A77FB"/>
    <w:rsid w:val="007B0256"/>
    <w:rsid w:val="007E6243"/>
    <w:rsid w:val="0081548E"/>
    <w:rsid w:val="00817960"/>
    <w:rsid w:val="00885BED"/>
    <w:rsid w:val="008C7408"/>
    <w:rsid w:val="008E21CE"/>
    <w:rsid w:val="009225F0"/>
    <w:rsid w:val="00982736"/>
    <w:rsid w:val="009C3392"/>
    <w:rsid w:val="009D3A95"/>
    <w:rsid w:val="00A3552A"/>
    <w:rsid w:val="00A750C9"/>
    <w:rsid w:val="00B057A0"/>
    <w:rsid w:val="00B14CF6"/>
    <w:rsid w:val="00B31A26"/>
    <w:rsid w:val="00B44238"/>
    <w:rsid w:val="00BA2DB9"/>
    <w:rsid w:val="00BD6C41"/>
    <w:rsid w:val="00BE7148"/>
    <w:rsid w:val="00BF2134"/>
    <w:rsid w:val="00BF39C4"/>
    <w:rsid w:val="00BF616F"/>
    <w:rsid w:val="00C11966"/>
    <w:rsid w:val="00C12E73"/>
    <w:rsid w:val="00C36629"/>
    <w:rsid w:val="00C90DE0"/>
    <w:rsid w:val="00C938F6"/>
    <w:rsid w:val="00CB1851"/>
    <w:rsid w:val="00CD2E1B"/>
    <w:rsid w:val="00D25F4C"/>
    <w:rsid w:val="00D42CED"/>
    <w:rsid w:val="00D472A7"/>
    <w:rsid w:val="00D554C7"/>
    <w:rsid w:val="00D72201"/>
    <w:rsid w:val="00D75B21"/>
    <w:rsid w:val="00DC3F5E"/>
    <w:rsid w:val="00DD05FE"/>
    <w:rsid w:val="00E43C0E"/>
    <w:rsid w:val="00ED3682"/>
    <w:rsid w:val="00EF3959"/>
    <w:rsid w:val="00F0232E"/>
    <w:rsid w:val="00F26B45"/>
    <w:rsid w:val="00F26C22"/>
    <w:rsid w:val="00F27632"/>
    <w:rsid w:val="00F60D14"/>
    <w:rsid w:val="00F82383"/>
    <w:rsid w:val="00FA31A2"/>
    <w:rsid w:val="00FE122F"/>
    <w:rsid w:val="00FF2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0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3013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03013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665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79"/>
    <w:rPr>
      <w:rFonts w:ascii="Segoe UI" w:hAnsi="Segoe UI" w:cs="Segoe UI"/>
      <w:sz w:val="18"/>
      <w:szCs w:val="18"/>
    </w:rPr>
  </w:style>
  <w:style w:type="paragraph" w:styleId="Header">
    <w:name w:val="header"/>
    <w:basedOn w:val="Normal"/>
    <w:link w:val="HeaderChar"/>
    <w:uiPriority w:val="99"/>
    <w:unhideWhenUsed/>
    <w:rsid w:val="00B14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CF6"/>
    <w:rPr>
      <w:rFonts w:ascii="Arial" w:hAnsi="Arial"/>
    </w:rPr>
  </w:style>
  <w:style w:type="paragraph" w:styleId="Footer">
    <w:name w:val="footer"/>
    <w:basedOn w:val="Normal"/>
    <w:link w:val="FooterChar"/>
    <w:uiPriority w:val="99"/>
    <w:unhideWhenUsed/>
    <w:rsid w:val="00B14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CF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0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3013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03013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665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79"/>
    <w:rPr>
      <w:rFonts w:ascii="Segoe UI" w:hAnsi="Segoe UI" w:cs="Segoe UI"/>
      <w:sz w:val="18"/>
      <w:szCs w:val="18"/>
    </w:rPr>
  </w:style>
  <w:style w:type="paragraph" w:styleId="Header">
    <w:name w:val="header"/>
    <w:basedOn w:val="Normal"/>
    <w:link w:val="HeaderChar"/>
    <w:uiPriority w:val="99"/>
    <w:unhideWhenUsed/>
    <w:rsid w:val="00B14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CF6"/>
    <w:rPr>
      <w:rFonts w:ascii="Arial" w:hAnsi="Arial"/>
    </w:rPr>
  </w:style>
  <w:style w:type="paragraph" w:styleId="Footer">
    <w:name w:val="footer"/>
    <w:basedOn w:val="Normal"/>
    <w:link w:val="FooterChar"/>
    <w:uiPriority w:val="99"/>
    <w:unhideWhenUsed/>
    <w:rsid w:val="00B14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CF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41AF-2A66-4B9D-8800-18BDA19A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 Penelope</dc:creator>
  <cp:keywords/>
  <dc:description/>
  <cp:lastModifiedBy>AU-YEUNG, Annie</cp:lastModifiedBy>
  <cp:revision>2</cp:revision>
  <cp:lastPrinted>2015-09-24T00:59:00Z</cp:lastPrinted>
  <dcterms:created xsi:type="dcterms:W3CDTF">2015-09-24T01:27:00Z</dcterms:created>
  <dcterms:modified xsi:type="dcterms:W3CDTF">2015-09-24T01:27:00Z</dcterms:modified>
</cp:coreProperties>
</file>