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CDC" w:rsidRPr="00D7565C" w:rsidRDefault="00AD7CDC" w:rsidP="00386341">
      <w:pPr>
        <w:pStyle w:val="Title"/>
        <w:spacing w:before="10200"/>
        <w:rPr>
          <w:b w:val="0"/>
          <w:sz w:val="56"/>
        </w:rPr>
      </w:pPr>
      <w:r>
        <w:rPr>
          <w:b w:val="0"/>
          <w:sz w:val="56"/>
        </w:rPr>
        <w:t>Delivering an integrated carer support service</w:t>
      </w:r>
    </w:p>
    <w:p w:rsidR="00AD7CDC" w:rsidRDefault="00AD7CDC" w:rsidP="00AD7CDC">
      <w:pPr>
        <w:pStyle w:val="Heading2"/>
        <w:spacing w:after="240"/>
        <w:rPr>
          <w:sz w:val="32"/>
        </w:rPr>
      </w:pPr>
      <w:r>
        <w:rPr>
          <w:sz w:val="32"/>
        </w:rPr>
        <w:t>A draft model for the delivery of carer support services</w:t>
      </w:r>
    </w:p>
    <w:p w:rsidR="00AD7CDC" w:rsidRPr="006D7A46" w:rsidRDefault="00AD7CDC" w:rsidP="00AD7CDC"/>
    <w:p w:rsidR="00B514E7" w:rsidRDefault="00B514E7">
      <w:pPr>
        <w:rPr>
          <w:rFonts w:eastAsia="Times New Roman"/>
          <w:lang w:eastAsia="en-AU"/>
        </w:rPr>
      </w:pPr>
      <w:r>
        <w:rPr>
          <w:rFonts w:eastAsia="Times New Roman"/>
          <w:lang w:eastAsia="en-AU"/>
        </w:rPr>
        <w:br w:type="page"/>
      </w:r>
    </w:p>
    <w:p w:rsidR="00871FED" w:rsidRPr="00C26D3D" w:rsidRDefault="00871FED" w:rsidP="004A5883">
      <w:pPr>
        <w:spacing w:after="0" w:line="240" w:lineRule="auto"/>
        <w:rPr>
          <w:rFonts w:eastAsia="Times New Roman"/>
          <w:lang w:eastAsia="en-AU"/>
        </w:rPr>
      </w:pPr>
      <w:r w:rsidRPr="00C26D3D">
        <w:rPr>
          <w:rFonts w:eastAsia="Times New Roman"/>
          <w:lang w:eastAsia="en-AU"/>
        </w:rPr>
        <w:lastRenderedPageBreak/>
        <w:t>© Commonwealth of Australia 2016</w:t>
      </w:r>
    </w:p>
    <w:p w:rsidR="00871FED" w:rsidRPr="00C26D3D" w:rsidRDefault="00871FED" w:rsidP="004A5883">
      <w:pPr>
        <w:spacing w:after="0" w:line="240" w:lineRule="auto"/>
        <w:rPr>
          <w:rFonts w:eastAsia="Times New Roman"/>
          <w:lang w:eastAsia="en-AU"/>
        </w:rPr>
      </w:pPr>
      <w:r w:rsidRPr="00C26D3D">
        <w:rPr>
          <w:rFonts w:eastAsia="Times New Roman"/>
          <w:lang w:eastAsia="en-AU"/>
        </w:rPr>
        <w:t>Department of Social Services</w:t>
      </w:r>
    </w:p>
    <w:p w:rsidR="00871FED" w:rsidRDefault="00871FED" w:rsidP="008D72E1">
      <w:pPr>
        <w:spacing w:line="240" w:lineRule="auto"/>
        <w:rPr>
          <w:rFonts w:eastAsia="Times New Roman"/>
          <w:lang w:eastAsia="en-AU"/>
        </w:rPr>
      </w:pPr>
      <w:r w:rsidRPr="00C26D3D">
        <w:rPr>
          <w:rFonts w:eastAsia="Times New Roman"/>
          <w:lang w:eastAsia="en-AU"/>
        </w:rPr>
        <w:t>Tuggeranong, Canberra ACT</w:t>
      </w:r>
    </w:p>
    <w:p w:rsidR="00871FED" w:rsidRDefault="00871FED" w:rsidP="00871FED">
      <w:pPr>
        <w:spacing w:line="240" w:lineRule="auto"/>
        <w:rPr>
          <w:rFonts w:eastAsia="Times New Roman"/>
          <w:lang w:eastAsia="en-AU"/>
        </w:rPr>
      </w:pPr>
      <w:r>
        <w:rPr>
          <w:noProof/>
          <w:lang w:eastAsia="en-AU"/>
        </w:rPr>
        <w:drawing>
          <wp:inline distT="0" distB="0" distL="0" distR="0" wp14:anchorId="6E8621A3" wp14:editId="6095DB88">
            <wp:extent cx="1446530" cy="510540"/>
            <wp:effectExtent l="0" t="0" r="1270" b="3810"/>
            <wp:docPr id="12" name="Picture 12" descr="Creative Commons standar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446530" cy="510540"/>
                    </a:xfrm>
                    <a:prstGeom prst="rect">
                      <a:avLst/>
                    </a:prstGeom>
                  </pic:spPr>
                </pic:pic>
              </a:graphicData>
            </a:graphic>
          </wp:inline>
        </w:drawing>
      </w:r>
    </w:p>
    <w:p w:rsidR="00871FED" w:rsidRDefault="00871FED" w:rsidP="00871FED">
      <w:pPr>
        <w:spacing w:after="600" w:line="240" w:lineRule="auto"/>
        <w:rPr>
          <w:rFonts w:eastAsia="Times New Roman"/>
          <w:lang w:eastAsia="en-AU"/>
        </w:rPr>
      </w:pPr>
      <w:r w:rsidRPr="00C26D3D">
        <w:rPr>
          <w:rFonts w:eastAsia="Times New Roman"/>
          <w:lang w:eastAsia="en-AU"/>
        </w:rPr>
        <w:t>With the exception of the Commonwealth Coat of Arms, all material presented under a Creative Commons Attribution 3.0 Australia licence (</w:t>
      </w:r>
      <w:hyperlink r:id="rId10" w:history="1">
        <w:r w:rsidRPr="00C26D3D">
          <w:rPr>
            <w:rStyle w:val="Hyperlink"/>
            <w:rFonts w:eastAsia="Times New Roman"/>
            <w:lang w:eastAsia="en-AU"/>
          </w:rPr>
          <w:t>www.creativecommons.org/licenses/by/3.0/au</w:t>
        </w:r>
      </w:hyperlink>
      <w:r w:rsidRPr="00C26D3D">
        <w:rPr>
          <w:rFonts w:eastAsia="Times New Roman"/>
          <w:lang w:eastAsia="en-AU"/>
        </w:rPr>
        <w:t xml:space="preserve">). </w:t>
      </w:r>
    </w:p>
    <w:p w:rsidR="00871FED" w:rsidRPr="00C26D3D" w:rsidRDefault="00871FED" w:rsidP="00871FED">
      <w:pPr>
        <w:spacing w:after="600" w:line="240" w:lineRule="auto"/>
        <w:rPr>
          <w:rFonts w:eastAsia="Times New Roman"/>
          <w:lang w:eastAsia="en-AU"/>
        </w:rPr>
      </w:pPr>
      <w:r w:rsidRPr="00C26D3D">
        <w:rPr>
          <w:rFonts w:eastAsia="Times New Roman"/>
          <w:lang w:eastAsia="en-AU"/>
        </w:rPr>
        <w:t>The details of the relevant licence conditions are available on the Creative Commons website (accessible using the links provided).</w:t>
      </w:r>
    </w:p>
    <w:p w:rsidR="00871FED" w:rsidRDefault="00871FED" w:rsidP="00871FED">
      <w:pPr>
        <w:spacing w:line="240" w:lineRule="auto"/>
        <w:rPr>
          <w:rFonts w:eastAsia="Times New Roman"/>
          <w:lang w:eastAsia="en-AU"/>
        </w:rPr>
      </w:pPr>
      <w:r w:rsidRPr="00C26D3D">
        <w:rPr>
          <w:rFonts w:eastAsia="Times New Roman"/>
          <w:lang w:eastAsia="en-AU"/>
        </w:rPr>
        <w:t>This document m</w:t>
      </w:r>
      <w:r>
        <w:rPr>
          <w:rFonts w:eastAsia="Times New Roman"/>
          <w:lang w:eastAsia="en-AU"/>
        </w:rPr>
        <w:t>ust be attributed as:</w:t>
      </w:r>
      <w:r w:rsidRPr="00C26D3D">
        <w:rPr>
          <w:rFonts w:eastAsia="Times New Roman"/>
          <w:lang w:eastAsia="en-AU"/>
        </w:rPr>
        <w:t xml:space="preserve"> </w:t>
      </w:r>
    </w:p>
    <w:p w:rsidR="00871FED" w:rsidRPr="00871FED" w:rsidRDefault="00871FED" w:rsidP="00871FED">
      <w:pPr>
        <w:spacing w:line="240" w:lineRule="auto"/>
        <w:ind w:left="426" w:right="380"/>
        <w:rPr>
          <w:rFonts w:eastAsia="Times New Roman"/>
          <w:i/>
          <w:lang w:eastAsia="en-AU"/>
        </w:rPr>
      </w:pPr>
      <w:r w:rsidRPr="003A347E">
        <w:rPr>
          <w:rFonts w:eastAsia="Times New Roman"/>
          <w:i/>
          <w:lang w:eastAsia="en-AU"/>
        </w:rPr>
        <w:t xml:space="preserve">Department of Social Services. 2016. </w:t>
      </w:r>
      <w:r w:rsidR="006E251F">
        <w:rPr>
          <w:rFonts w:eastAsia="Times New Roman"/>
          <w:i/>
          <w:lang w:eastAsia="en-AU"/>
        </w:rPr>
        <w:t>Delivering an integrated carer support service: A draft model for the delivery of carer support services</w:t>
      </w:r>
      <w:r w:rsidRPr="003A347E">
        <w:rPr>
          <w:rFonts w:eastAsia="Times New Roman"/>
          <w:i/>
          <w:lang w:eastAsia="en-AU"/>
        </w:rPr>
        <w:t>, Australian Government, Canberra.</w:t>
      </w:r>
      <w:r>
        <w:br w:type="page"/>
      </w:r>
    </w:p>
    <w:sdt>
      <w:sdtPr>
        <w:rPr>
          <w:rFonts w:asciiTheme="minorHAnsi" w:eastAsiaTheme="minorHAnsi" w:hAnsiTheme="minorHAnsi" w:cstheme="minorBidi"/>
          <w:color w:val="auto"/>
          <w:sz w:val="22"/>
          <w:szCs w:val="22"/>
          <w:lang w:val="en-AU"/>
        </w:rPr>
        <w:id w:val="238529382"/>
        <w:docPartObj>
          <w:docPartGallery w:val="Table of Contents"/>
          <w:docPartUnique/>
        </w:docPartObj>
      </w:sdtPr>
      <w:sdtEndPr>
        <w:rPr>
          <w:b/>
          <w:bCs/>
          <w:noProof/>
        </w:rPr>
      </w:sdtEndPr>
      <w:sdtContent>
        <w:p w:rsidR="00C1287C" w:rsidRDefault="00C1287C">
          <w:pPr>
            <w:pStyle w:val="TOCHeading"/>
          </w:pPr>
          <w:r>
            <w:t>Contents</w:t>
          </w:r>
        </w:p>
        <w:p w:rsidR="00755462" w:rsidRDefault="00755462" w:rsidP="007A24A2">
          <w:pPr>
            <w:pStyle w:val="TOC1"/>
            <w:rPr>
              <w:noProof w:val="0"/>
            </w:rPr>
          </w:pPr>
        </w:p>
        <w:p w:rsidR="00523C70" w:rsidRPr="007A24A2" w:rsidRDefault="00C1287C" w:rsidP="007A24A2">
          <w:pPr>
            <w:pStyle w:val="TOC1"/>
            <w:rPr>
              <w:rFonts w:eastAsiaTheme="minorEastAsia"/>
              <w:lang w:eastAsia="en-AU"/>
            </w:rPr>
          </w:pPr>
          <w:r>
            <w:rPr>
              <w:noProof w:val="0"/>
            </w:rPr>
            <w:fldChar w:fldCharType="begin"/>
          </w:r>
          <w:r>
            <w:instrText xml:space="preserve"> TOC \o "1-3" \h \z \u </w:instrText>
          </w:r>
          <w:r>
            <w:rPr>
              <w:noProof w:val="0"/>
            </w:rPr>
            <w:fldChar w:fldCharType="separate"/>
          </w:r>
          <w:hyperlink w:anchor="_Toc459376904" w:history="1">
            <w:r w:rsidR="00523C70" w:rsidRPr="007A24A2">
              <w:rPr>
                <w:rStyle w:val="Hyperlink"/>
              </w:rPr>
              <w:t>1 Introduction</w:t>
            </w:r>
            <w:r w:rsidR="00523C70" w:rsidRPr="007A24A2">
              <w:rPr>
                <w:webHidden/>
              </w:rPr>
              <w:tab/>
            </w:r>
            <w:r w:rsidR="00523C70" w:rsidRPr="003D11CA">
              <w:rPr>
                <w:webHidden/>
              </w:rPr>
              <w:fldChar w:fldCharType="begin"/>
            </w:r>
            <w:r w:rsidR="00523C70" w:rsidRPr="007A24A2">
              <w:rPr>
                <w:webHidden/>
              </w:rPr>
              <w:instrText xml:space="preserve"> PAGEREF _Toc459376904 \h </w:instrText>
            </w:r>
            <w:r w:rsidR="00523C70" w:rsidRPr="003D11CA">
              <w:rPr>
                <w:webHidden/>
              </w:rPr>
            </w:r>
            <w:r w:rsidR="00523C70" w:rsidRPr="003D11CA">
              <w:rPr>
                <w:webHidden/>
              </w:rPr>
              <w:fldChar w:fldCharType="separate"/>
            </w:r>
            <w:r w:rsidR="00467D4F">
              <w:rPr>
                <w:webHidden/>
              </w:rPr>
              <w:t>4</w:t>
            </w:r>
            <w:r w:rsidR="00523C70" w:rsidRPr="003D11CA">
              <w:rPr>
                <w:webHidden/>
              </w:rPr>
              <w:fldChar w:fldCharType="end"/>
            </w:r>
          </w:hyperlink>
        </w:p>
        <w:p w:rsidR="00523C70" w:rsidRDefault="00101710">
          <w:pPr>
            <w:pStyle w:val="TOC1"/>
            <w:rPr>
              <w:rFonts w:eastAsiaTheme="minorEastAsia"/>
              <w:lang w:eastAsia="en-AU"/>
            </w:rPr>
          </w:pPr>
          <w:hyperlink w:anchor="_Toc459376908" w:history="1">
            <w:r w:rsidR="00523C70" w:rsidRPr="005F5751">
              <w:rPr>
                <w:rStyle w:val="Hyperlink"/>
              </w:rPr>
              <w:t>2 Overview of the draft service delivery model</w:t>
            </w:r>
            <w:r w:rsidR="00523C70">
              <w:rPr>
                <w:webHidden/>
              </w:rPr>
              <w:tab/>
            </w:r>
            <w:r w:rsidR="00523C70">
              <w:rPr>
                <w:webHidden/>
              </w:rPr>
              <w:fldChar w:fldCharType="begin"/>
            </w:r>
            <w:r w:rsidR="00523C70">
              <w:rPr>
                <w:webHidden/>
              </w:rPr>
              <w:instrText xml:space="preserve"> PAGEREF _Toc459376908 \h </w:instrText>
            </w:r>
            <w:r w:rsidR="00523C70">
              <w:rPr>
                <w:webHidden/>
              </w:rPr>
            </w:r>
            <w:r w:rsidR="00523C70">
              <w:rPr>
                <w:webHidden/>
              </w:rPr>
              <w:fldChar w:fldCharType="separate"/>
            </w:r>
            <w:r w:rsidR="00467D4F">
              <w:rPr>
                <w:webHidden/>
              </w:rPr>
              <w:t>7</w:t>
            </w:r>
            <w:r w:rsidR="00523C70">
              <w:rPr>
                <w:webHidden/>
              </w:rPr>
              <w:fldChar w:fldCharType="end"/>
            </w:r>
          </w:hyperlink>
        </w:p>
        <w:p w:rsidR="00523C70" w:rsidRDefault="00101710" w:rsidP="006C4755">
          <w:pPr>
            <w:pStyle w:val="TOC2"/>
            <w:tabs>
              <w:tab w:val="right" w:leader="dot" w:pos="9017"/>
            </w:tabs>
            <w:spacing w:after="60" w:line="288" w:lineRule="auto"/>
            <w:rPr>
              <w:rFonts w:eastAsiaTheme="minorEastAsia"/>
              <w:noProof/>
              <w:lang w:eastAsia="en-AU"/>
            </w:rPr>
          </w:pPr>
          <w:hyperlink w:anchor="_Toc459376909" w:history="1">
            <w:r w:rsidR="00523C70" w:rsidRPr="005F5751">
              <w:rPr>
                <w:rStyle w:val="Hyperlink"/>
                <w:noProof/>
              </w:rPr>
              <w:t>Objectives</w:t>
            </w:r>
            <w:r w:rsidR="00523C70">
              <w:rPr>
                <w:noProof/>
                <w:webHidden/>
              </w:rPr>
              <w:tab/>
            </w:r>
            <w:r w:rsidR="00523C70">
              <w:rPr>
                <w:noProof/>
                <w:webHidden/>
              </w:rPr>
              <w:fldChar w:fldCharType="begin"/>
            </w:r>
            <w:r w:rsidR="00523C70">
              <w:rPr>
                <w:noProof/>
                <w:webHidden/>
              </w:rPr>
              <w:instrText xml:space="preserve"> PAGEREF _Toc459376909 \h </w:instrText>
            </w:r>
            <w:r w:rsidR="00523C70">
              <w:rPr>
                <w:noProof/>
                <w:webHidden/>
              </w:rPr>
            </w:r>
            <w:r w:rsidR="00523C70">
              <w:rPr>
                <w:noProof/>
                <w:webHidden/>
              </w:rPr>
              <w:fldChar w:fldCharType="separate"/>
            </w:r>
            <w:r w:rsidR="00467D4F">
              <w:rPr>
                <w:noProof/>
                <w:webHidden/>
              </w:rPr>
              <w:t>7</w:t>
            </w:r>
            <w:r w:rsidR="00523C70">
              <w:rPr>
                <w:noProof/>
                <w:webHidden/>
              </w:rPr>
              <w:fldChar w:fldCharType="end"/>
            </w:r>
          </w:hyperlink>
        </w:p>
        <w:p w:rsidR="00523C70" w:rsidRDefault="00101710" w:rsidP="006C4755">
          <w:pPr>
            <w:pStyle w:val="TOC2"/>
            <w:tabs>
              <w:tab w:val="right" w:leader="dot" w:pos="9017"/>
            </w:tabs>
            <w:spacing w:after="60" w:line="288" w:lineRule="auto"/>
            <w:rPr>
              <w:rFonts w:eastAsiaTheme="minorEastAsia"/>
              <w:noProof/>
              <w:lang w:eastAsia="en-AU"/>
            </w:rPr>
          </w:pPr>
          <w:hyperlink w:anchor="_Toc459376910" w:history="1">
            <w:r w:rsidR="00523C70" w:rsidRPr="005F5751">
              <w:rPr>
                <w:rStyle w:val="Hyperlink"/>
                <w:noProof/>
              </w:rPr>
              <w:t>Structure of the Service</w:t>
            </w:r>
            <w:r w:rsidR="00523C70">
              <w:rPr>
                <w:noProof/>
                <w:webHidden/>
              </w:rPr>
              <w:tab/>
            </w:r>
            <w:r w:rsidR="00523C70">
              <w:rPr>
                <w:noProof/>
                <w:webHidden/>
              </w:rPr>
              <w:fldChar w:fldCharType="begin"/>
            </w:r>
            <w:r w:rsidR="00523C70">
              <w:rPr>
                <w:noProof/>
                <w:webHidden/>
              </w:rPr>
              <w:instrText xml:space="preserve"> PAGEREF _Toc459376910 \h </w:instrText>
            </w:r>
            <w:r w:rsidR="00523C70">
              <w:rPr>
                <w:noProof/>
                <w:webHidden/>
              </w:rPr>
            </w:r>
            <w:r w:rsidR="00523C70">
              <w:rPr>
                <w:noProof/>
                <w:webHidden/>
              </w:rPr>
              <w:fldChar w:fldCharType="separate"/>
            </w:r>
            <w:r w:rsidR="00467D4F">
              <w:rPr>
                <w:noProof/>
                <w:webHidden/>
              </w:rPr>
              <w:t>8</w:t>
            </w:r>
            <w:r w:rsidR="00523C70">
              <w:rPr>
                <w:noProof/>
                <w:webHidden/>
              </w:rPr>
              <w:fldChar w:fldCharType="end"/>
            </w:r>
          </w:hyperlink>
        </w:p>
        <w:p w:rsidR="00523C70" w:rsidRDefault="00101710" w:rsidP="006C4755">
          <w:pPr>
            <w:pStyle w:val="TOC2"/>
            <w:tabs>
              <w:tab w:val="right" w:leader="dot" w:pos="9017"/>
            </w:tabs>
            <w:spacing w:after="60" w:line="288" w:lineRule="auto"/>
            <w:rPr>
              <w:rFonts w:eastAsiaTheme="minorEastAsia"/>
              <w:noProof/>
              <w:lang w:eastAsia="en-AU"/>
            </w:rPr>
          </w:pPr>
          <w:hyperlink w:anchor="_Toc459376915" w:history="1">
            <w:r w:rsidR="00523C70" w:rsidRPr="005F5751">
              <w:rPr>
                <w:rStyle w:val="Hyperlink"/>
                <w:noProof/>
              </w:rPr>
              <w:t>An overview of future services</w:t>
            </w:r>
            <w:r w:rsidR="00523C70">
              <w:rPr>
                <w:noProof/>
                <w:webHidden/>
              </w:rPr>
              <w:tab/>
            </w:r>
            <w:r w:rsidR="00523C70">
              <w:rPr>
                <w:noProof/>
                <w:webHidden/>
              </w:rPr>
              <w:fldChar w:fldCharType="begin"/>
            </w:r>
            <w:r w:rsidR="00523C70">
              <w:rPr>
                <w:noProof/>
                <w:webHidden/>
              </w:rPr>
              <w:instrText xml:space="preserve"> PAGEREF _Toc459376915 \h </w:instrText>
            </w:r>
            <w:r w:rsidR="00523C70">
              <w:rPr>
                <w:noProof/>
                <w:webHidden/>
              </w:rPr>
            </w:r>
            <w:r w:rsidR="00523C70">
              <w:rPr>
                <w:noProof/>
                <w:webHidden/>
              </w:rPr>
              <w:fldChar w:fldCharType="separate"/>
            </w:r>
            <w:r w:rsidR="00467D4F">
              <w:rPr>
                <w:noProof/>
                <w:webHidden/>
              </w:rPr>
              <w:t>11</w:t>
            </w:r>
            <w:r w:rsidR="00523C70">
              <w:rPr>
                <w:noProof/>
                <w:webHidden/>
              </w:rPr>
              <w:fldChar w:fldCharType="end"/>
            </w:r>
          </w:hyperlink>
        </w:p>
        <w:p w:rsidR="00523C70" w:rsidRDefault="00101710" w:rsidP="007A24A2">
          <w:pPr>
            <w:pStyle w:val="TOC1"/>
            <w:rPr>
              <w:rFonts w:eastAsiaTheme="minorEastAsia"/>
              <w:lang w:eastAsia="en-AU"/>
            </w:rPr>
          </w:pPr>
          <w:hyperlink w:anchor="_Toc459376916" w:history="1">
            <w:r w:rsidR="00523C70" w:rsidRPr="005F5751">
              <w:rPr>
                <w:rStyle w:val="Hyperlink"/>
              </w:rPr>
              <w:t>3 Program Overview</w:t>
            </w:r>
            <w:r w:rsidR="00523C70">
              <w:rPr>
                <w:webHidden/>
              </w:rPr>
              <w:tab/>
            </w:r>
            <w:r w:rsidR="00523C70">
              <w:rPr>
                <w:webHidden/>
              </w:rPr>
              <w:fldChar w:fldCharType="begin"/>
            </w:r>
            <w:r w:rsidR="00523C70">
              <w:rPr>
                <w:webHidden/>
              </w:rPr>
              <w:instrText xml:space="preserve"> PAGEREF _Toc459376916 \h </w:instrText>
            </w:r>
            <w:r w:rsidR="00523C70">
              <w:rPr>
                <w:webHidden/>
              </w:rPr>
            </w:r>
            <w:r w:rsidR="00523C70">
              <w:rPr>
                <w:webHidden/>
              </w:rPr>
              <w:fldChar w:fldCharType="separate"/>
            </w:r>
            <w:r w:rsidR="00467D4F">
              <w:rPr>
                <w:webHidden/>
              </w:rPr>
              <w:t>12</w:t>
            </w:r>
            <w:r w:rsidR="00523C70">
              <w:rPr>
                <w:webHidden/>
              </w:rPr>
              <w:fldChar w:fldCharType="end"/>
            </w:r>
          </w:hyperlink>
        </w:p>
        <w:p w:rsidR="00523C70" w:rsidRDefault="00101710" w:rsidP="006C4755">
          <w:pPr>
            <w:pStyle w:val="TOC2"/>
            <w:tabs>
              <w:tab w:val="right" w:leader="dot" w:pos="9017"/>
            </w:tabs>
            <w:spacing w:after="60" w:line="288" w:lineRule="auto"/>
            <w:rPr>
              <w:rFonts w:eastAsiaTheme="minorEastAsia"/>
              <w:noProof/>
              <w:lang w:eastAsia="en-AU"/>
            </w:rPr>
          </w:pPr>
          <w:hyperlink w:anchor="_Toc459376918" w:history="1">
            <w:r w:rsidR="00523C70" w:rsidRPr="005F5751">
              <w:rPr>
                <w:rStyle w:val="Hyperlink"/>
                <w:noProof/>
              </w:rPr>
              <w:t>An overview of the future programs</w:t>
            </w:r>
            <w:r w:rsidR="00523C70">
              <w:rPr>
                <w:noProof/>
                <w:webHidden/>
              </w:rPr>
              <w:tab/>
            </w:r>
            <w:r w:rsidR="00523C70">
              <w:rPr>
                <w:noProof/>
                <w:webHidden/>
              </w:rPr>
              <w:fldChar w:fldCharType="begin"/>
            </w:r>
            <w:r w:rsidR="00523C70">
              <w:rPr>
                <w:noProof/>
                <w:webHidden/>
              </w:rPr>
              <w:instrText xml:space="preserve"> PAGEREF _Toc459376918 \h </w:instrText>
            </w:r>
            <w:r w:rsidR="00523C70">
              <w:rPr>
                <w:noProof/>
                <w:webHidden/>
              </w:rPr>
            </w:r>
            <w:r w:rsidR="00523C70">
              <w:rPr>
                <w:noProof/>
                <w:webHidden/>
              </w:rPr>
              <w:fldChar w:fldCharType="separate"/>
            </w:r>
            <w:r w:rsidR="00467D4F">
              <w:rPr>
                <w:noProof/>
                <w:webHidden/>
              </w:rPr>
              <w:t>14</w:t>
            </w:r>
            <w:r w:rsidR="00523C70">
              <w:rPr>
                <w:noProof/>
                <w:webHidden/>
              </w:rPr>
              <w:fldChar w:fldCharType="end"/>
            </w:r>
          </w:hyperlink>
        </w:p>
        <w:p w:rsidR="00523C70" w:rsidRDefault="00101710" w:rsidP="007A24A2">
          <w:pPr>
            <w:pStyle w:val="TOC1"/>
            <w:rPr>
              <w:rFonts w:eastAsiaTheme="minorEastAsia"/>
              <w:lang w:eastAsia="en-AU"/>
            </w:rPr>
          </w:pPr>
          <w:hyperlink w:anchor="_Toc459376919" w:history="1">
            <w:r w:rsidR="00523C70" w:rsidRPr="005F5751">
              <w:rPr>
                <w:rStyle w:val="Hyperlink"/>
              </w:rPr>
              <w:t>4 Detailed Service Descriptions</w:t>
            </w:r>
            <w:r w:rsidR="00523C70">
              <w:rPr>
                <w:webHidden/>
              </w:rPr>
              <w:tab/>
            </w:r>
            <w:r w:rsidR="00523C70">
              <w:rPr>
                <w:webHidden/>
              </w:rPr>
              <w:fldChar w:fldCharType="begin"/>
            </w:r>
            <w:r w:rsidR="00523C70">
              <w:rPr>
                <w:webHidden/>
              </w:rPr>
              <w:instrText xml:space="preserve"> PAGEREF _Toc459376919 \h </w:instrText>
            </w:r>
            <w:r w:rsidR="00523C70">
              <w:rPr>
                <w:webHidden/>
              </w:rPr>
            </w:r>
            <w:r w:rsidR="00523C70">
              <w:rPr>
                <w:webHidden/>
              </w:rPr>
              <w:fldChar w:fldCharType="separate"/>
            </w:r>
            <w:r w:rsidR="00467D4F">
              <w:rPr>
                <w:webHidden/>
              </w:rPr>
              <w:t>15</w:t>
            </w:r>
            <w:r w:rsidR="00523C70">
              <w:rPr>
                <w:webHidden/>
              </w:rPr>
              <w:fldChar w:fldCharType="end"/>
            </w:r>
          </w:hyperlink>
        </w:p>
        <w:p w:rsidR="00523C70" w:rsidRDefault="00101710" w:rsidP="006C4755">
          <w:pPr>
            <w:pStyle w:val="TOC2"/>
            <w:tabs>
              <w:tab w:val="right" w:leader="dot" w:pos="9017"/>
            </w:tabs>
            <w:spacing w:after="60" w:line="288" w:lineRule="auto"/>
            <w:rPr>
              <w:rFonts w:eastAsiaTheme="minorEastAsia"/>
              <w:noProof/>
              <w:lang w:eastAsia="en-AU"/>
            </w:rPr>
          </w:pPr>
          <w:hyperlink w:anchor="_Toc459376920" w:history="1">
            <w:r w:rsidR="00523C70" w:rsidRPr="005F5751">
              <w:rPr>
                <w:rStyle w:val="Hyperlink"/>
                <w:noProof/>
              </w:rPr>
              <w:t>Defining the services</w:t>
            </w:r>
            <w:r w:rsidR="00523C70">
              <w:rPr>
                <w:noProof/>
                <w:webHidden/>
              </w:rPr>
              <w:tab/>
            </w:r>
            <w:r w:rsidR="00523C70">
              <w:rPr>
                <w:noProof/>
                <w:webHidden/>
              </w:rPr>
              <w:fldChar w:fldCharType="begin"/>
            </w:r>
            <w:r w:rsidR="00523C70">
              <w:rPr>
                <w:noProof/>
                <w:webHidden/>
              </w:rPr>
              <w:instrText xml:space="preserve"> PAGEREF _Toc459376920 \h </w:instrText>
            </w:r>
            <w:r w:rsidR="00523C70">
              <w:rPr>
                <w:noProof/>
                <w:webHidden/>
              </w:rPr>
            </w:r>
            <w:r w:rsidR="00523C70">
              <w:rPr>
                <w:noProof/>
                <w:webHidden/>
              </w:rPr>
              <w:fldChar w:fldCharType="separate"/>
            </w:r>
            <w:r w:rsidR="00467D4F">
              <w:rPr>
                <w:noProof/>
                <w:webHidden/>
              </w:rPr>
              <w:t>15</w:t>
            </w:r>
            <w:r w:rsidR="00523C70">
              <w:rPr>
                <w:noProof/>
                <w:webHidden/>
              </w:rPr>
              <w:fldChar w:fldCharType="end"/>
            </w:r>
          </w:hyperlink>
        </w:p>
        <w:p w:rsidR="00523C70" w:rsidRDefault="00101710" w:rsidP="006C4755">
          <w:pPr>
            <w:pStyle w:val="TOC3"/>
            <w:tabs>
              <w:tab w:val="left" w:pos="880"/>
            </w:tabs>
            <w:spacing w:after="60" w:line="288" w:lineRule="auto"/>
            <w:rPr>
              <w:rFonts w:asciiTheme="minorHAnsi" w:eastAsiaTheme="minorEastAsia" w:hAnsiTheme="minorHAnsi"/>
              <w:lang w:eastAsia="en-AU"/>
            </w:rPr>
          </w:pPr>
          <w:hyperlink w:anchor="_Toc459376922" w:history="1">
            <w:r w:rsidR="00523C70" w:rsidRPr="005F5751">
              <w:rPr>
                <w:rStyle w:val="Hyperlink"/>
              </w:rPr>
              <w:t>1.</w:t>
            </w:r>
            <w:r w:rsidR="00523C70">
              <w:rPr>
                <w:rFonts w:asciiTheme="minorHAnsi" w:eastAsiaTheme="minorEastAsia" w:hAnsiTheme="minorHAnsi"/>
                <w:lang w:eastAsia="en-AU"/>
              </w:rPr>
              <w:tab/>
            </w:r>
            <w:r w:rsidR="00523C70" w:rsidRPr="005F5751">
              <w:rPr>
                <w:rStyle w:val="Hyperlink"/>
              </w:rPr>
              <w:t>Awareness and Community Linkages</w:t>
            </w:r>
            <w:r w:rsidR="00523C70">
              <w:rPr>
                <w:webHidden/>
              </w:rPr>
              <w:tab/>
            </w:r>
            <w:r w:rsidR="00523C70">
              <w:rPr>
                <w:webHidden/>
              </w:rPr>
              <w:fldChar w:fldCharType="begin"/>
            </w:r>
            <w:r w:rsidR="00523C70">
              <w:rPr>
                <w:webHidden/>
              </w:rPr>
              <w:instrText xml:space="preserve"> PAGEREF _Toc459376922 \h </w:instrText>
            </w:r>
            <w:r w:rsidR="00523C70">
              <w:rPr>
                <w:webHidden/>
              </w:rPr>
            </w:r>
            <w:r w:rsidR="00523C70">
              <w:rPr>
                <w:webHidden/>
              </w:rPr>
              <w:fldChar w:fldCharType="separate"/>
            </w:r>
            <w:r w:rsidR="00467D4F">
              <w:rPr>
                <w:webHidden/>
              </w:rPr>
              <w:t>16</w:t>
            </w:r>
            <w:r w:rsidR="00523C70">
              <w:rPr>
                <w:webHidden/>
              </w:rPr>
              <w:fldChar w:fldCharType="end"/>
            </w:r>
          </w:hyperlink>
        </w:p>
        <w:p w:rsidR="00523C70" w:rsidRDefault="00101710" w:rsidP="006C4755">
          <w:pPr>
            <w:pStyle w:val="TOC3"/>
            <w:tabs>
              <w:tab w:val="left" w:pos="880"/>
            </w:tabs>
            <w:spacing w:after="60" w:line="288" w:lineRule="auto"/>
            <w:rPr>
              <w:rFonts w:asciiTheme="minorHAnsi" w:eastAsiaTheme="minorEastAsia" w:hAnsiTheme="minorHAnsi"/>
              <w:lang w:eastAsia="en-AU"/>
            </w:rPr>
          </w:pPr>
          <w:hyperlink w:anchor="_Toc459376923" w:history="1">
            <w:r w:rsidR="00523C70" w:rsidRPr="005F5751">
              <w:rPr>
                <w:rStyle w:val="Hyperlink"/>
              </w:rPr>
              <w:t>2.</w:t>
            </w:r>
            <w:r w:rsidR="00523C70">
              <w:rPr>
                <w:rFonts w:asciiTheme="minorHAnsi" w:eastAsiaTheme="minorEastAsia" w:hAnsiTheme="minorHAnsi"/>
                <w:lang w:eastAsia="en-AU"/>
              </w:rPr>
              <w:tab/>
            </w:r>
            <w:r w:rsidR="00523C70" w:rsidRPr="005F5751">
              <w:rPr>
                <w:rStyle w:val="Hyperlink"/>
              </w:rPr>
              <w:t>Information and advice</w:t>
            </w:r>
            <w:r w:rsidR="00523C70">
              <w:rPr>
                <w:webHidden/>
              </w:rPr>
              <w:tab/>
            </w:r>
            <w:r w:rsidR="00523C70">
              <w:rPr>
                <w:webHidden/>
              </w:rPr>
              <w:fldChar w:fldCharType="begin"/>
            </w:r>
            <w:r w:rsidR="00523C70">
              <w:rPr>
                <w:webHidden/>
              </w:rPr>
              <w:instrText xml:space="preserve"> PAGEREF _Toc459376923 \h </w:instrText>
            </w:r>
            <w:r w:rsidR="00523C70">
              <w:rPr>
                <w:webHidden/>
              </w:rPr>
            </w:r>
            <w:r w:rsidR="00523C70">
              <w:rPr>
                <w:webHidden/>
              </w:rPr>
              <w:fldChar w:fldCharType="separate"/>
            </w:r>
            <w:r w:rsidR="00467D4F">
              <w:rPr>
                <w:webHidden/>
              </w:rPr>
              <w:t>17</w:t>
            </w:r>
            <w:r w:rsidR="00523C70">
              <w:rPr>
                <w:webHidden/>
              </w:rPr>
              <w:fldChar w:fldCharType="end"/>
            </w:r>
          </w:hyperlink>
        </w:p>
        <w:p w:rsidR="00523C70" w:rsidRDefault="00101710" w:rsidP="006C4755">
          <w:pPr>
            <w:pStyle w:val="TOC3"/>
            <w:tabs>
              <w:tab w:val="left" w:pos="880"/>
            </w:tabs>
            <w:spacing w:after="60" w:line="288" w:lineRule="auto"/>
            <w:rPr>
              <w:rFonts w:asciiTheme="minorHAnsi" w:eastAsiaTheme="minorEastAsia" w:hAnsiTheme="minorHAnsi"/>
              <w:lang w:eastAsia="en-AU"/>
            </w:rPr>
          </w:pPr>
          <w:hyperlink w:anchor="_Toc459376924" w:history="1">
            <w:r w:rsidR="00523C70" w:rsidRPr="005F5751">
              <w:rPr>
                <w:rStyle w:val="Hyperlink"/>
              </w:rPr>
              <w:t>3.</w:t>
            </w:r>
            <w:r w:rsidR="00523C70">
              <w:rPr>
                <w:rFonts w:asciiTheme="minorHAnsi" w:eastAsiaTheme="minorEastAsia" w:hAnsiTheme="minorHAnsi"/>
                <w:lang w:eastAsia="en-AU"/>
              </w:rPr>
              <w:tab/>
            </w:r>
            <w:r w:rsidR="00523C70" w:rsidRPr="005F5751">
              <w:rPr>
                <w:rStyle w:val="Hyperlink"/>
              </w:rPr>
              <w:t>Peer support</w:t>
            </w:r>
            <w:r w:rsidR="00523C70">
              <w:rPr>
                <w:webHidden/>
              </w:rPr>
              <w:tab/>
            </w:r>
            <w:r w:rsidR="00523C70">
              <w:rPr>
                <w:webHidden/>
              </w:rPr>
              <w:fldChar w:fldCharType="begin"/>
            </w:r>
            <w:r w:rsidR="00523C70">
              <w:rPr>
                <w:webHidden/>
              </w:rPr>
              <w:instrText xml:space="preserve"> PAGEREF _Toc459376924 \h </w:instrText>
            </w:r>
            <w:r w:rsidR="00523C70">
              <w:rPr>
                <w:webHidden/>
              </w:rPr>
            </w:r>
            <w:r w:rsidR="00523C70">
              <w:rPr>
                <w:webHidden/>
              </w:rPr>
              <w:fldChar w:fldCharType="separate"/>
            </w:r>
            <w:r w:rsidR="00467D4F">
              <w:rPr>
                <w:webHidden/>
              </w:rPr>
              <w:t>18</w:t>
            </w:r>
            <w:r w:rsidR="00523C70">
              <w:rPr>
                <w:webHidden/>
              </w:rPr>
              <w:fldChar w:fldCharType="end"/>
            </w:r>
          </w:hyperlink>
        </w:p>
        <w:p w:rsidR="00523C70" w:rsidRDefault="00101710" w:rsidP="006C4755">
          <w:pPr>
            <w:pStyle w:val="TOC3"/>
            <w:tabs>
              <w:tab w:val="left" w:pos="880"/>
            </w:tabs>
            <w:spacing w:after="60" w:line="288" w:lineRule="auto"/>
            <w:rPr>
              <w:rFonts w:asciiTheme="minorHAnsi" w:eastAsiaTheme="minorEastAsia" w:hAnsiTheme="minorHAnsi"/>
              <w:lang w:eastAsia="en-AU"/>
            </w:rPr>
          </w:pPr>
          <w:hyperlink w:anchor="_Toc459376925" w:history="1">
            <w:r w:rsidR="00523C70" w:rsidRPr="005F5751">
              <w:rPr>
                <w:rStyle w:val="Hyperlink"/>
              </w:rPr>
              <w:t>4.</w:t>
            </w:r>
            <w:r w:rsidR="00523C70">
              <w:rPr>
                <w:rFonts w:asciiTheme="minorHAnsi" w:eastAsiaTheme="minorEastAsia" w:hAnsiTheme="minorHAnsi"/>
                <w:lang w:eastAsia="en-AU"/>
              </w:rPr>
              <w:tab/>
            </w:r>
            <w:r w:rsidR="00523C70" w:rsidRPr="005F5751">
              <w:rPr>
                <w:rStyle w:val="Hyperlink"/>
              </w:rPr>
              <w:t>Education and Training</w:t>
            </w:r>
            <w:r w:rsidR="00523C70">
              <w:rPr>
                <w:webHidden/>
              </w:rPr>
              <w:tab/>
            </w:r>
            <w:r w:rsidR="00523C70">
              <w:rPr>
                <w:webHidden/>
              </w:rPr>
              <w:fldChar w:fldCharType="begin"/>
            </w:r>
            <w:r w:rsidR="00523C70">
              <w:rPr>
                <w:webHidden/>
              </w:rPr>
              <w:instrText xml:space="preserve"> PAGEREF _Toc459376925 \h </w:instrText>
            </w:r>
            <w:r w:rsidR="00523C70">
              <w:rPr>
                <w:webHidden/>
              </w:rPr>
            </w:r>
            <w:r w:rsidR="00523C70">
              <w:rPr>
                <w:webHidden/>
              </w:rPr>
              <w:fldChar w:fldCharType="separate"/>
            </w:r>
            <w:r w:rsidR="00467D4F">
              <w:rPr>
                <w:webHidden/>
              </w:rPr>
              <w:t>19</w:t>
            </w:r>
            <w:r w:rsidR="00523C70">
              <w:rPr>
                <w:webHidden/>
              </w:rPr>
              <w:fldChar w:fldCharType="end"/>
            </w:r>
          </w:hyperlink>
        </w:p>
        <w:p w:rsidR="00523C70" w:rsidRDefault="00101710" w:rsidP="006C4755">
          <w:pPr>
            <w:pStyle w:val="TOC3"/>
            <w:tabs>
              <w:tab w:val="left" w:pos="880"/>
            </w:tabs>
            <w:spacing w:after="60" w:line="288" w:lineRule="auto"/>
            <w:rPr>
              <w:rFonts w:asciiTheme="minorHAnsi" w:eastAsiaTheme="minorEastAsia" w:hAnsiTheme="minorHAnsi"/>
              <w:lang w:eastAsia="en-AU"/>
            </w:rPr>
          </w:pPr>
          <w:hyperlink w:anchor="_Toc459376926" w:history="1">
            <w:r w:rsidR="00523C70" w:rsidRPr="005F5751">
              <w:rPr>
                <w:rStyle w:val="Hyperlink"/>
              </w:rPr>
              <w:t>5.</w:t>
            </w:r>
            <w:r w:rsidR="00523C70">
              <w:rPr>
                <w:rFonts w:asciiTheme="minorHAnsi" w:eastAsiaTheme="minorEastAsia" w:hAnsiTheme="minorHAnsi"/>
                <w:lang w:eastAsia="en-AU"/>
              </w:rPr>
              <w:tab/>
            </w:r>
            <w:r w:rsidR="00523C70" w:rsidRPr="005F5751">
              <w:rPr>
                <w:rStyle w:val="Hyperlink"/>
              </w:rPr>
              <w:t>Counselling</w:t>
            </w:r>
            <w:r w:rsidR="00523C70">
              <w:rPr>
                <w:webHidden/>
              </w:rPr>
              <w:tab/>
            </w:r>
            <w:r w:rsidR="00523C70">
              <w:rPr>
                <w:webHidden/>
              </w:rPr>
              <w:fldChar w:fldCharType="begin"/>
            </w:r>
            <w:r w:rsidR="00523C70">
              <w:rPr>
                <w:webHidden/>
              </w:rPr>
              <w:instrText xml:space="preserve"> PAGEREF _Toc459376926 \h </w:instrText>
            </w:r>
            <w:r w:rsidR="00523C70">
              <w:rPr>
                <w:webHidden/>
              </w:rPr>
            </w:r>
            <w:r w:rsidR="00523C70">
              <w:rPr>
                <w:webHidden/>
              </w:rPr>
              <w:fldChar w:fldCharType="separate"/>
            </w:r>
            <w:r w:rsidR="00467D4F">
              <w:rPr>
                <w:webHidden/>
              </w:rPr>
              <w:t>20</w:t>
            </w:r>
            <w:r w:rsidR="00523C70">
              <w:rPr>
                <w:webHidden/>
              </w:rPr>
              <w:fldChar w:fldCharType="end"/>
            </w:r>
          </w:hyperlink>
        </w:p>
        <w:p w:rsidR="00523C70" w:rsidRDefault="00101710" w:rsidP="006C4755">
          <w:pPr>
            <w:pStyle w:val="TOC3"/>
            <w:tabs>
              <w:tab w:val="left" w:pos="880"/>
            </w:tabs>
            <w:spacing w:after="60" w:line="288" w:lineRule="auto"/>
            <w:rPr>
              <w:rFonts w:asciiTheme="minorHAnsi" w:eastAsiaTheme="minorEastAsia" w:hAnsiTheme="minorHAnsi"/>
              <w:lang w:eastAsia="en-AU"/>
            </w:rPr>
          </w:pPr>
          <w:hyperlink w:anchor="_Toc459376927" w:history="1">
            <w:r w:rsidR="00523C70" w:rsidRPr="005F5751">
              <w:rPr>
                <w:rStyle w:val="Hyperlink"/>
              </w:rPr>
              <w:t>6.</w:t>
            </w:r>
            <w:r w:rsidR="00523C70">
              <w:rPr>
                <w:rFonts w:asciiTheme="minorHAnsi" w:eastAsiaTheme="minorEastAsia" w:hAnsiTheme="minorHAnsi"/>
                <w:lang w:eastAsia="en-AU"/>
              </w:rPr>
              <w:tab/>
            </w:r>
            <w:r w:rsidR="00523C70" w:rsidRPr="005F5751">
              <w:rPr>
                <w:rStyle w:val="Hyperlink"/>
              </w:rPr>
              <w:t>Needs Assessment and Planning</w:t>
            </w:r>
            <w:r w:rsidR="00523C70">
              <w:rPr>
                <w:webHidden/>
              </w:rPr>
              <w:tab/>
            </w:r>
            <w:r w:rsidR="00523C70">
              <w:rPr>
                <w:webHidden/>
              </w:rPr>
              <w:fldChar w:fldCharType="begin"/>
            </w:r>
            <w:r w:rsidR="00523C70">
              <w:rPr>
                <w:webHidden/>
              </w:rPr>
              <w:instrText xml:space="preserve"> PAGEREF _Toc459376927 \h </w:instrText>
            </w:r>
            <w:r w:rsidR="00523C70">
              <w:rPr>
                <w:webHidden/>
              </w:rPr>
            </w:r>
            <w:r w:rsidR="00523C70">
              <w:rPr>
                <w:webHidden/>
              </w:rPr>
              <w:fldChar w:fldCharType="separate"/>
            </w:r>
            <w:r w:rsidR="00467D4F">
              <w:rPr>
                <w:webHidden/>
              </w:rPr>
              <w:t>21</w:t>
            </w:r>
            <w:r w:rsidR="00523C70">
              <w:rPr>
                <w:webHidden/>
              </w:rPr>
              <w:fldChar w:fldCharType="end"/>
            </w:r>
          </w:hyperlink>
        </w:p>
        <w:p w:rsidR="00523C70" w:rsidRDefault="00101710" w:rsidP="006C4755">
          <w:pPr>
            <w:pStyle w:val="TOC3"/>
            <w:tabs>
              <w:tab w:val="left" w:pos="880"/>
            </w:tabs>
            <w:spacing w:after="60" w:line="288" w:lineRule="auto"/>
            <w:rPr>
              <w:rFonts w:asciiTheme="minorHAnsi" w:eastAsiaTheme="minorEastAsia" w:hAnsiTheme="minorHAnsi"/>
              <w:lang w:eastAsia="en-AU"/>
            </w:rPr>
          </w:pPr>
          <w:hyperlink w:anchor="_Toc459376928" w:history="1">
            <w:r w:rsidR="00523C70" w:rsidRPr="005F5751">
              <w:rPr>
                <w:rStyle w:val="Hyperlink"/>
              </w:rPr>
              <w:t>7.</w:t>
            </w:r>
            <w:r w:rsidR="00523C70">
              <w:rPr>
                <w:rFonts w:asciiTheme="minorHAnsi" w:eastAsiaTheme="minorEastAsia" w:hAnsiTheme="minorHAnsi"/>
                <w:lang w:eastAsia="en-AU"/>
              </w:rPr>
              <w:tab/>
            </w:r>
            <w:r w:rsidR="00523C70" w:rsidRPr="005F5751">
              <w:rPr>
                <w:rStyle w:val="Hyperlink"/>
              </w:rPr>
              <w:t>Coaching and mentoring</w:t>
            </w:r>
            <w:r w:rsidR="00523C70">
              <w:rPr>
                <w:webHidden/>
              </w:rPr>
              <w:tab/>
            </w:r>
            <w:r w:rsidR="00523C70">
              <w:rPr>
                <w:webHidden/>
              </w:rPr>
              <w:fldChar w:fldCharType="begin"/>
            </w:r>
            <w:r w:rsidR="00523C70">
              <w:rPr>
                <w:webHidden/>
              </w:rPr>
              <w:instrText xml:space="preserve"> PAGEREF _Toc459376928 \h </w:instrText>
            </w:r>
            <w:r w:rsidR="00523C70">
              <w:rPr>
                <w:webHidden/>
              </w:rPr>
            </w:r>
            <w:r w:rsidR="00523C70">
              <w:rPr>
                <w:webHidden/>
              </w:rPr>
              <w:fldChar w:fldCharType="separate"/>
            </w:r>
            <w:r w:rsidR="00467D4F">
              <w:rPr>
                <w:webHidden/>
              </w:rPr>
              <w:t>22</w:t>
            </w:r>
            <w:r w:rsidR="00523C70">
              <w:rPr>
                <w:webHidden/>
              </w:rPr>
              <w:fldChar w:fldCharType="end"/>
            </w:r>
          </w:hyperlink>
        </w:p>
        <w:p w:rsidR="00523C70" w:rsidRDefault="00101710" w:rsidP="006C4755">
          <w:pPr>
            <w:pStyle w:val="TOC3"/>
            <w:tabs>
              <w:tab w:val="left" w:pos="880"/>
            </w:tabs>
            <w:spacing w:after="60" w:line="288" w:lineRule="auto"/>
            <w:rPr>
              <w:rFonts w:asciiTheme="minorHAnsi" w:eastAsiaTheme="minorEastAsia" w:hAnsiTheme="minorHAnsi"/>
              <w:lang w:eastAsia="en-AU"/>
            </w:rPr>
          </w:pPr>
          <w:hyperlink w:anchor="_Toc459376929" w:history="1">
            <w:r w:rsidR="00523C70" w:rsidRPr="005F5751">
              <w:rPr>
                <w:rStyle w:val="Hyperlink"/>
              </w:rPr>
              <w:t>8.</w:t>
            </w:r>
            <w:r w:rsidR="00523C70">
              <w:rPr>
                <w:rFonts w:asciiTheme="minorHAnsi" w:eastAsiaTheme="minorEastAsia" w:hAnsiTheme="minorHAnsi"/>
                <w:lang w:eastAsia="en-AU"/>
              </w:rPr>
              <w:tab/>
            </w:r>
            <w:r w:rsidR="00523C70" w:rsidRPr="005F5751">
              <w:rPr>
                <w:rStyle w:val="Hyperlink"/>
              </w:rPr>
              <w:t>Respite – short-term and emergency</w:t>
            </w:r>
            <w:r w:rsidR="00523C70">
              <w:rPr>
                <w:webHidden/>
              </w:rPr>
              <w:tab/>
            </w:r>
            <w:r w:rsidR="00523C70">
              <w:rPr>
                <w:webHidden/>
              </w:rPr>
              <w:fldChar w:fldCharType="begin"/>
            </w:r>
            <w:r w:rsidR="00523C70">
              <w:rPr>
                <w:webHidden/>
              </w:rPr>
              <w:instrText xml:space="preserve"> PAGEREF _Toc459376929 \h </w:instrText>
            </w:r>
            <w:r w:rsidR="00523C70">
              <w:rPr>
                <w:webHidden/>
              </w:rPr>
            </w:r>
            <w:r w:rsidR="00523C70">
              <w:rPr>
                <w:webHidden/>
              </w:rPr>
              <w:fldChar w:fldCharType="separate"/>
            </w:r>
            <w:r w:rsidR="00467D4F">
              <w:rPr>
                <w:webHidden/>
              </w:rPr>
              <w:t>23</w:t>
            </w:r>
            <w:r w:rsidR="00523C70">
              <w:rPr>
                <w:webHidden/>
              </w:rPr>
              <w:fldChar w:fldCharType="end"/>
            </w:r>
          </w:hyperlink>
        </w:p>
        <w:p w:rsidR="00523C70" w:rsidRDefault="00101710" w:rsidP="006C4755">
          <w:pPr>
            <w:pStyle w:val="TOC3"/>
            <w:tabs>
              <w:tab w:val="left" w:pos="880"/>
            </w:tabs>
            <w:spacing w:after="60" w:line="288" w:lineRule="auto"/>
            <w:rPr>
              <w:rFonts w:asciiTheme="minorHAnsi" w:eastAsiaTheme="minorEastAsia" w:hAnsiTheme="minorHAnsi"/>
              <w:lang w:eastAsia="en-AU"/>
            </w:rPr>
          </w:pPr>
          <w:hyperlink w:anchor="_Toc459376930" w:history="1">
            <w:r w:rsidR="00523C70" w:rsidRPr="005F5751">
              <w:rPr>
                <w:rStyle w:val="Hyperlink"/>
              </w:rPr>
              <w:t>9.</w:t>
            </w:r>
            <w:r w:rsidR="00523C70">
              <w:rPr>
                <w:rFonts w:asciiTheme="minorHAnsi" w:eastAsiaTheme="minorEastAsia" w:hAnsiTheme="minorHAnsi"/>
                <w:lang w:eastAsia="en-AU"/>
              </w:rPr>
              <w:tab/>
            </w:r>
            <w:r w:rsidR="00523C70" w:rsidRPr="005F5751">
              <w:rPr>
                <w:rStyle w:val="Hyperlink"/>
              </w:rPr>
              <w:t>Targeted financial support</w:t>
            </w:r>
            <w:r w:rsidR="00523C70">
              <w:rPr>
                <w:webHidden/>
              </w:rPr>
              <w:tab/>
            </w:r>
            <w:r w:rsidR="00523C70">
              <w:rPr>
                <w:webHidden/>
              </w:rPr>
              <w:fldChar w:fldCharType="begin"/>
            </w:r>
            <w:r w:rsidR="00523C70">
              <w:rPr>
                <w:webHidden/>
              </w:rPr>
              <w:instrText xml:space="preserve"> PAGEREF _Toc459376930 \h </w:instrText>
            </w:r>
            <w:r w:rsidR="00523C70">
              <w:rPr>
                <w:webHidden/>
              </w:rPr>
            </w:r>
            <w:r w:rsidR="00523C70">
              <w:rPr>
                <w:webHidden/>
              </w:rPr>
              <w:fldChar w:fldCharType="separate"/>
            </w:r>
            <w:r w:rsidR="00467D4F">
              <w:rPr>
                <w:webHidden/>
              </w:rPr>
              <w:t>24</w:t>
            </w:r>
            <w:r w:rsidR="00523C70">
              <w:rPr>
                <w:webHidden/>
              </w:rPr>
              <w:fldChar w:fldCharType="end"/>
            </w:r>
          </w:hyperlink>
        </w:p>
        <w:p w:rsidR="00523C70" w:rsidRDefault="00101710" w:rsidP="007A24A2">
          <w:pPr>
            <w:pStyle w:val="TOC1"/>
            <w:rPr>
              <w:rFonts w:eastAsiaTheme="minorEastAsia"/>
              <w:lang w:eastAsia="en-AU"/>
            </w:rPr>
          </w:pPr>
          <w:hyperlink w:anchor="_Toc459376931" w:history="1">
            <w:r w:rsidR="00523C70" w:rsidRPr="005F5751">
              <w:rPr>
                <w:rStyle w:val="Hyperlink"/>
              </w:rPr>
              <w:t>5 About how carers might experience the model</w:t>
            </w:r>
            <w:r w:rsidR="00523C70">
              <w:rPr>
                <w:webHidden/>
              </w:rPr>
              <w:tab/>
            </w:r>
            <w:r w:rsidR="00523C70">
              <w:rPr>
                <w:webHidden/>
              </w:rPr>
              <w:fldChar w:fldCharType="begin"/>
            </w:r>
            <w:r w:rsidR="00523C70">
              <w:rPr>
                <w:webHidden/>
              </w:rPr>
              <w:instrText xml:space="preserve"> PAGEREF _Toc459376931 \h </w:instrText>
            </w:r>
            <w:r w:rsidR="00523C70">
              <w:rPr>
                <w:webHidden/>
              </w:rPr>
            </w:r>
            <w:r w:rsidR="00523C70">
              <w:rPr>
                <w:webHidden/>
              </w:rPr>
              <w:fldChar w:fldCharType="separate"/>
            </w:r>
            <w:r w:rsidR="00467D4F">
              <w:rPr>
                <w:webHidden/>
              </w:rPr>
              <w:t>25</w:t>
            </w:r>
            <w:r w:rsidR="00523C70">
              <w:rPr>
                <w:webHidden/>
              </w:rPr>
              <w:fldChar w:fldCharType="end"/>
            </w:r>
          </w:hyperlink>
        </w:p>
        <w:p w:rsidR="00523C70" w:rsidRDefault="00101710" w:rsidP="006C4755">
          <w:pPr>
            <w:pStyle w:val="TOC2"/>
            <w:tabs>
              <w:tab w:val="right" w:leader="dot" w:pos="9017"/>
            </w:tabs>
            <w:spacing w:after="60" w:line="288" w:lineRule="auto"/>
            <w:rPr>
              <w:rFonts w:eastAsiaTheme="minorEastAsia"/>
              <w:noProof/>
              <w:lang w:eastAsia="en-AU"/>
            </w:rPr>
          </w:pPr>
          <w:hyperlink w:anchor="_Toc459376932" w:history="1">
            <w:r w:rsidR="00523C70" w:rsidRPr="005F5751">
              <w:rPr>
                <w:rStyle w:val="Hyperlink"/>
                <w:noProof/>
              </w:rPr>
              <w:t>An overview of how carers could experience the service</w:t>
            </w:r>
            <w:r w:rsidR="00523C70">
              <w:rPr>
                <w:noProof/>
                <w:webHidden/>
              </w:rPr>
              <w:tab/>
            </w:r>
            <w:r w:rsidR="00523C70">
              <w:rPr>
                <w:noProof/>
                <w:webHidden/>
              </w:rPr>
              <w:fldChar w:fldCharType="begin"/>
            </w:r>
            <w:r w:rsidR="00523C70">
              <w:rPr>
                <w:noProof/>
                <w:webHidden/>
              </w:rPr>
              <w:instrText xml:space="preserve"> PAGEREF _Toc459376932 \h </w:instrText>
            </w:r>
            <w:r w:rsidR="00523C70">
              <w:rPr>
                <w:noProof/>
                <w:webHidden/>
              </w:rPr>
            </w:r>
            <w:r w:rsidR="00523C70">
              <w:rPr>
                <w:noProof/>
                <w:webHidden/>
              </w:rPr>
              <w:fldChar w:fldCharType="separate"/>
            </w:r>
            <w:r w:rsidR="00467D4F">
              <w:rPr>
                <w:noProof/>
                <w:webHidden/>
              </w:rPr>
              <w:t>26</w:t>
            </w:r>
            <w:r w:rsidR="00523C70">
              <w:rPr>
                <w:noProof/>
                <w:webHidden/>
              </w:rPr>
              <w:fldChar w:fldCharType="end"/>
            </w:r>
          </w:hyperlink>
        </w:p>
        <w:p w:rsidR="00523C70" w:rsidRDefault="00101710" w:rsidP="007A24A2">
          <w:pPr>
            <w:pStyle w:val="TOC1"/>
            <w:rPr>
              <w:rFonts w:eastAsiaTheme="minorEastAsia"/>
              <w:lang w:eastAsia="en-AU"/>
            </w:rPr>
          </w:pPr>
          <w:hyperlink w:anchor="_Toc459376933" w:history="1">
            <w:r w:rsidR="00523C70" w:rsidRPr="005F5751">
              <w:rPr>
                <w:rStyle w:val="Hyperlink"/>
              </w:rPr>
              <w:t>6 Implementing a new model</w:t>
            </w:r>
            <w:r w:rsidR="00523C70">
              <w:rPr>
                <w:webHidden/>
              </w:rPr>
              <w:tab/>
            </w:r>
            <w:r w:rsidR="00523C70">
              <w:rPr>
                <w:webHidden/>
              </w:rPr>
              <w:fldChar w:fldCharType="begin"/>
            </w:r>
            <w:r w:rsidR="00523C70">
              <w:rPr>
                <w:webHidden/>
              </w:rPr>
              <w:instrText xml:space="preserve"> PAGEREF _Toc459376933 \h </w:instrText>
            </w:r>
            <w:r w:rsidR="00523C70">
              <w:rPr>
                <w:webHidden/>
              </w:rPr>
            </w:r>
            <w:r w:rsidR="00523C70">
              <w:rPr>
                <w:webHidden/>
              </w:rPr>
              <w:fldChar w:fldCharType="separate"/>
            </w:r>
            <w:r w:rsidR="00467D4F">
              <w:rPr>
                <w:webHidden/>
              </w:rPr>
              <w:t>27</w:t>
            </w:r>
            <w:r w:rsidR="00523C70">
              <w:rPr>
                <w:webHidden/>
              </w:rPr>
              <w:fldChar w:fldCharType="end"/>
            </w:r>
          </w:hyperlink>
        </w:p>
        <w:p w:rsidR="00523C70" w:rsidRDefault="00101710">
          <w:pPr>
            <w:pStyle w:val="TOC1"/>
            <w:rPr>
              <w:rFonts w:eastAsiaTheme="minorEastAsia"/>
              <w:lang w:eastAsia="en-AU"/>
            </w:rPr>
          </w:pPr>
          <w:hyperlink w:anchor="_Toc459376935" w:history="1">
            <w:r w:rsidR="00523C70" w:rsidRPr="005F5751">
              <w:rPr>
                <w:rStyle w:val="Hyperlink"/>
              </w:rPr>
              <w:t>7 Next Steps</w:t>
            </w:r>
            <w:r w:rsidR="00523C70">
              <w:rPr>
                <w:webHidden/>
              </w:rPr>
              <w:tab/>
            </w:r>
            <w:r w:rsidR="00523C70">
              <w:rPr>
                <w:webHidden/>
              </w:rPr>
              <w:fldChar w:fldCharType="begin"/>
            </w:r>
            <w:r w:rsidR="00523C70">
              <w:rPr>
                <w:webHidden/>
              </w:rPr>
              <w:instrText xml:space="preserve"> PAGEREF _Toc459376935 \h </w:instrText>
            </w:r>
            <w:r w:rsidR="00523C70">
              <w:rPr>
                <w:webHidden/>
              </w:rPr>
            </w:r>
            <w:r w:rsidR="00523C70">
              <w:rPr>
                <w:webHidden/>
              </w:rPr>
              <w:fldChar w:fldCharType="separate"/>
            </w:r>
            <w:r w:rsidR="00467D4F">
              <w:rPr>
                <w:webHidden/>
              </w:rPr>
              <w:t>29</w:t>
            </w:r>
            <w:r w:rsidR="00523C70">
              <w:rPr>
                <w:webHidden/>
              </w:rPr>
              <w:fldChar w:fldCharType="end"/>
            </w:r>
          </w:hyperlink>
        </w:p>
        <w:p w:rsidR="00523C70" w:rsidRDefault="00101710">
          <w:pPr>
            <w:pStyle w:val="TOC1"/>
            <w:rPr>
              <w:rFonts w:eastAsiaTheme="minorEastAsia"/>
              <w:lang w:eastAsia="en-AU"/>
            </w:rPr>
          </w:pPr>
          <w:hyperlink w:anchor="_Toc459376936" w:history="1">
            <w:r w:rsidR="00523C70" w:rsidRPr="005F5751">
              <w:rPr>
                <w:rStyle w:val="Hyperlink"/>
              </w:rPr>
              <w:t>8 Frequently Asked Questions</w:t>
            </w:r>
            <w:r w:rsidR="00523C70">
              <w:rPr>
                <w:webHidden/>
              </w:rPr>
              <w:tab/>
            </w:r>
            <w:r w:rsidR="00523C70">
              <w:rPr>
                <w:webHidden/>
              </w:rPr>
              <w:fldChar w:fldCharType="begin"/>
            </w:r>
            <w:r w:rsidR="00523C70">
              <w:rPr>
                <w:webHidden/>
              </w:rPr>
              <w:instrText xml:space="preserve"> PAGEREF _Toc459376936 \h </w:instrText>
            </w:r>
            <w:r w:rsidR="00523C70">
              <w:rPr>
                <w:webHidden/>
              </w:rPr>
            </w:r>
            <w:r w:rsidR="00523C70">
              <w:rPr>
                <w:webHidden/>
              </w:rPr>
              <w:fldChar w:fldCharType="separate"/>
            </w:r>
            <w:r w:rsidR="00467D4F">
              <w:rPr>
                <w:webHidden/>
              </w:rPr>
              <w:t>29</w:t>
            </w:r>
            <w:r w:rsidR="00523C70">
              <w:rPr>
                <w:webHidden/>
              </w:rPr>
              <w:fldChar w:fldCharType="end"/>
            </w:r>
          </w:hyperlink>
        </w:p>
        <w:p w:rsidR="00523C70" w:rsidRDefault="00101710">
          <w:pPr>
            <w:pStyle w:val="TOC1"/>
            <w:rPr>
              <w:rFonts w:eastAsiaTheme="minorEastAsia"/>
              <w:lang w:eastAsia="en-AU"/>
            </w:rPr>
          </w:pPr>
          <w:hyperlink w:anchor="_Toc459376956" w:history="1">
            <w:r w:rsidR="00523C70" w:rsidRPr="005F5751">
              <w:rPr>
                <w:rStyle w:val="Hyperlink"/>
                <w:rFonts w:eastAsia="Times New Roman"/>
                <w:lang w:eastAsia="en-AU"/>
              </w:rPr>
              <w:t>ANNEX A: Draft service delivery model (accessible version)</w:t>
            </w:r>
            <w:r w:rsidR="00523C70">
              <w:rPr>
                <w:webHidden/>
              </w:rPr>
              <w:tab/>
            </w:r>
            <w:r w:rsidR="00523C70">
              <w:rPr>
                <w:webHidden/>
              </w:rPr>
              <w:fldChar w:fldCharType="begin"/>
            </w:r>
            <w:r w:rsidR="00523C70">
              <w:rPr>
                <w:webHidden/>
              </w:rPr>
              <w:instrText xml:space="preserve"> PAGEREF _Toc459376956 \h </w:instrText>
            </w:r>
            <w:r w:rsidR="00523C70">
              <w:rPr>
                <w:webHidden/>
              </w:rPr>
            </w:r>
            <w:r w:rsidR="00523C70">
              <w:rPr>
                <w:webHidden/>
              </w:rPr>
              <w:fldChar w:fldCharType="separate"/>
            </w:r>
            <w:r w:rsidR="00467D4F">
              <w:rPr>
                <w:webHidden/>
              </w:rPr>
              <w:t>34</w:t>
            </w:r>
            <w:r w:rsidR="00523C70">
              <w:rPr>
                <w:webHidden/>
              </w:rPr>
              <w:fldChar w:fldCharType="end"/>
            </w:r>
          </w:hyperlink>
        </w:p>
        <w:p w:rsidR="00523C70" w:rsidRDefault="00101710">
          <w:pPr>
            <w:pStyle w:val="TOC1"/>
            <w:rPr>
              <w:rFonts w:eastAsiaTheme="minorEastAsia"/>
              <w:lang w:eastAsia="en-AU"/>
            </w:rPr>
          </w:pPr>
          <w:hyperlink w:anchor="_Toc459376957" w:history="1">
            <w:r w:rsidR="00523C70" w:rsidRPr="005F5751">
              <w:rPr>
                <w:rStyle w:val="Hyperlink"/>
                <w:lang w:eastAsia="en-AU"/>
              </w:rPr>
              <w:t>ANNEX B: Program overview (accessible version)</w:t>
            </w:r>
            <w:r w:rsidR="00523C70">
              <w:rPr>
                <w:webHidden/>
              </w:rPr>
              <w:tab/>
            </w:r>
            <w:r w:rsidR="00523C70">
              <w:rPr>
                <w:webHidden/>
              </w:rPr>
              <w:fldChar w:fldCharType="begin"/>
            </w:r>
            <w:r w:rsidR="00523C70">
              <w:rPr>
                <w:webHidden/>
              </w:rPr>
              <w:instrText xml:space="preserve"> PAGEREF _Toc459376957 \h </w:instrText>
            </w:r>
            <w:r w:rsidR="00523C70">
              <w:rPr>
                <w:webHidden/>
              </w:rPr>
            </w:r>
            <w:r w:rsidR="00523C70">
              <w:rPr>
                <w:webHidden/>
              </w:rPr>
              <w:fldChar w:fldCharType="separate"/>
            </w:r>
            <w:r w:rsidR="00467D4F">
              <w:rPr>
                <w:webHidden/>
              </w:rPr>
              <w:t>36</w:t>
            </w:r>
            <w:r w:rsidR="00523C70">
              <w:rPr>
                <w:webHidden/>
              </w:rPr>
              <w:fldChar w:fldCharType="end"/>
            </w:r>
          </w:hyperlink>
        </w:p>
        <w:p w:rsidR="00523C70" w:rsidRDefault="00101710">
          <w:pPr>
            <w:pStyle w:val="TOC1"/>
            <w:rPr>
              <w:rFonts w:eastAsiaTheme="minorEastAsia"/>
              <w:lang w:eastAsia="en-AU"/>
            </w:rPr>
          </w:pPr>
          <w:hyperlink w:anchor="_Toc459376958" w:history="1">
            <w:r w:rsidR="00523C70" w:rsidRPr="005F5751">
              <w:rPr>
                <w:rStyle w:val="Hyperlink"/>
                <w:rFonts w:eastAsia="Times New Roman"/>
                <w:lang w:eastAsia="en-AU"/>
              </w:rPr>
              <w:t>ANNEX C: Carer experience (accessible version)</w:t>
            </w:r>
            <w:r w:rsidR="00523C70">
              <w:rPr>
                <w:webHidden/>
              </w:rPr>
              <w:tab/>
            </w:r>
            <w:r w:rsidR="00523C70">
              <w:rPr>
                <w:webHidden/>
              </w:rPr>
              <w:fldChar w:fldCharType="begin"/>
            </w:r>
            <w:r w:rsidR="00523C70">
              <w:rPr>
                <w:webHidden/>
              </w:rPr>
              <w:instrText xml:space="preserve"> PAGEREF _Toc459376958 \h </w:instrText>
            </w:r>
            <w:r w:rsidR="00523C70">
              <w:rPr>
                <w:webHidden/>
              </w:rPr>
            </w:r>
            <w:r w:rsidR="00523C70">
              <w:rPr>
                <w:webHidden/>
              </w:rPr>
              <w:fldChar w:fldCharType="separate"/>
            </w:r>
            <w:r w:rsidR="00467D4F">
              <w:rPr>
                <w:webHidden/>
              </w:rPr>
              <w:t>38</w:t>
            </w:r>
            <w:r w:rsidR="00523C70">
              <w:rPr>
                <w:webHidden/>
              </w:rPr>
              <w:fldChar w:fldCharType="end"/>
            </w:r>
          </w:hyperlink>
        </w:p>
        <w:p w:rsidR="00523C70" w:rsidRDefault="00101710">
          <w:pPr>
            <w:pStyle w:val="TOC1"/>
            <w:rPr>
              <w:rFonts w:eastAsiaTheme="minorEastAsia"/>
              <w:lang w:eastAsia="en-AU"/>
            </w:rPr>
          </w:pPr>
          <w:hyperlink w:anchor="_Toc459376959" w:history="1">
            <w:r w:rsidR="00523C70" w:rsidRPr="005F5751">
              <w:rPr>
                <w:rStyle w:val="Hyperlink"/>
                <w:rFonts w:eastAsia="Times New Roman"/>
                <w:lang w:eastAsia="en-AU"/>
              </w:rPr>
              <w:t>GLOSSARY</w:t>
            </w:r>
            <w:r w:rsidR="00523C70">
              <w:rPr>
                <w:webHidden/>
              </w:rPr>
              <w:tab/>
            </w:r>
            <w:r w:rsidR="00523C70">
              <w:rPr>
                <w:webHidden/>
              </w:rPr>
              <w:fldChar w:fldCharType="begin"/>
            </w:r>
            <w:r w:rsidR="00523C70">
              <w:rPr>
                <w:webHidden/>
              </w:rPr>
              <w:instrText xml:space="preserve"> PAGEREF _Toc459376959 \h </w:instrText>
            </w:r>
            <w:r w:rsidR="00523C70">
              <w:rPr>
                <w:webHidden/>
              </w:rPr>
            </w:r>
            <w:r w:rsidR="00523C70">
              <w:rPr>
                <w:webHidden/>
              </w:rPr>
              <w:fldChar w:fldCharType="separate"/>
            </w:r>
            <w:r w:rsidR="00467D4F">
              <w:rPr>
                <w:webHidden/>
              </w:rPr>
              <w:t>39</w:t>
            </w:r>
            <w:r w:rsidR="00523C70">
              <w:rPr>
                <w:webHidden/>
              </w:rPr>
              <w:fldChar w:fldCharType="end"/>
            </w:r>
          </w:hyperlink>
        </w:p>
        <w:p w:rsidR="00523C70" w:rsidRDefault="00101710">
          <w:pPr>
            <w:pStyle w:val="TOC1"/>
            <w:rPr>
              <w:rFonts w:eastAsiaTheme="minorEastAsia"/>
              <w:lang w:eastAsia="en-AU"/>
            </w:rPr>
          </w:pPr>
          <w:hyperlink w:anchor="_Toc459376960" w:history="1">
            <w:r w:rsidR="00523C70" w:rsidRPr="005F5751">
              <w:rPr>
                <w:rStyle w:val="Hyperlink"/>
                <w:rFonts w:eastAsia="Times New Roman"/>
                <w:lang w:eastAsia="en-AU"/>
              </w:rPr>
              <w:t>WORKS CITED</w:t>
            </w:r>
            <w:r w:rsidR="00523C70">
              <w:rPr>
                <w:webHidden/>
              </w:rPr>
              <w:tab/>
            </w:r>
            <w:r w:rsidR="00523C70">
              <w:rPr>
                <w:webHidden/>
              </w:rPr>
              <w:fldChar w:fldCharType="begin"/>
            </w:r>
            <w:r w:rsidR="00523C70">
              <w:rPr>
                <w:webHidden/>
              </w:rPr>
              <w:instrText xml:space="preserve"> PAGEREF _Toc459376960 \h </w:instrText>
            </w:r>
            <w:r w:rsidR="00523C70">
              <w:rPr>
                <w:webHidden/>
              </w:rPr>
            </w:r>
            <w:r w:rsidR="00523C70">
              <w:rPr>
                <w:webHidden/>
              </w:rPr>
              <w:fldChar w:fldCharType="separate"/>
            </w:r>
            <w:r w:rsidR="00467D4F">
              <w:rPr>
                <w:webHidden/>
              </w:rPr>
              <w:t>40</w:t>
            </w:r>
            <w:r w:rsidR="00523C70">
              <w:rPr>
                <w:webHidden/>
              </w:rPr>
              <w:fldChar w:fldCharType="end"/>
            </w:r>
          </w:hyperlink>
        </w:p>
        <w:p w:rsidR="00C1287C" w:rsidRDefault="00C1287C" w:rsidP="006C4755">
          <w:pPr>
            <w:spacing w:after="60" w:line="288" w:lineRule="auto"/>
          </w:pPr>
          <w:r>
            <w:rPr>
              <w:b/>
              <w:bCs/>
              <w:noProof/>
            </w:rPr>
            <w:fldChar w:fldCharType="end"/>
          </w:r>
        </w:p>
      </w:sdtContent>
    </w:sdt>
    <w:p w:rsidR="00C1287C" w:rsidRDefault="00C1287C" w:rsidP="003F1E73">
      <w:pPr>
        <w:pStyle w:val="Heading1"/>
      </w:pPr>
      <w:r>
        <w:br w:type="page"/>
      </w:r>
    </w:p>
    <w:p w:rsidR="00386DF2" w:rsidRDefault="0094334A" w:rsidP="003F1E73">
      <w:pPr>
        <w:pStyle w:val="Heading1"/>
      </w:pPr>
      <w:bookmarkStart w:id="0" w:name="_Toc459376904"/>
      <w:r>
        <w:lastRenderedPageBreak/>
        <w:t xml:space="preserve">1 </w:t>
      </w:r>
      <w:r w:rsidR="008306B6">
        <w:t>Introduction</w:t>
      </w:r>
      <w:bookmarkEnd w:id="0"/>
    </w:p>
    <w:p w:rsidR="00AF3583" w:rsidRDefault="00AF3583" w:rsidP="00C12C1A">
      <w:pPr>
        <w:pStyle w:val="Heading2"/>
        <w:spacing w:before="360"/>
      </w:pPr>
      <w:bookmarkStart w:id="1" w:name="_Toc459198619"/>
      <w:bookmarkStart w:id="2" w:name="_Toc459376905"/>
      <w:r>
        <w:t>Background</w:t>
      </w:r>
      <w:bookmarkEnd w:id="1"/>
      <w:bookmarkEnd w:id="2"/>
    </w:p>
    <w:p w:rsidR="00B040FA" w:rsidRDefault="00AF3583" w:rsidP="00AF3583">
      <w:pPr>
        <w:spacing w:after="120" w:line="276" w:lineRule="auto"/>
      </w:pPr>
      <w:r>
        <w:t xml:space="preserve">In recognition of the need to support and sustain the vital work of unpaid carers, the Australian Government committed $33.7 million over four years to design an Integrated Plan for Carer Support Services (the Plan).  </w:t>
      </w:r>
      <w:r w:rsidR="00B142FC">
        <w:t xml:space="preserve">The </w:t>
      </w:r>
      <w:r w:rsidR="00B142FC" w:rsidRPr="00B142FC">
        <w:t xml:space="preserve">Plan is being developed to reflect the Australian Government’s priorities for carers, and outlines </w:t>
      </w:r>
      <w:r w:rsidR="003D07E7">
        <w:t>actions to improve access to information and services specifically for carers</w:t>
      </w:r>
      <w:r w:rsidR="00B142FC" w:rsidRPr="00B142FC">
        <w:t>.</w:t>
      </w:r>
    </w:p>
    <w:p w:rsidR="00E619C1" w:rsidRDefault="00AF3583" w:rsidP="00AF3583">
      <w:pPr>
        <w:spacing w:after="120" w:line="276" w:lineRule="auto"/>
      </w:pPr>
      <w:r>
        <w:t xml:space="preserve">The Plan </w:t>
      </w:r>
      <w:r w:rsidR="00B142FC">
        <w:t xml:space="preserve">has </w:t>
      </w:r>
      <w:r>
        <w:t xml:space="preserve">two </w:t>
      </w:r>
      <w:r w:rsidR="00D272E1">
        <w:t>key</w:t>
      </w:r>
      <w:r w:rsidR="00B142FC">
        <w:t xml:space="preserve"> </w:t>
      </w:r>
      <w:r>
        <w:t>stages.</w:t>
      </w:r>
      <w:r w:rsidR="00111BF5">
        <w:t xml:space="preserve">  </w:t>
      </w:r>
      <w:r>
        <w:t>The first stage was the design and implementation of Carer Gateway</w:t>
      </w:r>
      <w:r w:rsidR="00E619C1">
        <w:t xml:space="preserve">. </w:t>
      </w:r>
    </w:p>
    <w:p w:rsidR="00AF3583" w:rsidRDefault="00292AF7" w:rsidP="00AF3583">
      <w:pPr>
        <w:spacing w:after="120" w:line="276" w:lineRule="auto"/>
      </w:pPr>
      <w:r>
        <w:rPr>
          <w:noProof/>
          <w:lang w:eastAsia="en-AU"/>
        </w:rPr>
        <w:drawing>
          <wp:anchor distT="107950" distB="107950" distL="114300" distR="114300" simplePos="0" relativeHeight="251685888" behindDoc="1" locked="0" layoutInCell="1" allowOverlap="1" wp14:anchorId="49256698" wp14:editId="3ADDBA26">
            <wp:simplePos x="0" y="0"/>
            <wp:positionH relativeFrom="column">
              <wp:posOffset>2459355</wp:posOffset>
            </wp:positionH>
            <wp:positionV relativeFrom="paragraph">
              <wp:posOffset>744855</wp:posOffset>
            </wp:positionV>
            <wp:extent cx="3217545" cy="2144395"/>
            <wp:effectExtent l="0" t="0" r="1905" b="8255"/>
            <wp:wrapTight wrapText="bothSides">
              <wp:wrapPolygon edited="0">
                <wp:start x="0" y="0"/>
                <wp:lineTo x="0" y="21491"/>
                <wp:lineTo x="21485" y="21491"/>
                <wp:lineTo x="21485" y="0"/>
                <wp:lineTo x="0" y="0"/>
              </wp:wrapPolygon>
            </wp:wrapTight>
            <wp:docPr id="8" name="Picture 2" descr="Image of a woman and the older person she care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of a woman and the older person she cares f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7545" cy="2144395"/>
                    </a:xfrm>
                    <a:prstGeom prst="rect">
                      <a:avLst/>
                    </a:prstGeom>
                    <a:noFill/>
                  </pic:spPr>
                </pic:pic>
              </a:graphicData>
            </a:graphic>
            <wp14:sizeRelH relativeFrom="page">
              <wp14:pctWidth>0</wp14:pctWidth>
            </wp14:sizeRelH>
            <wp14:sizeRelV relativeFrom="page">
              <wp14:pctHeight>0</wp14:pctHeight>
            </wp14:sizeRelV>
          </wp:anchor>
        </w:drawing>
      </w:r>
      <w:r w:rsidR="00AF3583">
        <w:t xml:space="preserve">Carer Gateway </w:t>
      </w:r>
      <w:r w:rsidR="00E619C1">
        <w:t>launched</w:t>
      </w:r>
      <w:r w:rsidR="00AF3583">
        <w:t xml:space="preserve"> in December 2015</w:t>
      </w:r>
      <w:r w:rsidR="00E619C1">
        <w:t xml:space="preserve">, </w:t>
      </w:r>
      <w:r w:rsidR="00D272E1">
        <w:t xml:space="preserve">and </w:t>
      </w:r>
      <w:r w:rsidR="00E619C1">
        <w:t>established</w:t>
      </w:r>
      <w:r w:rsidR="00AF3583">
        <w:t xml:space="preserve"> a website </w:t>
      </w:r>
      <w:r w:rsidR="00E619C1">
        <w:t>(</w:t>
      </w:r>
      <w:hyperlink r:id="rId12" w:history="1">
        <w:r w:rsidR="00E619C1" w:rsidRPr="008E52CF">
          <w:rPr>
            <w:rStyle w:val="Hyperlink"/>
          </w:rPr>
          <w:t>www.carergateway.gov.au</w:t>
        </w:r>
      </w:hyperlink>
      <w:r w:rsidR="00E619C1">
        <w:t xml:space="preserve">) </w:t>
      </w:r>
      <w:r w:rsidR="00AF3583">
        <w:t>and national contact centre</w:t>
      </w:r>
      <w:r w:rsidR="00EE6CCB">
        <w:t>,</w:t>
      </w:r>
      <w:r w:rsidR="00E619C1">
        <w:t xml:space="preserve"> dedicated to the delivery of carer-specific information</w:t>
      </w:r>
      <w:r w:rsidR="00AF3583">
        <w:t xml:space="preserve">. </w:t>
      </w:r>
      <w:r w:rsidR="00E619C1">
        <w:t xml:space="preserve">  Its purpose is to provide a recognisable source of clear, consistent and reliable information to help carers navigate the system of support and services.  </w:t>
      </w:r>
    </w:p>
    <w:p w:rsidR="005D4934" w:rsidRDefault="00AF3583" w:rsidP="00AF3583">
      <w:pPr>
        <w:spacing w:after="120" w:line="276" w:lineRule="auto"/>
      </w:pPr>
      <w:r>
        <w:t xml:space="preserve">The second stage of the Plan </w:t>
      </w:r>
      <w:r w:rsidR="00E619C1">
        <w:t>is to</w:t>
      </w:r>
      <w:r>
        <w:t xml:space="preserve"> </w:t>
      </w:r>
      <w:r w:rsidR="00A6496B">
        <w:t xml:space="preserve">work </w:t>
      </w:r>
      <w:r w:rsidR="005D4934">
        <w:t>with</w:t>
      </w:r>
      <w:r w:rsidR="00A6496B">
        <w:t xml:space="preserve"> the sector to </w:t>
      </w:r>
      <w:r>
        <w:t xml:space="preserve">design </w:t>
      </w:r>
      <w:r w:rsidR="00B142FC">
        <w:t>a</w:t>
      </w:r>
      <w:r w:rsidR="00D442CC">
        <w:t xml:space="preserve">n integrated system of </w:t>
      </w:r>
      <w:r w:rsidR="00B142FC">
        <w:t xml:space="preserve">carer-specific </w:t>
      </w:r>
      <w:r>
        <w:t>support</w:t>
      </w:r>
      <w:r w:rsidR="005D4934">
        <w:t>s and services</w:t>
      </w:r>
      <w:r w:rsidR="00752186">
        <w:t xml:space="preserve"> that co</w:t>
      </w:r>
      <w:bookmarkStart w:id="3" w:name="_GoBack"/>
      <w:bookmarkEnd w:id="3"/>
      <w:r w:rsidR="00752186">
        <w:t>uld better support carers in the future</w:t>
      </w:r>
      <w:r w:rsidR="00B514E7">
        <w:t>.</w:t>
      </w:r>
    </w:p>
    <w:p w:rsidR="00886E4F" w:rsidRDefault="00D44E1B" w:rsidP="00AF3583">
      <w:pPr>
        <w:spacing w:after="120" w:line="276" w:lineRule="auto"/>
      </w:pPr>
      <w:r>
        <w:t xml:space="preserve">The Plan is intended to complement the significant investment made in the reforms in other sectors, including aged care and disability, aimed at providing better support for many Australians. </w:t>
      </w:r>
    </w:p>
    <w:p w:rsidR="00DA2514" w:rsidRDefault="00A6496B" w:rsidP="00AF3583">
      <w:pPr>
        <w:spacing w:after="120" w:line="276" w:lineRule="auto"/>
        <w:rPr>
          <w:b/>
        </w:rPr>
      </w:pPr>
      <w:r>
        <w:rPr>
          <w:b/>
        </w:rPr>
        <w:t xml:space="preserve">This </w:t>
      </w:r>
      <w:r w:rsidR="00AF3583">
        <w:rPr>
          <w:b/>
        </w:rPr>
        <w:t xml:space="preserve">document, </w:t>
      </w:r>
      <w:r w:rsidR="00E2591F">
        <w:rPr>
          <w:b/>
        </w:rPr>
        <w:t>through definition of</w:t>
      </w:r>
      <w:r w:rsidR="00752186">
        <w:rPr>
          <w:b/>
        </w:rPr>
        <w:t xml:space="preserve"> a </w:t>
      </w:r>
      <w:r w:rsidR="00E2591F" w:rsidRPr="00274C67">
        <w:rPr>
          <w:b/>
        </w:rPr>
        <w:t>service delivery model</w:t>
      </w:r>
      <w:r w:rsidR="007A4B88">
        <w:rPr>
          <w:rStyle w:val="FootnoteReference"/>
          <w:b/>
        </w:rPr>
        <w:footnoteReference w:id="1"/>
      </w:r>
      <w:r w:rsidR="00752186">
        <w:rPr>
          <w:b/>
        </w:rPr>
        <w:t xml:space="preserve">, presents a vision for </w:t>
      </w:r>
      <w:r w:rsidR="00503BC2">
        <w:rPr>
          <w:b/>
        </w:rPr>
        <w:t>a</w:t>
      </w:r>
      <w:r w:rsidR="00752186">
        <w:rPr>
          <w:b/>
        </w:rPr>
        <w:t xml:space="preserve"> future </w:t>
      </w:r>
      <w:r w:rsidR="00D44E1B">
        <w:rPr>
          <w:b/>
        </w:rPr>
        <w:t xml:space="preserve">carer support </w:t>
      </w:r>
      <w:r w:rsidR="00752186">
        <w:rPr>
          <w:b/>
        </w:rPr>
        <w:t>system</w:t>
      </w:r>
      <w:r w:rsidR="00D442CC" w:rsidRPr="00274C67">
        <w:rPr>
          <w:b/>
        </w:rPr>
        <w:t>.</w:t>
      </w:r>
      <w:r w:rsidR="00DA2514">
        <w:rPr>
          <w:b/>
        </w:rPr>
        <w:t xml:space="preserve">  </w:t>
      </w:r>
    </w:p>
    <w:p w:rsidR="00AF3583" w:rsidRPr="00EE6CCB" w:rsidRDefault="00E2591F" w:rsidP="00AF3583">
      <w:pPr>
        <w:spacing w:after="120" w:line="276" w:lineRule="auto"/>
      </w:pPr>
      <w:r>
        <w:t xml:space="preserve">The </w:t>
      </w:r>
      <w:r w:rsidR="00503BC2">
        <w:t xml:space="preserve">draft </w:t>
      </w:r>
      <w:r>
        <w:t xml:space="preserve">service delivery model </w:t>
      </w:r>
      <w:r w:rsidR="00503BC2">
        <w:t xml:space="preserve">(the model) </w:t>
      </w:r>
      <w:r>
        <w:t xml:space="preserve">defined in this </w:t>
      </w:r>
      <w:r w:rsidRPr="00274C67">
        <w:t>document</w:t>
      </w:r>
      <w:r w:rsidR="00AF3583" w:rsidRPr="00EE6CCB">
        <w:t xml:space="preserve"> </w:t>
      </w:r>
      <w:r w:rsidR="00AF3583" w:rsidRPr="00EE6CCB">
        <w:rPr>
          <w:u w:val="single"/>
        </w:rPr>
        <w:t>is not final</w:t>
      </w:r>
      <w:r w:rsidR="00503BC2" w:rsidRPr="00106131">
        <w:t>.  This</w:t>
      </w:r>
      <w:r w:rsidR="007A4B88">
        <w:t xml:space="preserve"> draft version of the model </w:t>
      </w:r>
      <w:r>
        <w:t xml:space="preserve">is </w:t>
      </w:r>
      <w:r w:rsidR="002B2768">
        <w:t xml:space="preserve">intended </w:t>
      </w:r>
      <w:r>
        <w:t xml:space="preserve">to generate </w:t>
      </w:r>
      <w:r w:rsidR="00AF3583" w:rsidRPr="00EE6CCB">
        <w:t>discussion</w:t>
      </w:r>
      <w:r>
        <w:t xml:space="preserve"> </w:t>
      </w:r>
      <w:r w:rsidR="007A4B88">
        <w:t xml:space="preserve">and capture </w:t>
      </w:r>
      <w:r w:rsidR="00503BC2">
        <w:t xml:space="preserve">feedback </w:t>
      </w:r>
      <w:r>
        <w:t>on the most effective and efficient way</w:t>
      </w:r>
      <w:r w:rsidRPr="00E2591F">
        <w:t xml:space="preserve"> </w:t>
      </w:r>
      <w:r w:rsidR="007A4B88">
        <w:t>of</w:t>
      </w:r>
      <w:r w:rsidRPr="000E1BD0">
        <w:t xml:space="preserve"> </w:t>
      </w:r>
      <w:r w:rsidR="00503BC2">
        <w:t xml:space="preserve">delivering </w:t>
      </w:r>
      <w:r w:rsidRPr="000E1BD0">
        <w:t>support</w:t>
      </w:r>
      <w:r w:rsidR="00106131">
        <w:t>s in a</w:t>
      </w:r>
      <w:r w:rsidRPr="000E1BD0">
        <w:t xml:space="preserve"> </w:t>
      </w:r>
      <w:r>
        <w:t>future system</w:t>
      </w:r>
      <w:r w:rsidR="00AF3583" w:rsidRPr="00EE6CCB">
        <w:t xml:space="preserve">. </w:t>
      </w:r>
      <w:r w:rsidR="0054004B">
        <w:t xml:space="preserve"> </w:t>
      </w:r>
    </w:p>
    <w:p w:rsidR="00A6496B" w:rsidRDefault="007A4B88" w:rsidP="00AF3583">
      <w:pPr>
        <w:spacing w:after="120" w:line="276" w:lineRule="auto"/>
      </w:pPr>
      <w:r>
        <w:t>This document</w:t>
      </w:r>
      <w:r w:rsidR="00A6496B" w:rsidRPr="00EE6CCB">
        <w:t xml:space="preserve"> should be read in conjunction with </w:t>
      </w:r>
      <w:r w:rsidR="005D4934" w:rsidRPr="00EE6CCB">
        <w:t xml:space="preserve">the </w:t>
      </w:r>
      <w:r w:rsidR="00191128">
        <w:t>D</w:t>
      </w:r>
      <w:r w:rsidR="005D4934" w:rsidRPr="00EE6CCB">
        <w:t>raft Service Concept</w:t>
      </w:r>
      <w:r w:rsidR="00D629DD">
        <w:t xml:space="preserve"> </w:t>
      </w:r>
      <w:r w:rsidR="005D4934" w:rsidRPr="00EE6CCB">
        <w:t>that was re</w:t>
      </w:r>
      <w:r w:rsidR="00DA2514">
        <w:t>leas</w:t>
      </w:r>
      <w:r w:rsidR="005D4934" w:rsidRPr="00EE6CCB">
        <w:t>ed for public consultation in May 2016.</w:t>
      </w:r>
    </w:p>
    <w:p w:rsidR="00D629DD" w:rsidRDefault="009D16A5" w:rsidP="00D629DD">
      <w:pPr>
        <w:spacing w:after="120" w:line="276" w:lineRule="auto"/>
      </w:pPr>
      <w:r>
        <w:t>The</w:t>
      </w:r>
      <w:r w:rsidR="00D629DD" w:rsidRPr="000E1BD0">
        <w:t xml:space="preserve"> </w:t>
      </w:r>
      <w:r w:rsidR="00191128">
        <w:t>D</w:t>
      </w:r>
      <w:r w:rsidR="00D629DD" w:rsidRPr="000E1BD0">
        <w:t>raft Service Concept</w:t>
      </w:r>
      <w:r>
        <w:t xml:space="preserve"> is available on the </w:t>
      </w:r>
      <w:r w:rsidR="00AC7E70">
        <w:t>Department of Social Services’</w:t>
      </w:r>
      <w:r w:rsidR="00D629DD">
        <w:t xml:space="preserve"> public consultation platform, DSS Engage</w:t>
      </w:r>
      <w:r w:rsidR="007A24A2">
        <w:t>,</w:t>
      </w:r>
      <w:r>
        <w:t xml:space="preserve"> at </w:t>
      </w:r>
      <w:hyperlink r:id="rId13" w:history="1">
        <w:r w:rsidRPr="007A24A2">
          <w:rPr>
            <w:rStyle w:val="Hyperlink"/>
          </w:rPr>
          <w:t>www.engage.dss.gov.au</w:t>
        </w:r>
      </w:hyperlink>
      <w:r w:rsidR="00D629DD">
        <w:t>.</w:t>
      </w:r>
      <w:r w:rsidR="003A58E9">
        <w:t xml:space="preserve"> </w:t>
      </w:r>
    </w:p>
    <w:p w:rsidR="005D4934" w:rsidRPr="00467D4F" w:rsidRDefault="003E1229" w:rsidP="00C12C1A">
      <w:pPr>
        <w:spacing w:after="120" w:line="276" w:lineRule="auto"/>
      </w:pPr>
      <w:r w:rsidRPr="0066495E">
        <w:rPr>
          <w:i/>
        </w:rPr>
        <w:t xml:space="preserve">A response to the feedback received through that process is available </w:t>
      </w:r>
      <w:r w:rsidR="00101710">
        <w:rPr>
          <w:i/>
        </w:rPr>
        <w:t xml:space="preserve">at </w:t>
      </w:r>
      <w:hyperlink r:id="rId14" w:history="1">
        <w:r w:rsidR="00101710" w:rsidRPr="002D1DBD">
          <w:rPr>
            <w:rStyle w:val="Hyperlink"/>
            <w:i/>
          </w:rPr>
          <w:t>https://www.dss.gov.au/disability-and-carers/programmes-services/for-carers/integrated-plan-for-carer-support-services</w:t>
        </w:r>
      </w:hyperlink>
      <w:r w:rsidR="00101710">
        <w:rPr>
          <w:i/>
        </w:rPr>
        <w:t xml:space="preserve">. </w:t>
      </w:r>
      <w:r w:rsidR="005D4934">
        <w:br w:type="page"/>
      </w:r>
    </w:p>
    <w:p w:rsidR="008306B6" w:rsidRDefault="008306B6" w:rsidP="003F1E73">
      <w:pPr>
        <w:pStyle w:val="Heading2"/>
      </w:pPr>
      <w:bookmarkStart w:id="4" w:name="_Toc459198620"/>
      <w:bookmarkStart w:id="5" w:name="_Toc459376906"/>
      <w:r>
        <w:lastRenderedPageBreak/>
        <w:t>About this document</w:t>
      </w:r>
      <w:bookmarkEnd w:id="4"/>
      <w:bookmarkEnd w:id="5"/>
    </w:p>
    <w:p w:rsidR="00327CAE" w:rsidRDefault="002B2768" w:rsidP="00EE6CCB">
      <w:pPr>
        <w:spacing w:after="120" w:line="276" w:lineRule="auto"/>
      </w:pPr>
      <w:r>
        <w:t>Through the</w:t>
      </w:r>
      <w:r w:rsidR="00A06AF0">
        <w:t xml:space="preserve"> public consultation process </w:t>
      </w:r>
      <w:r>
        <w:t xml:space="preserve">on </w:t>
      </w:r>
      <w:r w:rsidR="00A06AF0">
        <w:t xml:space="preserve">the Draft Service Concept, there was feedback regarding the suitability of the document for different audiences.  There </w:t>
      </w:r>
      <w:r w:rsidR="00503BC2">
        <w:t xml:space="preserve">was support for the </w:t>
      </w:r>
      <w:r w:rsidR="007B407F">
        <w:t>level of detail provided in the document</w:t>
      </w:r>
      <w:r w:rsidR="00503BC2">
        <w:t>, however</w:t>
      </w:r>
      <w:r w:rsidR="007B407F">
        <w:t xml:space="preserve"> </w:t>
      </w:r>
      <w:r w:rsidR="00503BC2">
        <w:t xml:space="preserve">feedback also </w:t>
      </w:r>
      <w:r>
        <w:t>identified opportunities to improve</w:t>
      </w:r>
      <w:r w:rsidR="007B407F">
        <w:t xml:space="preserve"> the readability of future documents</w:t>
      </w:r>
      <w:r w:rsidR="00A06AF0">
        <w:t>.</w:t>
      </w:r>
      <w:r w:rsidR="0041169B">
        <w:t xml:space="preserve"> </w:t>
      </w:r>
    </w:p>
    <w:p w:rsidR="0041169B" w:rsidRDefault="00DB6FD6" w:rsidP="00EE6CCB">
      <w:pPr>
        <w:spacing w:after="120" w:line="276" w:lineRule="auto"/>
      </w:pPr>
      <w:r>
        <w:t xml:space="preserve">In response to that feedback, this </w:t>
      </w:r>
      <w:r w:rsidR="0041169B">
        <w:t xml:space="preserve">document </w:t>
      </w:r>
      <w:r>
        <w:t>has been structured</w:t>
      </w:r>
      <w:r w:rsidR="002B2768">
        <w:t xml:space="preserve"> differently</w:t>
      </w:r>
      <w:r>
        <w:t xml:space="preserve">.  It </w:t>
      </w:r>
      <w:r w:rsidR="00A06AF0">
        <w:t xml:space="preserve">contains sections targeted </w:t>
      </w:r>
      <w:r w:rsidR="002B2768">
        <w:t xml:space="preserve">at </w:t>
      </w:r>
      <w:r w:rsidR="00A06AF0">
        <w:t xml:space="preserve">the interests of </w:t>
      </w:r>
      <w:r w:rsidR="002B2768">
        <w:t xml:space="preserve">the </w:t>
      </w:r>
      <w:r w:rsidR="00A06AF0">
        <w:t>different</w:t>
      </w:r>
      <w:r w:rsidR="0041169B">
        <w:t xml:space="preserve"> audiences</w:t>
      </w:r>
      <w:r w:rsidR="002B2768">
        <w:t xml:space="preserve"> likely to read the document</w:t>
      </w:r>
      <w:r w:rsidR="0041169B">
        <w:t xml:space="preserve">: </w:t>
      </w:r>
    </w:p>
    <w:p w:rsidR="000616AF" w:rsidRDefault="00A06AF0" w:rsidP="003753D2">
      <w:pPr>
        <w:pStyle w:val="ListParagraph"/>
        <w:numPr>
          <w:ilvl w:val="0"/>
          <w:numId w:val="1"/>
        </w:numPr>
        <w:ind w:left="567" w:hanging="283"/>
      </w:pPr>
      <w:r>
        <w:t>s</w:t>
      </w:r>
      <w:r w:rsidR="003F1E73">
        <w:t xml:space="preserve">ervice providers, peak body organisations and other associations </w:t>
      </w:r>
      <w:r w:rsidR="002B2768">
        <w:t xml:space="preserve">will likely </w:t>
      </w:r>
      <w:r w:rsidR="006C2EE2">
        <w:t>be</w:t>
      </w:r>
      <w:r w:rsidR="0041169B">
        <w:t xml:space="preserve"> interested </w:t>
      </w:r>
      <w:r w:rsidR="00191128">
        <w:t xml:space="preserve">in reading </w:t>
      </w:r>
      <w:r w:rsidR="00A173EF">
        <w:t>about</w:t>
      </w:r>
      <w:r w:rsidR="000616AF">
        <w:t>:</w:t>
      </w:r>
    </w:p>
    <w:p w:rsidR="000616AF" w:rsidRDefault="003F1E73" w:rsidP="000616AF">
      <w:pPr>
        <w:pStyle w:val="ListParagraph"/>
        <w:numPr>
          <w:ilvl w:val="1"/>
          <w:numId w:val="1"/>
        </w:numPr>
      </w:pPr>
      <w:r>
        <w:t xml:space="preserve">the </w:t>
      </w:r>
      <w:hyperlink w:anchor="_Overview_of_the" w:history="1">
        <w:r w:rsidR="00604A95" w:rsidRPr="00604A95">
          <w:rPr>
            <w:rStyle w:val="Hyperlink"/>
          </w:rPr>
          <w:t>services delivered at different levels</w:t>
        </w:r>
      </w:hyperlink>
      <w:r w:rsidR="009D16A5">
        <w:rPr>
          <w:rStyle w:val="Hyperlink"/>
        </w:rPr>
        <w:t xml:space="preserve"> (Sections 2 and 4)</w:t>
      </w:r>
      <w:r w:rsidR="000616AF">
        <w:rPr>
          <w:rStyle w:val="Hyperlink"/>
        </w:rPr>
        <w:t>;</w:t>
      </w:r>
      <w:r w:rsidR="00604A95">
        <w:t xml:space="preserve"> and </w:t>
      </w:r>
    </w:p>
    <w:p w:rsidR="003F1E73" w:rsidRDefault="00604A95" w:rsidP="000616AF">
      <w:pPr>
        <w:pStyle w:val="ListParagraph"/>
        <w:numPr>
          <w:ilvl w:val="1"/>
          <w:numId w:val="1"/>
        </w:numPr>
      </w:pPr>
      <w:r>
        <w:t xml:space="preserve">the </w:t>
      </w:r>
      <w:hyperlink w:anchor="_What_the_programme" w:history="1">
        <w:r w:rsidRPr="00604A95">
          <w:rPr>
            <w:rStyle w:val="Hyperlink"/>
          </w:rPr>
          <w:t>proposed program structure</w:t>
        </w:r>
      </w:hyperlink>
      <w:r w:rsidR="000616AF">
        <w:rPr>
          <w:rStyle w:val="Hyperlink"/>
        </w:rPr>
        <w:t xml:space="preserve"> (Section 3)</w:t>
      </w:r>
      <w:r>
        <w:t xml:space="preserve">; </w:t>
      </w:r>
    </w:p>
    <w:p w:rsidR="000616AF" w:rsidRDefault="00EA0E20" w:rsidP="003753D2">
      <w:pPr>
        <w:pStyle w:val="ListParagraph"/>
        <w:numPr>
          <w:ilvl w:val="0"/>
          <w:numId w:val="1"/>
        </w:numPr>
        <w:ind w:left="567" w:hanging="283"/>
      </w:pPr>
      <w:r>
        <w:t>c</w:t>
      </w:r>
      <w:r w:rsidR="003F1E73">
        <w:t xml:space="preserve">arers </w:t>
      </w:r>
      <w:r w:rsidR="000616AF">
        <w:t>may wish</w:t>
      </w:r>
      <w:r w:rsidR="002B2768">
        <w:t xml:space="preserve"> to focus on</w:t>
      </w:r>
      <w:r w:rsidR="00A173EF">
        <w:t>:</w:t>
      </w:r>
      <w:r w:rsidR="002B2768">
        <w:t xml:space="preserve"> </w:t>
      </w:r>
    </w:p>
    <w:p w:rsidR="00793CED" w:rsidRDefault="006C2EE2" w:rsidP="000616AF">
      <w:pPr>
        <w:pStyle w:val="ListParagraph"/>
        <w:numPr>
          <w:ilvl w:val="1"/>
          <w:numId w:val="1"/>
        </w:numPr>
      </w:pPr>
      <w:r>
        <w:t>the</w:t>
      </w:r>
      <w:r w:rsidR="0041169B">
        <w:t xml:space="preserve"> </w:t>
      </w:r>
      <w:hyperlink w:anchor="_About_how_carers" w:history="1">
        <w:r w:rsidR="00AF3583" w:rsidRPr="00327CAE">
          <w:rPr>
            <w:rStyle w:val="Hyperlink"/>
          </w:rPr>
          <w:t xml:space="preserve">supports </w:t>
        </w:r>
        <w:r w:rsidR="0041169B" w:rsidRPr="00327CAE">
          <w:rPr>
            <w:rStyle w:val="Hyperlink"/>
          </w:rPr>
          <w:t>and services available</w:t>
        </w:r>
      </w:hyperlink>
      <w:r w:rsidR="000616AF">
        <w:rPr>
          <w:rStyle w:val="Hyperlink"/>
        </w:rPr>
        <w:t xml:space="preserve"> (Section 5)</w:t>
      </w:r>
      <w:r w:rsidR="00327CAE">
        <w:t xml:space="preserve"> in the future</w:t>
      </w:r>
      <w:r w:rsidR="0041169B">
        <w:t xml:space="preserve"> and how they would go about accessing these</w:t>
      </w:r>
      <w:r w:rsidR="00327CAE">
        <w:t xml:space="preserve"> supports and services</w:t>
      </w:r>
      <w:r w:rsidR="0041169B">
        <w:t xml:space="preserve">. </w:t>
      </w:r>
    </w:p>
    <w:p w:rsidR="00EA0E20" w:rsidRDefault="00EA0E20" w:rsidP="00EA0E20">
      <w:r>
        <w:t xml:space="preserve">All readers </w:t>
      </w:r>
      <w:r w:rsidR="002B2768">
        <w:t>will</w:t>
      </w:r>
      <w:r>
        <w:t xml:space="preserve"> be interested in:</w:t>
      </w:r>
    </w:p>
    <w:p w:rsidR="00A173EF" w:rsidRDefault="00A173EF" w:rsidP="00AC7E70">
      <w:pPr>
        <w:pStyle w:val="ListParagraph"/>
        <w:numPr>
          <w:ilvl w:val="0"/>
          <w:numId w:val="1"/>
        </w:numPr>
        <w:ind w:left="567" w:hanging="283"/>
      </w:pPr>
      <w:r>
        <w:t xml:space="preserve">potential </w:t>
      </w:r>
      <w:hyperlink w:anchor="_6_Implementing_a" w:history="1">
        <w:r w:rsidRPr="00A173EF">
          <w:rPr>
            <w:rStyle w:val="Hyperlink"/>
          </w:rPr>
          <w:t>implementation of the model (Section 6)</w:t>
        </w:r>
      </w:hyperlink>
      <w:r w:rsidR="003D07E7">
        <w:rPr>
          <w:rStyle w:val="Hyperlink"/>
        </w:rPr>
        <w:t>;</w:t>
      </w:r>
    </w:p>
    <w:p w:rsidR="00466A61" w:rsidRDefault="00A173EF" w:rsidP="00AC7E70">
      <w:pPr>
        <w:pStyle w:val="ListParagraph"/>
        <w:numPr>
          <w:ilvl w:val="0"/>
          <w:numId w:val="1"/>
        </w:numPr>
        <w:ind w:left="567" w:hanging="283"/>
      </w:pPr>
      <w:r>
        <w:t xml:space="preserve">what the </w:t>
      </w:r>
      <w:hyperlink w:anchor="_Next_Steps" w:history="1">
        <w:r w:rsidR="00EA0E20" w:rsidRPr="00EA0E20">
          <w:rPr>
            <w:rStyle w:val="Hyperlink"/>
          </w:rPr>
          <w:t>next steps</w:t>
        </w:r>
      </w:hyperlink>
      <w:r>
        <w:rPr>
          <w:rStyle w:val="Hyperlink"/>
        </w:rPr>
        <w:t xml:space="preserve"> (Section 7</w:t>
      </w:r>
      <w:r w:rsidR="000616AF">
        <w:rPr>
          <w:rStyle w:val="Hyperlink"/>
        </w:rPr>
        <w:t>)</w:t>
      </w:r>
      <w:r w:rsidR="00EA0E20">
        <w:t xml:space="preserve"> will be for this model; or</w:t>
      </w:r>
    </w:p>
    <w:p w:rsidR="00827941" w:rsidRDefault="00EA0E20" w:rsidP="00AC7E70">
      <w:pPr>
        <w:pStyle w:val="ListParagraph"/>
        <w:numPr>
          <w:ilvl w:val="0"/>
          <w:numId w:val="1"/>
        </w:numPr>
        <w:ind w:left="567" w:hanging="283"/>
      </w:pPr>
      <w:r>
        <w:t xml:space="preserve">more detail </w:t>
      </w:r>
      <w:r w:rsidR="002B2768">
        <w:t xml:space="preserve">provided </w:t>
      </w:r>
      <w:r>
        <w:t xml:space="preserve">about the model </w:t>
      </w:r>
      <w:r w:rsidR="002B2768">
        <w:t>in</w:t>
      </w:r>
      <w:r>
        <w:t xml:space="preserve"> </w:t>
      </w:r>
      <w:r w:rsidR="00827941">
        <w:t xml:space="preserve">a set of </w:t>
      </w:r>
      <w:hyperlink w:anchor="_Frequently_Asked_Questions" w:history="1">
        <w:r w:rsidR="00827941" w:rsidRPr="00827941">
          <w:rPr>
            <w:rStyle w:val="Hyperlink"/>
          </w:rPr>
          <w:t>Frequently Asked Questions</w:t>
        </w:r>
      </w:hyperlink>
      <w:r w:rsidR="00A173EF">
        <w:rPr>
          <w:rStyle w:val="Hyperlink"/>
        </w:rPr>
        <w:t xml:space="preserve"> (Section 8</w:t>
      </w:r>
      <w:r w:rsidR="000616AF">
        <w:rPr>
          <w:rStyle w:val="Hyperlink"/>
        </w:rPr>
        <w:t>)</w:t>
      </w:r>
      <w:r>
        <w:t>.</w:t>
      </w:r>
      <w:r w:rsidR="00827941">
        <w:t xml:space="preserve"> </w:t>
      </w:r>
    </w:p>
    <w:p w:rsidR="0041169B" w:rsidRDefault="00D272E1" w:rsidP="00EE6CCB">
      <w:pPr>
        <w:spacing w:after="120" w:line="276" w:lineRule="auto"/>
      </w:pPr>
      <w:r>
        <w:t>Each</w:t>
      </w:r>
      <w:r w:rsidR="00327CAE">
        <w:t xml:space="preserve"> section </w:t>
      </w:r>
      <w:r w:rsidR="0041169B">
        <w:t xml:space="preserve">is </w:t>
      </w:r>
      <w:r w:rsidR="001F0B2F">
        <w:t xml:space="preserve">also </w:t>
      </w:r>
      <w:r w:rsidR="00327CAE">
        <w:t xml:space="preserve">accompanied by </w:t>
      </w:r>
      <w:r w:rsidR="0041169B">
        <w:t xml:space="preserve">a diagram, </w:t>
      </w:r>
      <w:r w:rsidR="00827941">
        <w:t>with an explanation of what is proposed as part of the model.</w:t>
      </w:r>
    </w:p>
    <w:p w:rsidR="008306B6" w:rsidRDefault="003F1E73" w:rsidP="003F1E73">
      <w:pPr>
        <w:pStyle w:val="Heading2"/>
      </w:pPr>
      <w:bookmarkStart w:id="6" w:name="_Toc459198621"/>
      <w:bookmarkStart w:id="7" w:name="_Toc459376907"/>
      <w:r>
        <w:t xml:space="preserve">How </w:t>
      </w:r>
      <w:r w:rsidR="00604A95">
        <w:t>has this document been developed?</w:t>
      </w:r>
      <w:bookmarkEnd w:id="6"/>
      <w:bookmarkEnd w:id="7"/>
    </w:p>
    <w:p w:rsidR="00D629DD" w:rsidRDefault="000D4FF0" w:rsidP="003F1E73">
      <w:pPr>
        <w:spacing w:after="120" w:line="276" w:lineRule="auto"/>
      </w:pPr>
      <w:r>
        <w:rPr>
          <w:noProof/>
          <w:lang w:eastAsia="en-AU"/>
        </w:rPr>
        <w:drawing>
          <wp:anchor distT="107950" distB="107950" distL="114300" distR="114300" simplePos="0" relativeHeight="251686912" behindDoc="0" locked="0" layoutInCell="1" allowOverlap="1" wp14:anchorId="673B10FB" wp14:editId="60074A78">
            <wp:simplePos x="0" y="0"/>
            <wp:positionH relativeFrom="column">
              <wp:posOffset>2484120</wp:posOffset>
            </wp:positionH>
            <wp:positionV relativeFrom="paragraph">
              <wp:posOffset>429085</wp:posOffset>
            </wp:positionV>
            <wp:extent cx="3038400" cy="2026800"/>
            <wp:effectExtent l="0" t="0" r="0" b="0"/>
            <wp:wrapSquare wrapText="bothSides"/>
            <wp:docPr id="3" name="Picture 3" descr="Image of a carer with her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ian\AppData\Local\Microsoft\Windows\INetCache\Content.Word\38229352_1.jpe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038400" cy="202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E73">
        <w:t>To inform the design of the</w:t>
      </w:r>
      <w:r w:rsidR="00D629DD">
        <w:t xml:space="preserve"> future </w:t>
      </w:r>
      <w:r w:rsidR="003F1E73">
        <w:t>system, the Department of Social Services (</w:t>
      </w:r>
      <w:r w:rsidR="00AC7E70">
        <w:t>DSS)</w:t>
      </w:r>
      <w:r w:rsidR="003F1E73">
        <w:t xml:space="preserve"> is working with carers, service providers, peak bodies and individuals with carer-specific expertise in a process of co-design.  </w:t>
      </w:r>
    </w:p>
    <w:p w:rsidR="003F1E73" w:rsidRDefault="003F1E73" w:rsidP="003F1E73">
      <w:pPr>
        <w:spacing w:after="120" w:line="276" w:lineRule="auto"/>
      </w:pPr>
      <w:r>
        <w:t xml:space="preserve">This </w:t>
      </w:r>
      <w:r w:rsidR="00D629DD">
        <w:t xml:space="preserve">has </w:t>
      </w:r>
      <w:r w:rsidR="00EE6CCB">
        <w:t>been</w:t>
      </w:r>
      <w:r>
        <w:t xml:space="preserve"> undertaken in two phases; the definition of the current arrangements by which carers access support; and the design of the future </w:t>
      </w:r>
      <w:r w:rsidR="00191128">
        <w:t>carer support service system</w:t>
      </w:r>
      <w:r>
        <w:t xml:space="preserve">. </w:t>
      </w:r>
    </w:p>
    <w:p w:rsidR="003F1E73" w:rsidRDefault="003F1E73" w:rsidP="001959B3">
      <w:pPr>
        <w:spacing w:after="120" w:line="276" w:lineRule="auto"/>
      </w:pPr>
      <w:r>
        <w:t>In order to design an effective</w:t>
      </w:r>
      <w:r w:rsidR="00D629DD">
        <w:t xml:space="preserve"> and</w:t>
      </w:r>
      <w:r>
        <w:t xml:space="preserve"> sustainable </w:t>
      </w:r>
      <w:r w:rsidR="00D629DD">
        <w:t>system</w:t>
      </w:r>
      <w:r>
        <w:t xml:space="preserve">, it is necessary </w:t>
      </w:r>
      <w:r w:rsidR="00191128">
        <w:t xml:space="preserve">to </w:t>
      </w:r>
      <w:r w:rsidR="001F0B2F">
        <w:t>understand</w:t>
      </w:r>
      <w:r>
        <w:t xml:space="preserve"> </w:t>
      </w:r>
      <w:r w:rsidR="00D629DD">
        <w:t>how</w:t>
      </w:r>
      <w:r>
        <w:t xml:space="preserve"> carers </w:t>
      </w:r>
      <w:r w:rsidR="00D629DD">
        <w:t xml:space="preserve">access and </w:t>
      </w:r>
      <w:r>
        <w:t>receive support</w:t>
      </w:r>
      <w:r w:rsidR="00D629DD">
        <w:t xml:space="preserve"> and services today</w:t>
      </w:r>
      <w:r>
        <w:t xml:space="preserve">. </w:t>
      </w:r>
      <w:r w:rsidR="00AC7E70">
        <w:br/>
        <w:t>DSS</w:t>
      </w:r>
      <w:r>
        <w:t xml:space="preserve"> has undertaken a number of research activities to support this </w:t>
      </w:r>
      <w:r w:rsidR="001F0B2F">
        <w:t>understanding</w:t>
      </w:r>
      <w:r>
        <w:t>.</w:t>
      </w:r>
    </w:p>
    <w:p w:rsidR="003F1E73" w:rsidRDefault="003F1E73" w:rsidP="003F1E73">
      <w:pPr>
        <w:pStyle w:val="ListParagraph"/>
        <w:numPr>
          <w:ilvl w:val="0"/>
          <w:numId w:val="2"/>
        </w:numPr>
        <w:spacing w:after="120" w:line="276" w:lineRule="auto"/>
      </w:pPr>
      <w:r>
        <w:t xml:space="preserve">An environmental analysis (Current State Report) to identify the organisations currently supporting carers and understand their processes, types of staff and technology. </w:t>
      </w:r>
    </w:p>
    <w:p w:rsidR="003F1E73" w:rsidRDefault="003F1E73" w:rsidP="003F1E73">
      <w:pPr>
        <w:pStyle w:val="ListParagraph"/>
        <w:numPr>
          <w:ilvl w:val="0"/>
          <w:numId w:val="2"/>
        </w:numPr>
        <w:spacing w:after="120" w:line="276" w:lineRule="auto"/>
      </w:pPr>
      <w:r>
        <w:t xml:space="preserve">Market research (Carer Service Development Research) to understand </w:t>
      </w:r>
      <w:r w:rsidR="003D07E7">
        <w:t>t</w:t>
      </w:r>
      <w:r>
        <w:t>he needs of carers in relation to a carer information and support service.</w:t>
      </w:r>
    </w:p>
    <w:p w:rsidR="003F1E73" w:rsidRDefault="003F1E73" w:rsidP="003F1E73">
      <w:pPr>
        <w:pStyle w:val="ListParagraph"/>
        <w:numPr>
          <w:ilvl w:val="0"/>
          <w:numId w:val="2"/>
        </w:numPr>
        <w:spacing w:after="120" w:line="276" w:lineRule="auto"/>
      </w:pPr>
      <w:r>
        <w:t xml:space="preserve">An analysis of meta-reviews of </w:t>
      </w:r>
      <w:r w:rsidR="00D629DD">
        <w:t xml:space="preserve">the </w:t>
      </w:r>
      <w:r>
        <w:t xml:space="preserve">international evidence on the effectiveness of supports in achieving good outcomes for carers. </w:t>
      </w:r>
    </w:p>
    <w:p w:rsidR="003F1E73" w:rsidRDefault="003F1E73" w:rsidP="003F1E73">
      <w:pPr>
        <w:pStyle w:val="ListParagraph"/>
        <w:numPr>
          <w:ilvl w:val="0"/>
          <w:numId w:val="2"/>
        </w:numPr>
        <w:spacing w:after="120" w:line="276" w:lineRule="auto"/>
      </w:pPr>
      <w:r>
        <w:lastRenderedPageBreak/>
        <w:t xml:space="preserve">An analysis of international evidence on the effectiveness of these supports when delivered through different means, such as </w:t>
      </w:r>
      <w:r w:rsidR="00191128">
        <w:t>tele</w:t>
      </w:r>
      <w:r>
        <w:t>phone, face</w:t>
      </w:r>
      <w:r w:rsidR="00191128">
        <w:t>-</w:t>
      </w:r>
      <w:r>
        <w:t>to</w:t>
      </w:r>
      <w:r w:rsidR="00191128">
        <w:t>-</w:t>
      </w:r>
      <w:r>
        <w:t xml:space="preserve">face and online channels. </w:t>
      </w:r>
    </w:p>
    <w:p w:rsidR="003F1E73" w:rsidRDefault="003F1E73" w:rsidP="003F1E73">
      <w:pPr>
        <w:pStyle w:val="ListParagraph"/>
        <w:numPr>
          <w:ilvl w:val="0"/>
          <w:numId w:val="2"/>
        </w:numPr>
        <w:spacing w:after="120" w:line="276" w:lineRule="auto"/>
      </w:pPr>
      <w:r>
        <w:t xml:space="preserve">Engagement with organisations </w:t>
      </w:r>
      <w:r w:rsidR="00D629DD">
        <w:t xml:space="preserve">currently </w:t>
      </w:r>
      <w:r>
        <w:t>delivering supports</w:t>
      </w:r>
      <w:r w:rsidR="00D629DD">
        <w:t xml:space="preserve"> and services similar to those identified in the </w:t>
      </w:r>
      <w:r w:rsidR="00191128">
        <w:t xml:space="preserve">Draft </w:t>
      </w:r>
      <w:r w:rsidR="00D629DD">
        <w:t>Service Concept</w:t>
      </w:r>
      <w:r>
        <w:t xml:space="preserve">. </w:t>
      </w:r>
    </w:p>
    <w:p w:rsidR="003F1E73" w:rsidRDefault="003F1E73" w:rsidP="003F1E73">
      <w:pPr>
        <w:pStyle w:val="ListParagraph"/>
        <w:numPr>
          <w:ilvl w:val="0"/>
          <w:numId w:val="2"/>
        </w:numPr>
        <w:spacing w:after="120" w:line="276" w:lineRule="auto"/>
      </w:pPr>
      <w:r>
        <w:t>Targeted interviews with carers in different circumstances to understand their caring journey and how they felt at different stages of th</w:t>
      </w:r>
      <w:r w:rsidR="00191128">
        <w:t>eir journey</w:t>
      </w:r>
      <w:r>
        <w:t xml:space="preserve">. </w:t>
      </w:r>
    </w:p>
    <w:p w:rsidR="00D629DD" w:rsidRDefault="003F1E73" w:rsidP="003F1E73">
      <w:pPr>
        <w:spacing w:after="120" w:line="276" w:lineRule="auto"/>
      </w:pPr>
      <w:r>
        <w:t xml:space="preserve">The first three activities were used to develop the </w:t>
      </w:r>
      <w:r w:rsidR="00191128">
        <w:t>D</w:t>
      </w:r>
      <w:r>
        <w:t xml:space="preserve">raft Service Concept, which identified the high level services aimed at providing improved outcomes for carers.  </w:t>
      </w:r>
    </w:p>
    <w:p w:rsidR="00177CB7" w:rsidRDefault="003F1E73" w:rsidP="00EA0E20">
      <w:r>
        <w:t>The last three research activities have been undertaken</w:t>
      </w:r>
      <w:r w:rsidR="00191128">
        <w:t>,</w:t>
      </w:r>
      <w:r>
        <w:t xml:space="preserve"> </w:t>
      </w:r>
      <w:r w:rsidR="001F0B2F">
        <w:t xml:space="preserve">throughout June to August 2016, to </w:t>
      </w:r>
      <w:r w:rsidR="00191128">
        <w:t xml:space="preserve">inform </w:t>
      </w:r>
      <w:r w:rsidR="001F0B2F">
        <w:t>think</w:t>
      </w:r>
      <w:r w:rsidR="00191128">
        <w:t>ing</w:t>
      </w:r>
      <w:r w:rsidR="001F0B2F">
        <w:t xml:space="preserve"> </w:t>
      </w:r>
      <w:r w:rsidR="001F0B2F" w:rsidRPr="003D07E7">
        <w:t xml:space="preserve">about </w:t>
      </w:r>
      <w:r w:rsidRPr="003D07E7">
        <w:t>how the</w:t>
      </w:r>
      <w:r>
        <w:t xml:space="preserve"> services outlined in the </w:t>
      </w:r>
      <w:r w:rsidR="00191128">
        <w:t>D</w:t>
      </w:r>
      <w:r>
        <w:t>raft Service Concept could best be delivered.</w:t>
      </w:r>
      <w:r w:rsidR="00177CB7">
        <w:br w:type="page"/>
      </w:r>
    </w:p>
    <w:p w:rsidR="00111BF5" w:rsidRDefault="0094334A" w:rsidP="00111BF5">
      <w:pPr>
        <w:pStyle w:val="Heading1"/>
      </w:pPr>
      <w:bookmarkStart w:id="8" w:name="_Toc459376908"/>
      <w:r>
        <w:lastRenderedPageBreak/>
        <w:t xml:space="preserve">2 </w:t>
      </w:r>
      <w:r w:rsidR="005241F2">
        <w:t xml:space="preserve">Overview of the </w:t>
      </w:r>
      <w:r w:rsidR="00AB1201">
        <w:t>d</w:t>
      </w:r>
      <w:r w:rsidR="00DB6FD6">
        <w:t xml:space="preserve">raft </w:t>
      </w:r>
      <w:r w:rsidR="00AB1201">
        <w:t>service delivery model</w:t>
      </w:r>
      <w:bookmarkEnd w:id="8"/>
    </w:p>
    <w:p w:rsidR="004C2CB7" w:rsidRDefault="00036CCC" w:rsidP="00595D20">
      <w:pPr>
        <w:pStyle w:val="Heading2"/>
      </w:pPr>
      <w:bookmarkStart w:id="9" w:name="_Toc459198623"/>
      <w:bookmarkStart w:id="10" w:name="_Toc459376909"/>
      <w:bookmarkStart w:id="11" w:name="_Toc459120011"/>
      <w:r>
        <w:t>Objectives</w:t>
      </w:r>
      <w:bookmarkEnd w:id="9"/>
      <w:bookmarkEnd w:id="10"/>
      <w:r>
        <w:t xml:space="preserve"> </w:t>
      </w:r>
      <w:bookmarkEnd w:id="11"/>
    </w:p>
    <w:p w:rsidR="00C5067F" w:rsidRDefault="00B908FC" w:rsidP="003D07E7">
      <w:pPr>
        <w:spacing w:after="120"/>
      </w:pPr>
      <w:r>
        <w:t xml:space="preserve">The role of the integrated carer support service </w:t>
      </w:r>
      <w:r w:rsidR="004C2CB7">
        <w:t>would</w:t>
      </w:r>
      <w:r>
        <w:t xml:space="preserve"> be to</w:t>
      </w:r>
      <w:r w:rsidR="00C5067F">
        <w:t>:</w:t>
      </w:r>
    </w:p>
    <w:p w:rsidR="00036CCC" w:rsidRDefault="004C2CB7" w:rsidP="003D07E7">
      <w:pPr>
        <w:pStyle w:val="ListParagraph"/>
        <w:numPr>
          <w:ilvl w:val="0"/>
          <w:numId w:val="26"/>
        </w:numPr>
      </w:pPr>
      <w:r>
        <w:t xml:space="preserve">proactively support carers </w:t>
      </w:r>
      <w:r w:rsidR="00E472A0">
        <w:t xml:space="preserve">earlier, and build their capacity </w:t>
      </w:r>
      <w:r>
        <w:t>to sustain their caring role</w:t>
      </w:r>
      <w:r w:rsidR="00E472A0">
        <w:t>;</w:t>
      </w:r>
    </w:p>
    <w:p w:rsidR="00634CCB" w:rsidRDefault="00634CCB" w:rsidP="003D07E7">
      <w:pPr>
        <w:pStyle w:val="ListParagraph"/>
        <w:numPr>
          <w:ilvl w:val="0"/>
          <w:numId w:val="23"/>
        </w:numPr>
        <w:ind w:left="720"/>
      </w:pPr>
      <w:r>
        <w:t>provide support where carers are in, or at risk of a crisis</w:t>
      </w:r>
      <w:r w:rsidR="00A71FDF">
        <w:t>,</w:t>
      </w:r>
      <w:r>
        <w:t xml:space="preserve"> which might adversely affect </w:t>
      </w:r>
      <w:r w:rsidR="00AC7E70">
        <w:t>their caring role</w:t>
      </w:r>
      <w:r>
        <w:t>;</w:t>
      </w:r>
    </w:p>
    <w:p w:rsidR="00634CCB" w:rsidRDefault="00634CCB" w:rsidP="003D07E7">
      <w:pPr>
        <w:pStyle w:val="ListParagraph"/>
        <w:numPr>
          <w:ilvl w:val="0"/>
          <w:numId w:val="23"/>
        </w:numPr>
        <w:ind w:left="720"/>
      </w:pPr>
      <w:r>
        <w:t>provide support for carers to improve</w:t>
      </w:r>
      <w:r w:rsidR="008C3CCC">
        <w:t xml:space="preserve"> their</w:t>
      </w:r>
      <w:r>
        <w:t xml:space="preserve"> long term social and financial outcomes</w:t>
      </w:r>
      <w:r w:rsidR="00E472A0">
        <w:t>; and</w:t>
      </w:r>
    </w:p>
    <w:p w:rsidR="00E472A0" w:rsidRDefault="00E472A0" w:rsidP="003D07E7">
      <w:pPr>
        <w:pStyle w:val="ListParagraph"/>
        <w:numPr>
          <w:ilvl w:val="0"/>
          <w:numId w:val="23"/>
        </w:numPr>
        <w:ind w:left="720"/>
      </w:pPr>
      <w:r>
        <w:t xml:space="preserve">support carers to participate in everyday activities such as education and the workforce. </w:t>
      </w:r>
    </w:p>
    <w:p w:rsidR="00CE0A56" w:rsidRDefault="00DB6FD6" w:rsidP="00036CCC">
      <w:r>
        <w:t>T</w:t>
      </w:r>
      <w:r w:rsidR="0050362C">
        <w:t xml:space="preserve">he </w:t>
      </w:r>
      <w:r>
        <w:t>D</w:t>
      </w:r>
      <w:r w:rsidR="0050362C">
        <w:t xml:space="preserve">raft Service Concept identified a range of services which have been shown to be effective in supporting carers.  While </w:t>
      </w:r>
      <w:r w:rsidR="00E472A0">
        <w:t>some of these services are delivered</w:t>
      </w:r>
      <w:r w:rsidR="0050362C">
        <w:t xml:space="preserve"> today, </w:t>
      </w:r>
      <w:r w:rsidR="00E472A0">
        <w:t xml:space="preserve">they are not consistently available and </w:t>
      </w:r>
      <w:r w:rsidR="0050362C">
        <w:t>carers are</w:t>
      </w:r>
      <w:r w:rsidR="00E472A0">
        <w:t xml:space="preserve"> often</w:t>
      </w:r>
      <w:r w:rsidR="0050362C">
        <w:t xml:space="preserve"> not accessing those services until either part way into their caring journey or when a crisis or emergency has occurred. </w:t>
      </w:r>
      <w:r w:rsidR="008C3CCC">
        <w:t xml:space="preserve"> </w:t>
      </w:r>
    </w:p>
    <w:p w:rsidR="00B908FC" w:rsidRDefault="0050362C" w:rsidP="003D07E7">
      <w:pPr>
        <w:spacing w:after="120"/>
      </w:pPr>
      <w:r>
        <w:t>Th</w:t>
      </w:r>
      <w:r w:rsidR="00DB6FD6">
        <w:t>e</w:t>
      </w:r>
      <w:r>
        <w:t xml:space="preserve"> model seeks to </w:t>
      </w:r>
      <w:r w:rsidR="00806E58">
        <w:t xml:space="preserve">help carers to access and receive support earlier in their caring journey and on a more proactive basis. </w:t>
      </w:r>
      <w:r w:rsidR="004C2CB7">
        <w:t>Consequently, th</w:t>
      </w:r>
      <w:r w:rsidR="00DB6FD6">
        <w:t>e</w:t>
      </w:r>
      <w:r w:rsidR="00634CCB">
        <w:t xml:space="preserve"> </w:t>
      </w:r>
      <w:r w:rsidR="004C2CB7">
        <w:t xml:space="preserve">model has been designed with </w:t>
      </w:r>
      <w:r w:rsidR="00FD393F">
        <w:t>four primary objectives in mind</w:t>
      </w:r>
      <w:r w:rsidR="00AC4968">
        <w:t>:</w:t>
      </w:r>
    </w:p>
    <w:p w:rsidR="004C2CB7" w:rsidRDefault="00AC4968" w:rsidP="006D50F6">
      <w:pPr>
        <w:pStyle w:val="ListParagraph"/>
        <w:numPr>
          <w:ilvl w:val="0"/>
          <w:numId w:val="24"/>
        </w:numPr>
      </w:pPr>
      <w:r>
        <w:t xml:space="preserve">to </w:t>
      </w:r>
      <w:r w:rsidR="004C2CB7">
        <w:t>encourage and normalise uptake of services proven to help carers, earlier in their caring journey;</w:t>
      </w:r>
    </w:p>
    <w:p w:rsidR="004C2CB7" w:rsidRDefault="00AC4968" w:rsidP="006D50F6">
      <w:pPr>
        <w:pStyle w:val="ListParagraph"/>
        <w:numPr>
          <w:ilvl w:val="0"/>
          <w:numId w:val="24"/>
        </w:numPr>
      </w:pPr>
      <w:r>
        <w:t xml:space="preserve">to </w:t>
      </w:r>
      <w:r w:rsidR="004C2CB7">
        <w:t>help and support more carers</w:t>
      </w:r>
      <w:r w:rsidR="00634CCB">
        <w:t xml:space="preserve">, </w:t>
      </w:r>
      <w:r>
        <w:t>than under current arrangements</w:t>
      </w:r>
      <w:r w:rsidR="00634CCB">
        <w:t>;</w:t>
      </w:r>
    </w:p>
    <w:p w:rsidR="004C2CB7" w:rsidRDefault="00AC4968" w:rsidP="006D50F6">
      <w:pPr>
        <w:pStyle w:val="ListParagraph"/>
        <w:numPr>
          <w:ilvl w:val="0"/>
          <w:numId w:val="24"/>
        </w:numPr>
      </w:pPr>
      <w:r>
        <w:t xml:space="preserve">to </w:t>
      </w:r>
      <w:r w:rsidR="004C2CB7">
        <w:t>deliver a service carers will value; an</w:t>
      </w:r>
      <w:r w:rsidR="00634CCB">
        <w:t>d</w:t>
      </w:r>
    </w:p>
    <w:p w:rsidR="00B908FC" w:rsidRDefault="00AC4968" w:rsidP="006D50F6">
      <w:pPr>
        <w:pStyle w:val="ListParagraph"/>
        <w:numPr>
          <w:ilvl w:val="0"/>
          <w:numId w:val="24"/>
        </w:numPr>
      </w:pPr>
      <w:r>
        <w:t xml:space="preserve">to </w:t>
      </w:r>
      <w:r w:rsidR="004C2CB7">
        <w:t xml:space="preserve">provide a service carers find easy to access and use. </w:t>
      </w:r>
    </w:p>
    <w:p w:rsidR="001F0B2F" w:rsidRDefault="001F0B2F" w:rsidP="003D07E7">
      <w:pPr>
        <w:spacing w:after="120"/>
      </w:pPr>
      <w:r>
        <w:t>Th</w:t>
      </w:r>
      <w:r w:rsidR="00DB6FD6">
        <w:t>e</w:t>
      </w:r>
      <w:r>
        <w:t xml:space="preserve"> table </w:t>
      </w:r>
      <w:r w:rsidR="00DB6FD6">
        <w:t xml:space="preserve">below </w:t>
      </w:r>
      <w:r>
        <w:t>describes the</w:t>
      </w:r>
      <w:r w:rsidR="00DB6FD6">
        <w:t>se</w:t>
      </w:r>
      <w:r>
        <w:t xml:space="preserve"> objectives and how they will be achieved.</w:t>
      </w:r>
    </w:p>
    <w:tbl>
      <w:tblPr>
        <w:tblStyle w:val="TableGrid"/>
        <w:tblpPr w:leftFromText="180" w:rightFromText="180" w:vertAnchor="text" w:horzAnchor="margin" w:tblpY="15"/>
        <w:tblW w:w="932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The table describes the objectives and how the mechanisms by which they will be achieved. "/>
      </w:tblPr>
      <w:tblGrid>
        <w:gridCol w:w="3085"/>
        <w:gridCol w:w="6237"/>
      </w:tblGrid>
      <w:tr w:rsidR="00036CCC" w:rsidTr="003D07E7">
        <w:trPr>
          <w:cantSplit/>
          <w:tblHeader/>
        </w:trPr>
        <w:tc>
          <w:tcPr>
            <w:tcW w:w="3085" w:type="dxa"/>
            <w:shd w:val="clear" w:color="auto" w:fill="5B57A4"/>
          </w:tcPr>
          <w:p w:rsidR="00036CCC" w:rsidRPr="00842C9E" w:rsidRDefault="00036CCC" w:rsidP="00063854">
            <w:pPr>
              <w:rPr>
                <w:rFonts w:ascii="Century Gothic" w:hAnsi="Century Gothic"/>
                <w:color w:val="FFFFFF" w:themeColor="background1"/>
              </w:rPr>
            </w:pPr>
            <w:r w:rsidRPr="00842C9E">
              <w:rPr>
                <w:rFonts w:ascii="Century Gothic" w:hAnsi="Century Gothic"/>
                <w:color w:val="FFFFFF" w:themeColor="background1"/>
              </w:rPr>
              <w:t>Objective</w:t>
            </w:r>
          </w:p>
        </w:tc>
        <w:tc>
          <w:tcPr>
            <w:tcW w:w="6237" w:type="dxa"/>
            <w:shd w:val="clear" w:color="auto" w:fill="5B57A4"/>
          </w:tcPr>
          <w:p w:rsidR="00036CCC" w:rsidRPr="00842C9E" w:rsidRDefault="00036CCC" w:rsidP="00063854">
            <w:pPr>
              <w:rPr>
                <w:rFonts w:ascii="Century Gothic" w:hAnsi="Century Gothic"/>
                <w:color w:val="FFFFFF" w:themeColor="background1"/>
              </w:rPr>
            </w:pPr>
            <w:r w:rsidRPr="00842C9E">
              <w:rPr>
                <w:rFonts w:ascii="Century Gothic" w:hAnsi="Century Gothic"/>
                <w:color w:val="FFFFFF" w:themeColor="background1"/>
              </w:rPr>
              <w:t>Mechanism</w:t>
            </w:r>
          </w:p>
        </w:tc>
      </w:tr>
      <w:tr w:rsidR="00036CCC" w:rsidTr="003D07E7">
        <w:trPr>
          <w:cantSplit/>
        </w:trPr>
        <w:tc>
          <w:tcPr>
            <w:tcW w:w="3085" w:type="dxa"/>
          </w:tcPr>
          <w:p w:rsidR="00036CCC" w:rsidRPr="003D07E7" w:rsidRDefault="00036CCC" w:rsidP="00E472A0">
            <w:r w:rsidRPr="003D07E7">
              <w:t>Encourage and normalise earlier uptake of services proven to help carers, in their caring journey</w:t>
            </w:r>
          </w:p>
        </w:tc>
        <w:tc>
          <w:tcPr>
            <w:tcW w:w="6237" w:type="dxa"/>
          </w:tcPr>
          <w:p w:rsidR="00036CCC" w:rsidRPr="003D07E7" w:rsidRDefault="00036CCC" w:rsidP="003D07E7">
            <w:pPr>
              <w:pStyle w:val="ListParagraph"/>
              <w:numPr>
                <w:ilvl w:val="0"/>
                <w:numId w:val="6"/>
              </w:numPr>
              <w:ind w:left="317" w:hanging="317"/>
            </w:pPr>
            <w:r w:rsidRPr="003D07E7">
              <w:t xml:space="preserve">Raising awareness in the broader </w:t>
            </w:r>
            <w:r w:rsidR="00340CAD" w:rsidRPr="003D07E7">
              <w:t xml:space="preserve">community including, the </w:t>
            </w:r>
            <w:r w:rsidR="003F7202" w:rsidRPr="003D07E7">
              <w:t>primary health sector</w:t>
            </w:r>
            <w:r w:rsidR="00340CAD" w:rsidRPr="003D07E7">
              <w:t xml:space="preserve">, schools, community and cultural groups and organisations. </w:t>
            </w:r>
          </w:p>
          <w:p w:rsidR="00036CCC" w:rsidRPr="003D07E7" w:rsidRDefault="00036CCC" w:rsidP="003D07E7">
            <w:pPr>
              <w:pStyle w:val="ListParagraph"/>
              <w:numPr>
                <w:ilvl w:val="0"/>
                <w:numId w:val="6"/>
              </w:numPr>
              <w:ind w:left="317" w:hanging="317"/>
            </w:pPr>
            <w:r w:rsidRPr="003D07E7">
              <w:t>Linking carers to support whe</w:t>
            </w:r>
            <w:r w:rsidR="00DB6FD6" w:rsidRPr="003D07E7">
              <w:t>n</w:t>
            </w:r>
            <w:r w:rsidRPr="003D07E7">
              <w:t xml:space="preserve"> they come into contact with other parts of the aged care, community care, disability, social services and health systems (e.g. My Aged Care, Centrelink).</w:t>
            </w:r>
          </w:p>
        </w:tc>
      </w:tr>
      <w:tr w:rsidR="00036CCC" w:rsidTr="003D07E7">
        <w:trPr>
          <w:cantSplit/>
        </w:trPr>
        <w:tc>
          <w:tcPr>
            <w:tcW w:w="3085" w:type="dxa"/>
          </w:tcPr>
          <w:p w:rsidR="00036CCC" w:rsidRPr="003D07E7" w:rsidRDefault="00036CCC" w:rsidP="00063854">
            <w:r w:rsidRPr="003D07E7">
              <w:t>Help more carers</w:t>
            </w:r>
          </w:p>
        </w:tc>
        <w:tc>
          <w:tcPr>
            <w:tcW w:w="6237" w:type="dxa"/>
          </w:tcPr>
          <w:p w:rsidR="00036CCC" w:rsidRPr="003D07E7" w:rsidRDefault="00036CCC" w:rsidP="003D07E7">
            <w:pPr>
              <w:pStyle w:val="ListParagraph"/>
              <w:numPr>
                <w:ilvl w:val="0"/>
                <w:numId w:val="7"/>
              </w:numPr>
              <w:ind w:left="317" w:hanging="317"/>
            </w:pPr>
            <w:r w:rsidRPr="003D07E7">
              <w:t>Introduce online channels for service delivery to make services more accessible</w:t>
            </w:r>
            <w:r w:rsidR="00340CAD" w:rsidRPr="003D07E7">
              <w:t xml:space="preserve"> at a time and place of carers choosing.</w:t>
            </w:r>
          </w:p>
          <w:p w:rsidR="00036CCC" w:rsidRPr="003D07E7" w:rsidRDefault="00036CCC" w:rsidP="003D07E7">
            <w:pPr>
              <w:pStyle w:val="ListParagraph"/>
              <w:numPr>
                <w:ilvl w:val="0"/>
                <w:numId w:val="7"/>
              </w:numPr>
              <w:ind w:left="317" w:hanging="317"/>
            </w:pPr>
            <w:r w:rsidRPr="003D07E7">
              <w:t xml:space="preserve">Maximise the amount of funding which goes towards services for carers by </w:t>
            </w:r>
            <w:r w:rsidR="00E472A0" w:rsidRPr="003D07E7">
              <w:t>ensuring efficiency in operational and administrative costs</w:t>
            </w:r>
            <w:r w:rsidRPr="003D07E7">
              <w:t>.</w:t>
            </w:r>
          </w:p>
          <w:p w:rsidR="00036CCC" w:rsidRPr="003D07E7" w:rsidRDefault="00036CCC" w:rsidP="003D07E7">
            <w:pPr>
              <w:pStyle w:val="ListParagraph"/>
              <w:numPr>
                <w:ilvl w:val="0"/>
                <w:numId w:val="7"/>
              </w:numPr>
              <w:ind w:left="317" w:hanging="317"/>
            </w:pPr>
            <w:r w:rsidRPr="003D07E7">
              <w:t>Making sure that access channels preferred by particular c</w:t>
            </w:r>
            <w:r w:rsidR="003D07E7">
              <w:t>arers</w:t>
            </w:r>
            <w:r w:rsidRPr="003D07E7">
              <w:t xml:space="preserve"> </w:t>
            </w:r>
            <w:r w:rsidR="00DB6FD6" w:rsidRPr="003D07E7">
              <w:t xml:space="preserve">are </w:t>
            </w:r>
            <w:r w:rsidRPr="003D07E7">
              <w:t>available</w:t>
            </w:r>
            <w:r w:rsidR="00E472A0" w:rsidRPr="003D07E7">
              <w:t xml:space="preserve"> and the benefits promoted</w:t>
            </w:r>
            <w:r w:rsidRPr="003D07E7">
              <w:t>.</w:t>
            </w:r>
          </w:p>
        </w:tc>
      </w:tr>
      <w:tr w:rsidR="00036CCC" w:rsidTr="003D07E7">
        <w:trPr>
          <w:cantSplit/>
        </w:trPr>
        <w:tc>
          <w:tcPr>
            <w:tcW w:w="3085" w:type="dxa"/>
          </w:tcPr>
          <w:p w:rsidR="00036CCC" w:rsidRPr="003D07E7" w:rsidRDefault="00036CCC" w:rsidP="00063854">
            <w:r w:rsidRPr="003D07E7">
              <w:t xml:space="preserve">Deliver a service carers </w:t>
            </w:r>
            <w:r w:rsidR="003D07E7">
              <w:br/>
            </w:r>
            <w:r w:rsidRPr="003D07E7">
              <w:t>will value</w:t>
            </w:r>
          </w:p>
        </w:tc>
        <w:tc>
          <w:tcPr>
            <w:tcW w:w="6237" w:type="dxa"/>
          </w:tcPr>
          <w:p w:rsidR="00036CCC" w:rsidRPr="003D07E7" w:rsidRDefault="00036CCC" w:rsidP="003D07E7">
            <w:pPr>
              <w:pStyle w:val="ListParagraph"/>
              <w:numPr>
                <w:ilvl w:val="0"/>
                <w:numId w:val="9"/>
              </w:numPr>
              <w:ind w:left="317" w:hanging="317"/>
            </w:pPr>
            <w:r w:rsidRPr="003D07E7">
              <w:t>Delivering an information and support service which carers trust and includes knowledge of national, regional and local supports</w:t>
            </w:r>
            <w:r w:rsidR="00340CAD" w:rsidRPr="003D07E7">
              <w:t>.</w:t>
            </w:r>
          </w:p>
          <w:p w:rsidR="00036CCC" w:rsidRPr="003D07E7" w:rsidRDefault="00036CCC" w:rsidP="003D07E7">
            <w:pPr>
              <w:pStyle w:val="ListParagraph"/>
              <w:numPr>
                <w:ilvl w:val="0"/>
                <w:numId w:val="9"/>
              </w:numPr>
              <w:ind w:left="317" w:hanging="317"/>
            </w:pPr>
            <w:r w:rsidRPr="003D07E7">
              <w:t xml:space="preserve">Provide opportunities to include carers and those with a lived experience in the </w:t>
            </w:r>
            <w:r w:rsidR="00E472A0" w:rsidRPr="003D07E7">
              <w:t>delivery</w:t>
            </w:r>
            <w:r w:rsidR="00340CAD" w:rsidRPr="003D07E7">
              <w:t>.</w:t>
            </w:r>
          </w:p>
        </w:tc>
      </w:tr>
      <w:tr w:rsidR="00036CCC" w:rsidTr="003D07E7">
        <w:trPr>
          <w:cantSplit/>
        </w:trPr>
        <w:tc>
          <w:tcPr>
            <w:tcW w:w="3085" w:type="dxa"/>
          </w:tcPr>
          <w:p w:rsidR="00036CCC" w:rsidRPr="003D07E7" w:rsidRDefault="00036CCC" w:rsidP="00063854">
            <w:r w:rsidRPr="003D07E7">
              <w:t>Provide a service carers find easy to access and use</w:t>
            </w:r>
          </w:p>
        </w:tc>
        <w:tc>
          <w:tcPr>
            <w:tcW w:w="6237" w:type="dxa"/>
          </w:tcPr>
          <w:p w:rsidR="00036CCC" w:rsidRPr="003D07E7" w:rsidRDefault="00036CCC" w:rsidP="003D07E7">
            <w:pPr>
              <w:pStyle w:val="ListParagraph"/>
              <w:numPr>
                <w:ilvl w:val="0"/>
                <w:numId w:val="8"/>
              </w:numPr>
              <w:ind w:left="317" w:hanging="317"/>
            </w:pPr>
            <w:r w:rsidRPr="003D07E7">
              <w:t>Encourage carers to access supports by ensuring:</w:t>
            </w:r>
          </w:p>
          <w:p w:rsidR="00036CCC" w:rsidRPr="003D07E7" w:rsidRDefault="00E472A0" w:rsidP="003D07E7">
            <w:pPr>
              <w:pStyle w:val="ListParagraph"/>
              <w:numPr>
                <w:ilvl w:val="1"/>
                <w:numId w:val="10"/>
              </w:numPr>
              <w:tabs>
                <w:tab w:val="left" w:pos="601"/>
              </w:tabs>
              <w:ind w:left="317" w:firstLine="0"/>
            </w:pPr>
            <w:r w:rsidRPr="003D07E7">
              <w:t>S</w:t>
            </w:r>
            <w:r w:rsidR="00036CCC" w:rsidRPr="003D07E7">
              <w:t>upports can be accessed in as few steps as possible</w:t>
            </w:r>
            <w:r w:rsidR="00DB6FD6" w:rsidRPr="003D07E7">
              <w:t>; and</w:t>
            </w:r>
          </w:p>
          <w:p w:rsidR="00036CCC" w:rsidRPr="003D07E7" w:rsidRDefault="00036CCC" w:rsidP="003D07E7">
            <w:pPr>
              <w:pStyle w:val="ListParagraph"/>
              <w:numPr>
                <w:ilvl w:val="1"/>
                <w:numId w:val="10"/>
              </w:numPr>
              <w:tabs>
                <w:tab w:val="left" w:pos="601"/>
              </w:tabs>
              <w:ind w:left="601" w:hanging="284"/>
            </w:pPr>
            <w:r w:rsidRPr="003D07E7">
              <w:t>Providing multiple ways for carers to engage with the service (no wrong door) based on their preferences</w:t>
            </w:r>
            <w:r w:rsidR="00DB6FD6" w:rsidRPr="003D07E7">
              <w:t>.</w:t>
            </w:r>
          </w:p>
        </w:tc>
      </w:tr>
    </w:tbl>
    <w:p w:rsidR="00844193" w:rsidRDefault="00844193" w:rsidP="00111BF5">
      <w:pPr>
        <w:pStyle w:val="Heading3"/>
        <w:spacing w:before="120"/>
      </w:pPr>
      <w:r>
        <w:br w:type="page"/>
      </w:r>
    </w:p>
    <w:p w:rsidR="00111BF5" w:rsidRDefault="005241F2" w:rsidP="00595D20">
      <w:pPr>
        <w:pStyle w:val="Heading2"/>
      </w:pPr>
      <w:bookmarkStart w:id="12" w:name="_Toc459120012"/>
      <w:bookmarkStart w:id="13" w:name="_Toc459198624"/>
      <w:bookmarkStart w:id="14" w:name="_Toc459376910"/>
      <w:r>
        <w:lastRenderedPageBreak/>
        <w:t>Structure of the Service</w:t>
      </w:r>
      <w:bookmarkEnd w:id="12"/>
      <w:bookmarkEnd w:id="13"/>
      <w:bookmarkEnd w:id="14"/>
    </w:p>
    <w:p w:rsidR="005241F2" w:rsidRDefault="005241F2" w:rsidP="005241F2">
      <w:r>
        <w:t xml:space="preserve">This model proposes three levels of service delivery: national, regional and local.  </w:t>
      </w:r>
    </w:p>
    <w:p w:rsidR="005241F2" w:rsidRDefault="005241F2" w:rsidP="006D50F6">
      <w:pPr>
        <w:pStyle w:val="ListParagraph"/>
        <w:numPr>
          <w:ilvl w:val="0"/>
          <w:numId w:val="18"/>
        </w:numPr>
      </w:pPr>
      <w:r>
        <w:t xml:space="preserve">At a </w:t>
      </w:r>
      <w:r w:rsidRPr="00FE0F02">
        <w:rPr>
          <w:b/>
        </w:rPr>
        <w:t>national</w:t>
      </w:r>
      <w:r>
        <w:t xml:space="preserve"> level, it is envisioned that </w:t>
      </w:r>
      <w:r w:rsidR="00036CCC">
        <w:t xml:space="preserve">some services, such as </w:t>
      </w:r>
      <w:r w:rsidR="003A58E9">
        <w:t xml:space="preserve">phone and online </w:t>
      </w:r>
      <w:r w:rsidR="00036CCC">
        <w:t>counselling</w:t>
      </w:r>
      <w:r w:rsidR="00DB6FD6">
        <w:t>,</w:t>
      </w:r>
      <w:r w:rsidR="00036CCC">
        <w:t xml:space="preserve"> will be delivered centrally, and the system as a whole will be supported by national infrastructure</w:t>
      </w:r>
      <w:r w:rsidR="00AC7E70">
        <w:t>.</w:t>
      </w:r>
      <w:r w:rsidR="00036CCC">
        <w:t xml:space="preserve"> </w:t>
      </w:r>
    </w:p>
    <w:p w:rsidR="005241F2" w:rsidRDefault="005241F2" w:rsidP="006D50F6">
      <w:pPr>
        <w:pStyle w:val="ListParagraph"/>
        <w:numPr>
          <w:ilvl w:val="0"/>
          <w:numId w:val="18"/>
        </w:numPr>
      </w:pPr>
      <w:r>
        <w:t xml:space="preserve">At a </w:t>
      </w:r>
      <w:r w:rsidRPr="00FE0F02">
        <w:rPr>
          <w:b/>
        </w:rPr>
        <w:t>regional</w:t>
      </w:r>
      <w:r>
        <w:t xml:space="preserve"> level, it is envisioned that regional hubs wi</w:t>
      </w:r>
      <w:r w:rsidR="00036CCC">
        <w:t xml:space="preserve">ll deliver services for carers, including </w:t>
      </w:r>
      <w:r w:rsidR="00806E58">
        <w:t xml:space="preserve">preventative </w:t>
      </w:r>
      <w:r w:rsidR="00036CCC">
        <w:t>and emergency support</w:t>
      </w:r>
      <w:r w:rsidR="00806E58">
        <w:t>s</w:t>
      </w:r>
      <w:r w:rsidR="00AC7E70">
        <w:t>.</w:t>
      </w:r>
    </w:p>
    <w:p w:rsidR="005241F2" w:rsidRDefault="005241F2" w:rsidP="006D50F6">
      <w:pPr>
        <w:pStyle w:val="ListParagraph"/>
        <w:numPr>
          <w:ilvl w:val="0"/>
          <w:numId w:val="18"/>
        </w:numPr>
      </w:pPr>
      <w:r>
        <w:t xml:space="preserve">At a </w:t>
      </w:r>
      <w:r w:rsidRPr="00FE0F02">
        <w:rPr>
          <w:b/>
        </w:rPr>
        <w:t>local</w:t>
      </w:r>
      <w:r>
        <w:t xml:space="preserve"> level, </w:t>
      </w:r>
      <w:r w:rsidR="00806E58">
        <w:t xml:space="preserve">local service providers would be contracted to deliver services, as coordinated by regional hubs. </w:t>
      </w:r>
    </w:p>
    <w:p w:rsidR="00DF7B8C" w:rsidRDefault="00DF7B8C" w:rsidP="00DF7B8C">
      <w:pPr>
        <w:pStyle w:val="Heading3"/>
        <w:spacing w:before="120"/>
      </w:pPr>
      <w:bookmarkStart w:id="15" w:name="_Toc459120013"/>
      <w:bookmarkStart w:id="16" w:name="_Toc459198625"/>
      <w:bookmarkStart w:id="17" w:name="_Toc459376911"/>
      <w:r>
        <w:t>The Role of Regional Hubs</w:t>
      </w:r>
      <w:bookmarkEnd w:id="15"/>
      <w:bookmarkEnd w:id="16"/>
      <w:bookmarkEnd w:id="17"/>
    </w:p>
    <w:p w:rsidR="0020713A" w:rsidRDefault="00063854" w:rsidP="00E22939">
      <w:r>
        <w:t>Th</w:t>
      </w:r>
      <w:r w:rsidR="00DB6FD6">
        <w:t>e</w:t>
      </w:r>
      <w:r>
        <w:t xml:space="preserve"> model proposes a key role for regional hubs in </w:t>
      </w:r>
      <w:r w:rsidR="00E472A0">
        <w:t xml:space="preserve">promoting services and </w:t>
      </w:r>
      <w:r>
        <w:t xml:space="preserve">assisting carers to access, and engage with, support services. </w:t>
      </w:r>
      <w:r w:rsidR="0020713A">
        <w:t xml:space="preserve">In order to achieve this, regional hubs </w:t>
      </w:r>
      <w:r w:rsidR="00FE0F02">
        <w:t>would</w:t>
      </w:r>
      <w:r w:rsidR="0020713A">
        <w:t xml:space="preserve"> need to:</w:t>
      </w:r>
    </w:p>
    <w:p w:rsidR="0020713A" w:rsidRDefault="0020713A" w:rsidP="006D50F6">
      <w:pPr>
        <w:pStyle w:val="ListParagraph"/>
        <w:numPr>
          <w:ilvl w:val="0"/>
          <w:numId w:val="17"/>
        </w:numPr>
      </w:pPr>
      <w:r>
        <w:t>have a deep understanding of the services available for carers in their area</w:t>
      </w:r>
      <w:r w:rsidR="00E472A0">
        <w:t>s of responsibility</w:t>
      </w:r>
      <w:r>
        <w:t xml:space="preserve"> through </w:t>
      </w:r>
      <w:r>
        <w:rPr>
          <w:b/>
        </w:rPr>
        <w:t>service mapping</w:t>
      </w:r>
      <w:r>
        <w:t>;</w:t>
      </w:r>
    </w:p>
    <w:p w:rsidR="0020713A" w:rsidRDefault="0020713A" w:rsidP="006D50F6">
      <w:pPr>
        <w:pStyle w:val="ListParagraph"/>
        <w:numPr>
          <w:ilvl w:val="0"/>
          <w:numId w:val="17"/>
        </w:numPr>
      </w:pPr>
      <w:r w:rsidRPr="00E13F5B">
        <w:rPr>
          <w:b/>
        </w:rPr>
        <w:t>forecast demand</w:t>
      </w:r>
      <w:r>
        <w:t xml:space="preserve"> for the services </w:t>
      </w:r>
      <w:r w:rsidR="00DB6FD6">
        <w:t xml:space="preserve">to be </w:t>
      </w:r>
      <w:r>
        <w:t>deliver</w:t>
      </w:r>
      <w:r w:rsidR="00DB6FD6">
        <w:t>ed</w:t>
      </w:r>
      <w:r>
        <w:t xml:space="preserve">, using data about the </w:t>
      </w:r>
      <w:r w:rsidR="00DB6FD6">
        <w:t xml:space="preserve">carer </w:t>
      </w:r>
      <w:r>
        <w:t>population in their region;</w:t>
      </w:r>
    </w:p>
    <w:p w:rsidR="0020713A" w:rsidRDefault="0020713A" w:rsidP="006D50F6">
      <w:pPr>
        <w:pStyle w:val="ListParagraph"/>
        <w:numPr>
          <w:ilvl w:val="0"/>
          <w:numId w:val="17"/>
        </w:numPr>
      </w:pPr>
      <w:r>
        <w:t xml:space="preserve">analyse and </w:t>
      </w:r>
      <w:r w:rsidRPr="0020713A">
        <w:rPr>
          <w:b/>
        </w:rPr>
        <w:t>understand gaps</w:t>
      </w:r>
      <w:r>
        <w:t xml:space="preserve"> in service delivery, within the</w:t>
      </w:r>
      <w:r w:rsidR="00DB6FD6">
        <w:t>ir</w:t>
      </w:r>
      <w:r>
        <w:t xml:space="preserve"> region; and</w:t>
      </w:r>
    </w:p>
    <w:p w:rsidR="0020713A" w:rsidRDefault="0020713A" w:rsidP="006D50F6">
      <w:pPr>
        <w:pStyle w:val="ListParagraph"/>
        <w:numPr>
          <w:ilvl w:val="0"/>
          <w:numId w:val="17"/>
        </w:numPr>
      </w:pPr>
      <w:r>
        <w:t xml:space="preserve">identify and </w:t>
      </w:r>
      <w:r w:rsidRPr="0020713A">
        <w:rPr>
          <w:b/>
        </w:rPr>
        <w:t>target high risk cohorts</w:t>
      </w:r>
      <w:r>
        <w:t xml:space="preserve"> of carers in the</w:t>
      </w:r>
      <w:r w:rsidR="00DB6FD6">
        <w:t>ir</w:t>
      </w:r>
      <w:r>
        <w:t xml:space="preserve"> region.</w:t>
      </w:r>
    </w:p>
    <w:p w:rsidR="00063854" w:rsidRDefault="00063854" w:rsidP="00E22939">
      <w:r>
        <w:t>In particular, regional hubs would play a pivotal role in encouraging carers to seek support and services earlier in their caring journey.  Many carers do not identify themselves as carers</w:t>
      </w:r>
      <w:r w:rsidR="00866AAB">
        <w:t xml:space="preserve">, </w:t>
      </w:r>
      <w:r w:rsidR="00C721F6">
        <w:t>t</w:t>
      </w:r>
      <w:r>
        <w:t>hey think of themselves as family or friends.</w:t>
      </w:r>
      <w:r w:rsidR="00C721F6">
        <w:t xml:space="preserve">  As a result, they may not receive the support they could benefit from until they have reached a crisis or emergency. </w:t>
      </w:r>
      <w:r>
        <w:t xml:space="preserve"> It is often those around them</w:t>
      </w:r>
      <w:r w:rsidR="00866AAB">
        <w:t xml:space="preserve"> who</w:t>
      </w:r>
      <w:r>
        <w:t xml:space="preserve"> identify individuals as being a carer, such as doctors, nurses, social workers, teachers and others in the general community.  </w:t>
      </w:r>
    </w:p>
    <w:p w:rsidR="00E13F5B" w:rsidRDefault="00866AAB" w:rsidP="00E22939">
      <w:r>
        <w:t xml:space="preserve">Raising awareness </w:t>
      </w:r>
      <w:r w:rsidR="00E472A0">
        <w:t xml:space="preserve">and building partnerships </w:t>
      </w:r>
      <w:r>
        <w:t>in the community is k</w:t>
      </w:r>
      <w:r w:rsidR="00063854">
        <w:t>ey to reaching carers earlier in their journey and providing support before a crisis occurs.  Regional hubs would play an important role in this by establishing and maintaining relationships with other providers and community groups within their region</w:t>
      </w:r>
      <w:r w:rsidR="0020713A">
        <w:t xml:space="preserve">. </w:t>
      </w:r>
      <w:r w:rsidR="00FE0F02">
        <w:t xml:space="preserve"> This would ensure that carers </w:t>
      </w:r>
      <w:r>
        <w:t xml:space="preserve">are </w:t>
      </w:r>
      <w:r w:rsidR="00FE0F02">
        <w:t xml:space="preserve">being appropriately linked in from other services and organisations in the community, as well as ensuring </w:t>
      </w:r>
      <w:r>
        <w:t xml:space="preserve">that regional hubs </w:t>
      </w:r>
      <w:r w:rsidR="00FE0F02">
        <w:t xml:space="preserve">are able to refer carers appropriately to supports that will benefit them and their circumstances. </w:t>
      </w:r>
      <w:r w:rsidR="00806E58">
        <w:t>Regional hubs would therefore need to:</w:t>
      </w:r>
    </w:p>
    <w:p w:rsidR="0020713A" w:rsidRDefault="00D272E1" w:rsidP="006D50F6">
      <w:pPr>
        <w:pStyle w:val="ListParagraph"/>
        <w:numPr>
          <w:ilvl w:val="0"/>
          <w:numId w:val="17"/>
        </w:numPr>
      </w:pPr>
      <w:r>
        <w:t>b</w:t>
      </w:r>
      <w:r w:rsidR="0020713A">
        <w:t>uild relationships with local cultural and community groups to raise awareness for carers in different cohorts;</w:t>
      </w:r>
    </w:p>
    <w:p w:rsidR="0094334A" w:rsidRDefault="0094334A" w:rsidP="006D50F6">
      <w:pPr>
        <w:pStyle w:val="ListParagraph"/>
        <w:numPr>
          <w:ilvl w:val="0"/>
          <w:numId w:val="17"/>
        </w:numPr>
      </w:pPr>
      <w:r>
        <w:t>build relationships with social, health, education and law enforcement organisations to promote awareness and value of carers in our communities;</w:t>
      </w:r>
    </w:p>
    <w:p w:rsidR="003F7202" w:rsidRDefault="003F7202" w:rsidP="006D50F6">
      <w:pPr>
        <w:pStyle w:val="ListParagraph"/>
        <w:numPr>
          <w:ilvl w:val="0"/>
          <w:numId w:val="17"/>
        </w:numPr>
      </w:pPr>
      <w:r>
        <w:t xml:space="preserve">build relationships with respite providers in their area, </w:t>
      </w:r>
      <w:r w:rsidR="00A71FDF">
        <w:t xml:space="preserve">which </w:t>
      </w:r>
      <w:r>
        <w:t>may result in easier negotiation of respite places (particularly in residential aged care settings);</w:t>
      </w:r>
    </w:p>
    <w:p w:rsidR="0020713A" w:rsidRDefault="00D272E1" w:rsidP="006D50F6">
      <w:pPr>
        <w:pStyle w:val="ListParagraph"/>
        <w:numPr>
          <w:ilvl w:val="0"/>
          <w:numId w:val="17"/>
        </w:numPr>
      </w:pPr>
      <w:r>
        <w:t>p</w:t>
      </w:r>
      <w:r w:rsidR="0020713A">
        <w:t xml:space="preserve">rovide oversight to carer coaches, working at a local level; and </w:t>
      </w:r>
    </w:p>
    <w:p w:rsidR="0020713A" w:rsidRDefault="00D272E1" w:rsidP="006D50F6">
      <w:pPr>
        <w:pStyle w:val="ListParagraph"/>
        <w:numPr>
          <w:ilvl w:val="0"/>
          <w:numId w:val="17"/>
        </w:numPr>
      </w:pPr>
      <w:r>
        <w:t>e</w:t>
      </w:r>
      <w:r w:rsidR="0020713A">
        <w:t>stablish and support peer support groups at a local level.</w:t>
      </w:r>
    </w:p>
    <w:p w:rsidR="00E472A0" w:rsidRDefault="00E472A0" w:rsidP="00E472A0">
      <w:r>
        <w:t>The regional hubs would also be responsible for undertaking needs and eligibility assessments to coordinate access to respite and targeted financial support.</w:t>
      </w:r>
    </w:p>
    <w:p w:rsidR="00150C9F" w:rsidRDefault="00150C9F">
      <w:pPr>
        <w:rPr>
          <w:rFonts w:asciiTheme="majorHAnsi" w:eastAsiaTheme="majorEastAsia" w:hAnsiTheme="majorHAnsi" w:cstheme="majorBidi"/>
          <w:color w:val="1F4D78" w:themeColor="accent1" w:themeShade="7F"/>
          <w:sz w:val="24"/>
          <w:szCs w:val="24"/>
        </w:rPr>
      </w:pPr>
      <w:bookmarkStart w:id="18" w:name="_Toc459120014"/>
      <w:bookmarkStart w:id="19" w:name="_Toc459198626"/>
      <w:r>
        <w:br w:type="page"/>
      </w:r>
    </w:p>
    <w:p w:rsidR="00D272E1" w:rsidRDefault="00D272E1" w:rsidP="00D272E1">
      <w:pPr>
        <w:pStyle w:val="Heading3"/>
        <w:spacing w:before="120"/>
      </w:pPr>
      <w:bookmarkStart w:id="20" w:name="_Toc459376912"/>
      <w:r>
        <w:lastRenderedPageBreak/>
        <w:t>The Role of National Services</w:t>
      </w:r>
      <w:bookmarkEnd w:id="18"/>
      <w:bookmarkEnd w:id="19"/>
      <w:bookmarkEnd w:id="20"/>
    </w:p>
    <w:p w:rsidR="00D272E1" w:rsidRDefault="00063B1D" w:rsidP="00D272E1">
      <w:r>
        <w:t>Consultations carried out to date have identified that there are</w:t>
      </w:r>
      <w:r w:rsidR="00D272E1">
        <w:t xml:space="preserve"> opportunities to: </w:t>
      </w:r>
    </w:p>
    <w:p w:rsidR="00D272E1" w:rsidRDefault="00D272E1" w:rsidP="006D50F6">
      <w:pPr>
        <w:pStyle w:val="ListParagraph"/>
        <w:numPr>
          <w:ilvl w:val="0"/>
          <w:numId w:val="25"/>
        </w:numPr>
      </w:pPr>
      <w:r>
        <w:t>improve uptake of some services through exposure and awareness raising at a national level; and</w:t>
      </w:r>
    </w:p>
    <w:p w:rsidR="00D272E1" w:rsidRDefault="00866AAB" w:rsidP="006D50F6">
      <w:pPr>
        <w:pStyle w:val="ListParagraph"/>
        <w:numPr>
          <w:ilvl w:val="0"/>
          <w:numId w:val="25"/>
        </w:numPr>
      </w:pPr>
      <w:r>
        <w:t xml:space="preserve">better </w:t>
      </w:r>
      <w:r w:rsidR="00D272E1">
        <w:t xml:space="preserve">support service delivery through nationally provided infrastructure and resources.  </w:t>
      </w:r>
    </w:p>
    <w:p w:rsidR="00B56259" w:rsidRDefault="00625338" w:rsidP="00625338">
      <w:r>
        <w:t xml:space="preserve">Many of the services available at a national level would be accessed on a self-service, on demand basis.  Carers would be able to seek information through a national website or engage with other carers in online discussions.  Delivering services through national platforms enables improved access to supports for large numbers of people.  It also provides a way for carers to seek preliminary support, before deciding whether to seek more intensive supports. </w:t>
      </w:r>
    </w:p>
    <w:p w:rsidR="00177CB7" w:rsidRDefault="00177CB7" w:rsidP="00177CB7">
      <w:pPr>
        <w:pStyle w:val="Heading3"/>
        <w:spacing w:before="120"/>
      </w:pPr>
      <w:bookmarkStart w:id="21" w:name="_Toc459120015"/>
      <w:bookmarkStart w:id="22" w:name="_Toc459198627"/>
      <w:bookmarkStart w:id="23" w:name="_Toc459376913"/>
      <w:r>
        <w:t>Local Service Delivery</w:t>
      </w:r>
      <w:bookmarkEnd w:id="21"/>
      <w:bookmarkEnd w:id="22"/>
      <w:bookmarkEnd w:id="23"/>
    </w:p>
    <w:p w:rsidR="00177CB7" w:rsidRDefault="00177CB7" w:rsidP="00177CB7">
      <w:r>
        <w:t xml:space="preserve">Access to support in carers’ local areas will be facilitated through the </w:t>
      </w:r>
      <w:r w:rsidR="00866AAB">
        <w:t>r</w:t>
      </w:r>
      <w:r>
        <w:t xml:space="preserve">egional </w:t>
      </w:r>
      <w:r w:rsidR="00866AAB">
        <w:t>h</w:t>
      </w:r>
      <w:r>
        <w:t xml:space="preserve">ubs.  </w:t>
      </w:r>
      <w:r w:rsidR="00063B1D">
        <w:t>The</w:t>
      </w:r>
      <w:r w:rsidR="00866AAB">
        <w:t xml:space="preserve"> u</w:t>
      </w:r>
      <w:r>
        <w:t xml:space="preserve">se of regionally coordinated services, which can be delivered locally, brings economies of scale and enables more funding to be spent on actual services for carers. </w:t>
      </w:r>
    </w:p>
    <w:p w:rsidR="00177CB7" w:rsidRDefault="00177CB7" w:rsidP="00177CB7">
      <w:r>
        <w:t>Supports such as emergency and short term respite would leverage existing community care relationships and infrastructure.  Many of these services are funded through the larger service systems (e.g. aged care</w:t>
      </w:r>
      <w:r w:rsidR="00866AAB">
        <w:t xml:space="preserve"> and disability systems</w:t>
      </w:r>
      <w:r>
        <w:t xml:space="preserve">) and will be important to </w:t>
      </w:r>
      <w:r w:rsidR="00E9524B">
        <w:t>utilise</w:t>
      </w:r>
      <w:r>
        <w:t xml:space="preserve">, rather than duplicate such infrastructure. </w:t>
      </w:r>
      <w:r w:rsidR="00E472A0">
        <w:t>Funding, coordinated by regional hubs</w:t>
      </w:r>
      <w:r w:rsidR="00A71FDF">
        <w:t>,</w:t>
      </w:r>
      <w:r w:rsidR="00E472A0">
        <w:t xml:space="preserve"> would support carers to access these services.</w:t>
      </w:r>
    </w:p>
    <w:p w:rsidR="000616AF" w:rsidRDefault="000616AF" w:rsidP="00177CB7">
      <w:r>
        <w:t xml:space="preserve">Carers would also be able to access coaching and mentoring in their local area, through a locally based workforce.  Similarly, peer support activities and groups would be accessed in their local area.  </w:t>
      </w:r>
    </w:p>
    <w:p w:rsidR="000616AF" w:rsidRDefault="000616AF" w:rsidP="00177CB7">
      <w:r>
        <w:t xml:space="preserve">Targeted education programs, delivered by carer support staff at regional hubs, would also be delivered locally. </w:t>
      </w:r>
      <w:r w:rsidR="00A71FDF">
        <w:t xml:space="preserve"> This would be i</w:t>
      </w:r>
      <w:r>
        <w:t xml:space="preserve">n addition to the many programs run by organisations funded through other Government programs. </w:t>
      </w:r>
    </w:p>
    <w:p w:rsidR="00B908FC" w:rsidRDefault="003817FA" w:rsidP="00B908FC">
      <w:pPr>
        <w:pStyle w:val="Heading3"/>
        <w:spacing w:before="120"/>
      </w:pPr>
      <w:bookmarkStart w:id="24" w:name="_Toc459120016"/>
      <w:bookmarkStart w:id="25" w:name="_Toc459198628"/>
      <w:bookmarkStart w:id="26" w:name="_Toc459376914"/>
      <w:r>
        <w:t>Linking to</w:t>
      </w:r>
      <w:r w:rsidR="00B908FC">
        <w:t xml:space="preserve"> Other Funded and Non-Funded Carer Support Services</w:t>
      </w:r>
      <w:bookmarkEnd w:id="24"/>
      <w:bookmarkEnd w:id="25"/>
      <w:bookmarkEnd w:id="26"/>
    </w:p>
    <w:p w:rsidR="00B908FC" w:rsidRDefault="00755106" w:rsidP="00B908FC">
      <w:r>
        <w:rPr>
          <w:noProof/>
          <w:lang w:eastAsia="en-AU"/>
        </w:rPr>
        <w:drawing>
          <wp:anchor distT="107950" distB="107950" distL="114300" distR="114300" simplePos="0" relativeHeight="251687936" behindDoc="0" locked="0" layoutInCell="1" allowOverlap="1" wp14:anchorId="12C0BCE8" wp14:editId="071BC58F">
            <wp:simplePos x="0" y="0"/>
            <wp:positionH relativeFrom="column">
              <wp:posOffset>2404110</wp:posOffset>
            </wp:positionH>
            <wp:positionV relativeFrom="paragraph">
              <wp:posOffset>539750</wp:posOffset>
            </wp:positionV>
            <wp:extent cx="3145155" cy="2096770"/>
            <wp:effectExtent l="0" t="0" r="0" b="0"/>
            <wp:wrapSquare wrapText="bothSides"/>
            <wp:docPr id="4" name="Picture 4" descr="Image of a carer with the person she care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ian\AppData\Local\Microsoft\Windows\INetCache\Content.Word\38231221_1.jpe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145155" cy="209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08FC">
        <w:t xml:space="preserve">Many </w:t>
      </w:r>
      <w:r w:rsidR="003D07E7">
        <w:t>organisations</w:t>
      </w:r>
      <w:r w:rsidR="00866AAB">
        <w:t xml:space="preserve"> funded through progr</w:t>
      </w:r>
      <w:r w:rsidR="00063B1D">
        <w:t xml:space="preserve">ams outside of </w:t>
      </w:r>
      <w:r w:rsidR="003D07E7">
        <w:t>DSS</w:t>
      </w:r>
      <w:r w:rsidR="00063B1D">
        <w:t>, deliver carer support services</w:t>
      </w:r>
      <w:r w:rsidR="00B908FC">
        <w:t>.</w:t>
      </w:r>
      <w:r w:rsidR="00866AAB">
        <w:t xml:space="preserve"> </w:t>
      </w:r>
      <w:r w:rsidR="003D07E7">
        <w:br/>
      </w:r>
      <w:r w:rsidR="00063B1D">
        <w:t>I</w:t>
      </w:r>
      <w:r w:rsidR="00866AAB">
        <w:t xml:space="preserve">t is important to </w:t>
      </w:r>
      <w:r w:rsidR="00B908FC">
        <w:t>recognise that these services play a valuable role in supporting carers.  Th</w:t>
      </w:r>
      <w:r w:rsidR="00903AAC">
        <w:t>e</w:t>
      </w:r>
      <w:r w:rsidR="00B908FC">
        <w:t xml:space="preserve"> model seeks to complement these services:</w:t>
      </w:r>
    </w:p>
    <w:p w:rsidR="00B908FC" w:rsidRDefault="00903AAC" w:rsidP="006D50F6">
      <w:pPr>
        <w:pStyle w:val="ListParagraph"/>
        <w:numPr>
          <w:ilvl w:val="0"/>
          <w:numId w:val="21"/>
        </w:numPr>
      </w:pPr>
      <w:r>
        <w:t xml:space="preserve">by </w:t>
      </w:r>
      <w:r w:rsidR="00D272E1">
        <w:t>e</w:t>
      </w:r>
      <w:r w:rsidR="00B908FC">
        <w:t xml:space="preserve">nsuring carers are, where appropriate, linked to these existing </w:t>
      </w:r>
      <w:r w:rsidR="00063B1D">
        <w:t>supports</w:t>
      </w:r>
      <w:r w:rsidR="00B908FC">
        <w:t>;</w:t>
      </w:r>
      <w:r>
        <w:t xml:space="preserve"> and</w:t>
      </w:r>
    </w:p>
    <w:p w:rsidR="00B908FC" w:rsidRDefault="00903AAC" w:rsidP="006D50F6">
      <w:pPr>
        <w:pStyle w:val="ListParagraph"/>
        <w:numPr>
          <w:ilvl w:val="0"/>
          <w:numId w:val="21"/>
        </w:numPr>
      </w:pPr>
      <w:r>
        <w:t xml:space="preserve">that regional hubs have a detailed understanding of what the service landscape </w:t>
      </w:r>
      <w:r w:rsidR="00063B1D">
        <w:t xml:space="preserve">is, </w:t>
      </w:r>
      <w:r>
        <w:t xml:space="preserve">to ensure </w:t>
      </w:r>
      <w:r w:rsidR="00B908FC">
        <w:t>that fund</w:t>
      </w:r>
      <w:r>
        <w:t>ing</w:t>
      </w:r>
      <w:r w:rsidR="00B908FC">
        <w:t xml:space="preserve"> dedicated to developing and delivering services</w:t>
      </w:r>
      <w:r w:rsidR="00063B1D">
        <w:t>,</w:t>
      </w:r>
      <w:r w:rsidR="00B908FC">
        <w:t xml:space="preserve"> </w:t>
      </w:r>
      <w:r w:rsidR="00063B1D">
        <w:t>is</w:t>
      </w:r>
      <w:r w:rsidR="00B908FC">
        <w:t xml:space="preserve"> spent on </w:t>
      </w:r>
      <w:r>
        <w:t xml:space="preserve">the </w:t>
      </w:r>
      <w:r w:rsidR="00B908FC">
        <w:t xml:space="preserve">programs </w:t>
      </w:r>
      <w:r>
        <w:t xml:space="preserve">that are </w:t>
      </w:r>
      <w:r w:rsidR="00B908FC">
        <w:t>required</w:t>
      </w:r>
      <w:r>
        <w:t>.</w:t>
      </w:r>
    </w:p>
    <w:p w:rsidR="00E22939" w:rsidRPr="00DF7B8C" w:rsidRDefault="00E22939" w:rsidP="00E22939"/>
    <w:p w:rsidR="00111BF5" w:rsidRDefault="00111BF5" w:rsidP="00BB0B0A">
      <w:r>
        <w:br w:type="page"/>
      </w:r>
    </w:p>
    <w:p w:rsidR="00397204" w:rsidRDefault="00397204" w:rsidP="00397204">
      <w:r>
        <w:lastRenderedPageBreak/>
        <w:t>The proposed new carer support service would also work with other service systems, which carers may be interacting with.  Regional hubs, in particular, would play an important role in engaging with these organisations.  Examples of scenarios where regional hubs may interact with other services systems include:</w:t>
      </w:r>
    </w:p>
    <w:p w:rsidR="00397204" w:rsidRDefault="00397204" w:rsidP="00397204">
      <w:pPr>
        <w:pStyle w:val="ListParagraph"/>
        <w:numPr>
          <w:ilvl w:val="0"/>
          <w:numId w:val="50"/>
        </w:numPr>
      </w:pPr>
      <w:r>
        <w:t>a regional hub becomes aware of a carer experiencing a high level of strain, where care recipient support services are not yet in place;</w:t>
      </w:r>
    </w:p>
    <w:p w:rsidR="00397204" w:rsidRDefault="00397204" w:rsidP="00397204">
      <w:pPr>
        <w:pStyle w:val="ListParagraph"/>
        <w:numPr>
          <w:ilvl w:val="0"/>
          <w:numId w:val="50"/>
        </w:numPr>
      </w:pPr>
      <w:r>
        <w:t xml:space="preserve">a regional hub becomes aware that a person being cared for has had a significant change in circumstances and may require additional support to alleviate burden on the carer; or </w:t>
      </w:r>
    </w:p>
    <w:p w:rsidR="00397204" w:rsidRDefault="00397204" w:rsidP="00397204">
      <w:pPr>
        <w:pStyle w:val="ListParagraph"/>
        <w:numPr>
          <w:ilvl w:val="0"/>
          <w:numId w:val="50"/>
        </w:numPr>
      </w:pPr>
      <w:r>
        <w:t>a participant in another service system becomes aware of a carer who is experiencing strain or who could benefit from carer support services.</w:t>
      </w:r>
    </w:p>
    <w:p w:rsidR="00397204" w:rsidRDefault="00397204" w:rsidP="00397204">
      <w:r>
        <w:t>In each of these cases, there would be an interaction between the services and commonly some form of information exchange.  It is expected that other parts of the integrated carer support service, such as the national counselling provider, would also engage with other service systems, in support of a carer’s needs.</w:t>
      </w:r>
    </w:p>
    <w:p w:rsidR="00397204" w:rsidRPr="00DF7B8C" w:rsidRDefault="00397204" w:rsidP="00397204"/>
    <w:p w:rsidR="00111BF5" w:rsidRDefault="00397204" w:rsidP="00397204">
      <w:pPr>
        <w:sectPr w:rsidR="00111BF5" w:rsidSect="00CB224A">
          <w:headerReference w:type="default" r:id="rId17"/>
          <w:footerReference w:type="default" r:id="rId18"/>
          <w:headerReference w:type="first" r:id="rId19"/>
          <w:pgSz w:w="11907" w:h="16840" w:code="9"/>
          <w:pgMar w:top="1440" w:right="1440" w:bottom="1440" w:left="1440" w:header="709" w:footer="709" w:gutter="0"/>
          <w:cols w:space="708"/>
          <w:titlePg/>
          <w:docGrid w:linePitch="360"/>
        </w:sectPr>
      </w:pPr>
      <w:r>
        <w:br w:type="page"/>
      </w:r>
    </w:p>
    <w:p w:rsidR="00054D8C" w:rsidRPr="00595D20" w:rsidRDefault="00274C67" w:rsidP="00595D20">
      <w:pPr>
        <w:pStyle w:val="Heading2"/>
        <w:rPr>
          <w:sz w:val="32"/>
          <w:szCs w:val="32"/>
        </w:rPr>
      </w:pPr>
      <w:bookmarkStart w:id="27" w:name="_Overview_of_the"/>
      <w:bookmarkStart w:id="28" w:name="_Toc459198629"/>
      <w:bookmarkStart w:id="29" w:name="_Toc459376915"/>
      <w:bookmarkEnd w:id="27"/>
      <w:r w:rsidRPr="00595D20">
        <w:rPr>
          <w:sz w:val="32"/>
          <w:szCs w:val="32"/>
        </w:rPr>
        <w:lastRenderedPageBreak/>
        <w:t>An o</w:t>
      </w:r>
      <w:r w:rsidR="00054D8C" w:rsidRPr="00595D20">
        <w:rPr>
          <w:sz w:val="32"/>
          <w:szCs w:val="32"/>
        </w:rPr>
        <w:t xml:space="preserve">verview of </w:t>
      </w:r>
      <w:r w:rsidR="001F0B2F" w:rsidRPr="00595D20">
        <w:rPr>
          <w:sz w:val="32"/>
          <w:szCs w:val="32"/>
        </w:rPr>
        <w:t>future services</w:t>
      </w:r>
      <w:bookmarkEnd w:id="28"/>
      <w:bookmarkEnd w:id="29"/>
    </w:p>
    <w:p w:rsidR="008A1A03" w:rsidRPr="003F7202" w:rsidRDefault="00054D8C" w:rsidP="008A1A03">
      <w:pPr>
        <w:rPr>
          <w:i/>
        </w:rPr>
      </w:pPr>
      <w:r>
        <w:t xml:space="preserve">An overview of the services </w:t>
      </w:r>
      <w:r w:rsidR="00274C67">
        <w:t xml:space="preserve">that would be </w:t>
      </w:r>
      <w:r w:rsidR="001F0B2F">
        <w:t>available in the</w:t>
      </w:r>
      <w:r w:rsidR="00274C67">
        <w:t xml:space="preserve"> </w:t>
      </w:r>
      <w:r w:rsidR="003F7202">
        <w:t>model</w:t>
      </w:r>
      <w:r>
        <w:t xml:space="preserve">, and their delivery at </w:t>
      </w:r>
      <w:r w:rsidR="00274C67">
        <w:t xml:space="preserve">national, regional and local </w:t>
      </w:r>
      <w:r>
        <w:t>levels.</w:t>
      </w:r>
      <w:r w:rsidR="00604A95" w:rsidRPr="003F7202">
        <w:rPr>
          <w:sz w:val="20"/>
        </w:rPr>
        <w:t xml:space="preserve"> </w:t>
      </w:r>
      <w:r w:rsidR="003F7202" w:rsidRPr="003F7202">
        <w:rPr>
          <w:sz w:val="20"/>
        </w:rPr>
        <w:t xml:space="preserve"> </w:t>
      </w:r>
      <w:r w:rsidR="003F7202" w:rsidRPr="003F7202">
        <w:rPr>
          <w:i/>
          <w:color w:val="777777"/>
          <w:szCs w:val="24"/>
        </w:rPr>
        <w:t xml:space="preserve">An accessible version of this </w:t>
      </w:r>
      <w:r w:rsidR="003F7202">
        <w:rPr>
          <w:i/>
          <w:color w:val="777777"/>
          <w:szCs w:val="24"/>
        </w:rPr>
        <w:t>service delivery model overview</w:t>
      </w:r>
      <w:r w:rsidR="003F7202" w:rsidRPr="003F7202">
        <w:rPr>
          <w:i/>
          <w:color w:val="777777"/>
          <w:szCs w:val="24"/>
        </w:rPr>
        <w:t xml:space="preserve"> is provided at</w:t>
      </w:r>
      <w:r w:rsidR="003F7202" w:rsidRPr="003F7202">
        <w:rPr>
          <w:i/>
          <w:sz w:val="20"/>
        </w:rPr>
        <w:t xml:space="preserve"> </w:t>
      </w:r>
      <w:hyperlink w:anchor="_ANNEX_A:_Draft" w:history="1">
        <w:r w:rsidR="003F7202" w:rsidRPr="003F7202">
          <w:rPr>
            <w:rStyle w:val="Hyperlink"/>
            <w:i/>
          </w:rPr>
          <w:t>Annex A</w:t>
        </w:r>
      </w:hyperlink>
      <w:r w:rsidR="003F7202">
        <w:rPr>
          <w:i/>
        </w:rPr>
        <w:t>.</w:t>
      </w:r>
    </w:p>
    <w:p w:rsidR="005241F2" w:rsidRDefault="006A36CE" w:rsidP="005241F2">
      <w:pPr>
        <w:jc w:val="center"/>
        <w:sectPr w:rsidR="005241F2" w:rsidSect="005241F2">
          <w:pgSz w:w="23808" w:h="16840" w:orient="landscape" w:code="8"/>
          <w:pgMar w:top="1440" w:right="1440" w:bottom="1440" w:left="1440" w:header="709" w:footer="709" w:gutter="0"/>
          <w:cols w:space="708"/>
          <w:docGrid w:linePitch="360"/>
        </w:sectPr>
      </w:pPr>
      <w:bookmarkStart w:id="30" w:name="_What_the_programme"/>
      <w:bookmarkEnd w:id="30"/>
      <w:r>
        <w:rPr>
          <w:noProof/>
          <w:lang w:eastAsia="en-AU"/>
        </w:rPr>
        <w:drawing>
          <wp:inline distT="0" distB="0" distL="0" distR="0" wp14:anchorId="4F76B80B" wp14:editId="187F6793">
            <wp:extent cx="11774070" cy="8253350"/>
            <wp:effectExtent l="0" t="0" r="0" b="0"/>
            <wp:docPr id="1" name="Picture 1" descr="An accessible version of this service delivery model overview is provided at Annex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400" t="5161" r="9121" b="8115"/>
                    <a:stretch/>
                  </pic:blipFill>
                  <pic:spPr bwMode="auto">
                    <a:xfrm>
                      <a:off x="0" y="0"/>
                      <a:ext cx="11780165" cy="8257623"/>
                    </a:xfrm>
                    <a:prstGeom prst="rect">
                      <a:avLst/>
                    </a:prstGeom>
                    <a:ln>
                      <a:noFill/>
                    </a:ln>
                    <a:extLst>
                      <a:ext uri="{53640926-AAD7-44D8-BBD7-CCE9431645EC}">
                        <a14:shadowObscured xmlns:a14="http://schemas.microsoft.com/office/drawing/2010/main"/>
                      </a:ext>
                    </a:extLst>
                  </pic:spPr>
                </pic:pic>
              </a:graphicData>
            </a:graphic>
          </wp:inline>
        </w:drawing>
      </w:r>
    </w:p>
    <w:p w:rsidR="00B536C1" w:rsidRDefault="0094334A" w:rsidP="005241F2">
      <w:pPr>
        <w:pStyle w:val="Heading1"/>
      </w:pPr>
      <w:bookmarkStart w:id="31" w:name="_Toc459376916"/>
      <w:r>
        <w:lastRenderedPageBreak/>
        <w:t xml:space="preserve">3 </w:t>
      </w:r>
      <w:r w:rsidR="005241F2">
        <w:t>Program Overview</w:t>
      </w:r>
      <w:bookmarkEnd w:id="31"/>
    </w:p>
    <w:p w:rsidR="00B536C1" w:rsidRDefault="005241F2" w:rsidP="00B536C1">
      <w:r>
        <w:t>Th</w:t>
      </w:r>
      <w:r w:rsidR="00903AAC">
        <w:t>e</w:t>
      </w:r>
      <w:r>
        <w:t xml:space="preserve"> model would be supported by funding</w:t>
      </w:r>
      <w:r w:rsidR="00903AAC">
        <w:t xml:space="preserve"> of the following four</w:t>
      </w:r>
      <w:r>
        <w:t xml:space="preserve"> programs:</w:t>
      </w:r>
    </w:p>
    <w:p w:rsidR="005241F2" w:rsidRDefault="005241F2" w:rsidP="003D07E7">
      <w:pPr>
        <w:pStyle w:val="ListParagraph"/>
        <w:numPr>
          <w:ilvl w:val="0"/>
          <w:numId w:val="19"/>
        </w:numPr>
        <w:ind w:left="851" w:hanging="425"/>
      </w:pPr>
      <w:r>
        <w:t>National Education</w:t>
      </w:r>
      <w:r w:rsidR="0094334A">
        <w:t xml:space="preserve"> and Training</w:t>
      </w:r>
      <w:r>
        <w:t xml:space="preserve"> Initiative</w:t>
      </w:r>
      <w:r w:rsidR="008E3C88">
        <w:t>;</w:t>
      </w:r>
    </w:p>
    <w:p w:rsidR="005241F2" w:rsidRDefault="005241F2" w:rsidP="003D07E7">
      <w:pPr>
        <w:pStyle w:val="ListParagraph"/>
        <w:numPr>
          <w:ilvl w:val="0"/>
          <w:numId w:val="19"/>
        </w:numPr>
        <w:ind w:left="851" w:hanging="425"/>
      </w:pPr>
      <w:r>
        <w:t>National Counselling Program</w:t>
      </w:r>
      <w:r w:rsidR="008E3C88">
        <w:t>;</w:t>
      </w:r>
    </w:p>
    <w:p w:rsidR="005241F2" w:rsidRDefault="005241F2" w:rsidP="003D07E7">
      <w:pPr>
        <w:pStyle w:val="ListParagraph"/>
        <w:numPr>
          <w:ilvl w:val="0"/>
          <w:numId w:val="19"/>
        </w:numPr>
        <w:ind w:left="851" w:hanging="425"/>
      </w:pPr>
      <w:r>
        <w:t>Regional Hub Program; and</w:t>
      </w:r>
    </w:p>
    <w:p w:rsidR="005241F2" w:rsidRDefault="005241F2" w:rsidP="003D07E7">
      <w:pPr>
        <w:pStyle w:val="ListParagraph"/>
        <w:numPr>
          <w:ilvl w:val="0"/>
          <w:numId w:val="19"/>
        </w:numPr>
        <w:ind w:left="851" w:hanging="425"/>
      </w:pPr>
      <w:r>
        <w:t>a supporting National In</w:t>
      </w:r>
      <w:r w:rsidR="00513CA0">
        <w:t>fra</w:t>
      </w:r>
      <w:r>
        <w:t xml:space="preserve">structure Program. </w:t>
      </w:r>
    </w:p>
    <w:p w:rsidR="006975F6" w:rsidRDefault="002F635E" w:rsidP="005241F2">
      <w:r>
        <w:t xml:space="preserve">The </w:t>
      </w:r>
      <w:r w:rsidRPr="006975F6">
        <w:rPr>
          <w:b/>
        </w:rPr>
        <w:t>National Education</w:t>
      </w:r>
      <w:r w:rsidR="0094334A">
        <w:rPr>
          <w:b/>
        </w:rPr>
        <w:t xml:space="preserve"> and Training</w:t>
      </w:r>
      <w:r w:rsidRPr="006975F6">
        <w:rPr>
          <w:b/>
        </w:rPr>
        <w:t xml:space="preserve"> Initiative</w:t>
      </w:r>
      <w:r>
        <w:t xml:space="preserve"> would </w:t>
      </w:r>
      <w:r w:rsidR="006975F6">
        <w:t xml:space="preserve">deliver education </w:t>
      </w:r>
      <w:r w:rsidR="0094334A">
        <w:t xml:space="preserve">and training </w:t>
      </w:r>
      <w:r w:rsidR="006975F6">
        <w:t>programs for carers to:</w:t>
      </w:r>
    </w:p>
    <w:p w:rsidR="005241F2" w:rsidRDefault="00903AAC" w:rsidP="006D50F6">
      <w:pPr>
        <w:pStyle w:val="ListParagraph"/>
        <w:numPr>
          <w:ilvl w:val="0"/>
          <w:numId w:val="28"/>
        </w:numPr>
      </w:pPr>
      <w:r>
        <w:t xml:space="preserve">support </w:t>
      </w:r>
      <w:r w:rsidR="006975F6">
        <w:t xml:space="preserve">them </w:t>
      </w:r>
      <w:r>
        <w:t xml:space="preserve">to </w:t>
      </w:r>
      <w:r w:rsidR="006975F6">
        <w:t>build capacity and resilience to continue in their caring role;</w:t>
      </w:r>
    </w:p>
    <w:p w:rsidR="006975F6" w:rsidRDefault="006975F6" w:rsidP="006D50F6">
      <w:pPr>
        <w:pStyle w:val="ListParagraph"/>
        <w:numPr>
          <w:ilvl w:val="0"/>
          <w:numId w:val="28"/>
        </w:numPr>
      </w:pPr>
      <w:r>
        <w:t>equip them with practical caregiving skills and</w:t>
      </w:r>
      <w:r w:rsidR="004E52A6">
        <w:t xml:space="preserve"> confidence to deliver care;</w:t>
      </w:r>
    </w:p>
    <w:p w:rsidR="006975F6" w:rsidRDefault="006975F6" w:rsidP="006D50F6">
      <w:pPr>
        <w:pStyle w:val="ListParagraph"/>
        <w:numPr>
          <w:ilvl w:val="0"/>
          <w:numId w:val="28"/>
        </w:numPr>
      </w:pPr>
      <w:r>
        <w:t>deliver high quality education programs for carers, particula</w:t>
      </w:r>
      <w:r w:rsidR="004E52A6">
        <w:t>rly high risk carer cohorts; and</w:t>
      </w:r>
    </w:p>
    <w:p w:rsidR="004E52A6" w:rsidRDefault="004E52A6" w:rsidP="006D50F6">
      <w:pPr>
        <w:pStyle w:val="ListParagraph"/>
        <w:numPr>
          <w:ilvl w:val="0"/>
          <w:numId w:val="28"/>
        </w:numPr>
      </w:pPr>
      <w:r>
        <w:t>support for the attainment of formal care qualifications (certificate level), including recognition of prior skills and learning.</w:t>
      </w:r>
    </w:p>
    <w:p w:rsidR="00F1087F" w:rsidRDefault="002F635E" w:rsidP="008E3C88">
      <w:r>
        <w:t xml:space="preserve">The </w:t>
      </w:r>
      <w:r w:rsidRPr="006975F6">
        <w:rPr>
          <w:b/>
        </w:rPr>
        <w:t>National Counselling Program</w:t>
      </w:r>
      <w:r>
        <w:t xml:space="preserve"> would </w:t>
      </w:r>
      <w:r w:rsidR="008E3C88">
        <w:t>deliver high quality, therapeutic counselling, specifically for carers</w:t>
      </w:r>
      <w:r w:rsidR="00903AAC">
        <w:t>,</w:t>
      </w:r>
      <w:r w:rsidR="008E3C88">
        <w:t xml:space="preserve"> to assist with</w:t>
      </w:r>
      <w:r w:rsidR="00F1087F">
        <w:t>:</w:t>
      </w:r>
    </w:p>
    <w:p w:rsidR="00F1087F" w:rsidRDefault="00F1087F" w:rsidP="006D50F6">
      <w:pPr>
        <w:pStyle w:val="ListParagraph"/>
        <w:numPr>
          <w:ilvl w:val="0"/>
          <w:numId w:val="39"/>
        </w:numPr>
      </w:pPr>
      <w:r>
        <w:t>emotional support</w:t>
      </w:r>
      <w:r w:rsidR="00F030E5">
        <w:t>, including coping skills and strategies;</w:t>
      </w:r>
    </w:p>
    <w:p w:rsidR="00F1087F" w:rsidRDefault="00F1087F" w:rsidP="006D50F6">
      <w:pPr>
        <w:pStyle w:val="ListParagraph"/>
        <w:numPr>
          <w:ilvl w:val="0"/>
          <w:numId w:val="39"/>
        </w:numPr>
      </w:pPr>
      <w:r>
        <w:t>grief and loss;</w:t>
      </w:r>
    </w:p>
    <w:p w:rsidR="00F1087F" w:rsidRDefault="00F1087F" w:rsidP="006D50F6">
      <w:pPr>
        <w:pStyle w:val="ListParagraph"/>
        <w:numPr>
          <w:ilvl w:val="0"/>
          <w:numId w:val="39"/>
        </w:numPr>
      </w:pPr>
      <w:r>
        <w:t>change;</w:t>
      </w:r>
      <w:r w:rsidR="00F030E5">
        <w:t xml:space="preserve"> and</w:t>
      </w:r>
    </w:p>
    <w:p w:rsidR="002F635E" w:rsidRDefault="00F1087F" w:rsidP="006D50F6">
      <w:pPr>
        <w:pStyle w:val="ListParagraph"/>
        <w:numPr>
          <w:ilvl w:val="0"/>
          <w:numId w:val="39"/>
        </w:numPr>
      </w:pPr>
      <w:r>
        <w:t>practical advice and problem solving support</w:t>
      </w:r>
      <w:r w:rsidR="00F030E5">
        <w:t>.</w:t>
      </w:r>
    </w:p>
    <w:p w:rsidR="002F635E" w:rsidRDefault="002F635E" w:rsidP="005241F2">
      <w:r>
        <w:t xml:space="preserve">The </w:t>
      </w:r>
      <w:r w:rsidRPr="006975F6">
        <w:rPr>
          <w:b/>
        </w:rPr>
        <w:t>Regional Hub Program</w:t>
      </w:r>
      <w:r>
        <w:t xml:space="preserve"> would provide funding to support the establishment and ongoing service delivery </w:t>
      </w:r>
      <w:r w:rsidR="00903AAC">
        <w:t>of</w:t>
      </w:r>
      <w:r>
        <w:t xml:space="preserve"> the regional hubs.  The objectives of this program would be to:</w:t>
      </w:r>
    </w:p>
    <w:p w:rsidR="006975F6" w:rsidRPr="006975F6" w:rsidRDefault="00903AAC" w:rsidP="006D50F6">
      <w:pPr>
        <w:pStyle w:val="ListParagraph"/>
        <w:numPr>
          <w:ilvl w:val="0"/>
          <w:numId w:val="28"/>
        </w:numPr>
      </w:pPr>
      <w:r>
        <w:t xml:space="preserve">support the identification of </w:t>
      </w:r>
      <w:r w:rsidR="00063B1D">
        <w:t>c</w:t>
      </w:r>
      <w:r w:rsidR="006975F6" w:rsidRPr="006975F6">
        <w:t>arers early in their caring journey, through awareness raising activities across the health sector and general community, particularly those in high risk carer cohorts (i.e. young carers)</w:t>
      </w:r>
      <w:r w:rsidR="006975F6">
        <w:t>;</w:t>
      </w:r>
    </w:p>
    <w:p w:rsidR="006975F6" w:rsidRDefault="006975F6" w:rsidP="006D50F6">
      <w:pPr>
        <w:pStyle w:val="ListParagraph"/>
        <w:numPr>
          <w:ilvl w:val="0"/>
          <w:numId w:val="28"/>
        </w:numPr>
      </w:pPr>
      <w:r>
        <w:t>p</w:t>
      </w:r>
      <w:r w:rsidRPr="006975F6">
        <w:t>rovide high quality information and advice for carers based on their circumstances and needs</w:t>
      </w:r>
      <w:r>
        <w:t>;</w:t>
      </w:r>
    </w:p>
    <w:p w:rsidR="00617F21" w:rsidRPr="006975F6" w:rsidRDefault="00617F21" w:rsidP="006D50F6">
      <w:pPr>
        <w:pStyle w:val="ListParagraph"/>
        <w:numPr>
          <w:ilvl w:val="0"/>
          <w:numId w:val="28"/>
        </w:numPr>
      </w:pPr>
      <w:r>
        <w:t xml:space="preserve">provide carers short-term </w:t>
      </w:r>
      <w:r w:rsidR="00EC55A7">
        <w:t>support</w:t>
      </w:r>
      <w:r>
        <w:t xml:space="preserve"> to navigate, coordinate and access other </w:t>
      </w:r>
      <w:r w:rsidR="00EC55A7">
        <w:t>services</w:t>
      </w:r>
      <w:r>
        <w:t>;</w:t>
      </w:r>
    </w:p>
    <w:p w:rsidR="006975F6" w:rsidRPr="006975F6" w:rsidRDefault="006975F6" w:rsidP="006D50F6">
      <w:pPr>
        <w:pStyle w:val="ListParagraph"/>
        <w:numPr>
          <w:ilvl w:val="0"/>
          <w:numId w:val="28"/>
        </w:numPr>
      </w:pPr>
      <w:r>
        <w:t>s</w:t>
      </w:r>
      <w:r w:rsidRPr="006975F6">
        <w:t>upport the establishment and ongoing access to peer support groups and events</w:t>
      </w:r>
      <w:r>
        <w:t>;</w:t>
      </w:r>
    </w:p>
    <w:p w:rsidR="006975F6" w:rsidRPr="006975F6" w:rsidRDefault="006975F6" w:rsidP="006D50F6">
      <w:pPr>
        <w:pStyle w:val="ListParagraph"/>
        <w:numPr>
          <w:ilvl w:val="0"/>
          <w:numId w:val="28"/>
        </w:numPr>
      </w:pPr>
      <w:r>
        <w:t>s</w:t>
      </w:r>
      <w:r w:rsidRPr="006975F6">
        <w:t>upport carers to access relevant education</w:t>
      </w:r>
      <w:r w:rsidR="0094334A">
        <w:t xml:space="preserve"> and training</w:t>
      </w:r>
      <w:r w:rsidRPr="006975F6">
        <w:t xml:space="preserve"> programs in their area through maintenance of the online catalogue of programs available</w:t>
      </w:r>
      <w:r>
        <w:t>;</w:t>
      </w:r>
    </w:p>
    <w:p w:rsidR="00777453" w:rsidRDefault="006975F6" w:rsidP="006D50F6">
      <w:pPr>
        <w:pStyle w:val="ListParagraph"/>
        <w:numPr>
          <w:ilvl w:val="0"/>
          <w:numId w:val="28"/>
        </w:numPr>
      </w:pPr>
      <w:r>
        <w:t>i</w:t>
      </w:r>
      <w:r w:rsidRPr="006975F6">
        <w:t xml:space="preserve">dentify carers needs and support them to connect with supports relevant to </w:t>
      </w:r>
      <w:r w:rsidR="00806E58">
        <w:t>those</w:t>
      </w:r>
      <w:r w:rsidRPr="006975F6">
        <w:t xml:space="preserve"> needs</w:t>
      </w:r>
      <w:r>
        <w:t>;</w:t>
      </w:r>
    </w:p>
    <w:p w:rsidR="00777453" w:rsidRDefault="00777453" w:rsidP="006D50F6">
      <w:pPr>
        <w:pStyle w:val="ListParagraph"/>
        <w:numPr>
          <w:ilvl w:val="0"/>
          <w:numId w:val="28"/>
        </w:numPr>
      </w:pPr>
      <w:r>
        <w:t>through needs and eligibility assessment, coordinate access to respite and targeted financial support;</w:t>
      </w:r>
    </w:p>
    <w:p w:rsidR="006975F6" w:rsidRPr="006975F6" w:rsidRDefault="006975F6" w:rsidP="006D50F6">
      <w:pPr>
        <w:pStyle w:val="ListParagraph"/>
        <w:numPr>
          <w:ilvl w:val="0"/>
          <w:numId w:val="28"/>
        </w:numPr>
      </w:pPr>
      <w:r>
        <w:t>p</w:t>
      </w:r>
      <w:r w:rsidRPr="006975F6">
        <w:t>rovide proactive support through monitoring and follow</w:t>
      </w:r>
      <w:r w:rsidR="00903AAC">
        <w:t>-</w:t>
      </w:r>
      <w:r w:rsidRPr="006975F6">
        <w:t>up for carers</w:t>
      </w:r>
      <w:r w:rsidR="00806E58">
        <w:t xml:space="preserve"> </w:t>
      </w:r>
      <w:r w:rsidRPr="006975F6">
        <w:t>experiencing strain</w:t>
      </w:r>
      <w:r>
        <w:t>;</w:t>
      </w:r>
    </w:p>
    <w:p w:rsidR="006975F6" w:rsidRPr="006975F6" w:rsidRDefault="006975F6" w:rsidP="006D50F6">
      <w:pPr>
        <w:pStyle w:val="ListParagraph"/>
        <w:numPr>
          <w:ilvl w:val="0"/>
          <w:numId w:val="28"/>
        </w:numPr>
      </w:pPr>
      <w:r>
        <w:t>p</w:t>
      </w:r>
      <w:r w:rsidRPr="006975F6">
        <w:t>rovide high quality coaching and mentoring for carers, relevant to their circumstances and needs</w:t>
      </w:r>
      <w:r>
        <w:t>;</w:t>
      </w:r>
    </w:p>
    <w:p w:rsidR="006975F6" w:rsidRPr="006975F6" w:rsidRDefault="006975F6" w:rsidP="006D50F6">
      <w:pPr>
        <w:pStyle w:val="ListParagraph"/>
        <w:numPr>
          <w:ilvl w:val="0"/>
          <w:numId w:val="28"/>
        </w:numPr>
      </w:pPr>
      <w:r>
        <w:t>p</w:t>
      </w:r>
      <w:r w:rsidRPr="006975F6">
        <w:t xml:space="preserve">rovide short term respite to enable carers to participate in </w:t>
      </w:r>
      <w:r w:rsidR="004F042C">
        <w:t xml:space="preserve">counselling, </w:t>
      </w:r>
      <w:r w:rsidRPr="006975F6">
        <w:t>coaching</w:t>
      </w:r>
      <w:r w:rsidR="004F042C">
        <w:t>,</w:t>
      </w:r>
      <w:r w:rsidRPr="006975F6">
        <w:t xml:space="preserve"> education</w:t>
      </w:r>
      <w:r w:rsidR="004F042C">
        <w:t xml:space="preserve"> or peer support</w:t>
      </w:r>
      <w:r w:rsidR="00DF1C05">
        <w:t xml:space="preserve"> activities</w:t>
      </w:r>
      <w:r>
        <w:t>;</w:t>
      </w:r>
    </w:p>
    <w:p w:rsidR="006975F6" w:rsidRPr="006975F6" w:rsidRDefault="006975F6" w:rsidP="006D50F6">
      <w:pPr>
        <w:pStyle w:val="ListParagraph"/>
        <w:numPr>
          <w:ilvl w:val="0"/>
          <w:numId w:val="28"/>
        </w:numPr>
      </w:pPr>
      <w:r>
        <w:t>p</w:t>
      </w:r>
      <w:r w:rsidRPr="006975F6">
        <w:t>rovide emergency respite where carers are unable to continue their caring role due to crisis, or an unforeseen event</w:t>
      </w:r>
      <w:r>
        <w:t>;</w:t>
      </w:r>
    </w:p>
    <w:p w:rsidR="006975F6" w:rsidRPr="006975F6" w:rsidRDefault="006975F6" w:rsidP="006D50F6">
      <w:pPr>
        <w:pStyle w:val="ListParagraph"/>
        <w:numPr>
          <w:ilvl w:val="0"/>
          <w:numId w:val="28"/>
        </w:numPr>
      </w:pPr>
      <w:r>
        <w:t>s</w:t>
      </w:r>
      <w:r w:rsidRPr="006975F6">
        <w:t>upport carers to access planned respite</w:t>
      </w:r>
      <w:r w:rsidR="000E27E6">
        <w:t xml:space="preserve"> and support services </w:t>
      </w:r>
      <w:r w:rsidRPr="006975F6">
        <w:t>through collaboration with organisations such as My Aged Care and</w:t>
      </w:r>
      <w:r w:rsidR="00AC7C51">
        <w:t xml:space="preserve"> </w:t>
      </w:r>
      <w:r w:rsidRPr="006975F6">
        <w:t xml:space="preserve">the </w:t>
      </w:r>
      <w:r w:rsidR="000E27E6">
        <w:t>National Disability Insurance Agency (NDIA)</w:t>
      </w:r>
      <w:r>
        <w:t>;</w:t>
      </w:r>
    </w:p>
    <w:p w:rsidR="006975F6" w:rsidRPr="006975F6" w:rsidRDefault="006975F6" w:rsidP="006D50F6">
      <w:pPr>
        <w:pStyle w:val="ListParagraph"/>
        <w:numPr>
          <w:ilvl w:val="0"/>
          <w:numId w:val="28"/>
        </w:numPr>
      </w:pPr>
      <w:r>
        <w:lastRenderedPageBreak/>
        <w:t>d</w:t>
      </w:r>
      <w:r w:rsidRPr="006975F6">
        <w:t xml:space="preserve">eliver targeted financial support to </w:t>
      </w:r>
      <w:r w:rsidR="00903AAC">
        <w:t>assist</w:t>
      </w:r>
      <w:r w:rsidRPr="006975F6">
        <w:t xml:space="preserve"> carers to stay in education and/or enter the workforce</w:t>
      </w:r>
      <w:r>
        <w:t>;</w:t>
      </w:r>
    </w:p>
    <w:p w:rsidR="004F042C" w:rsidRDefault="006975F6" w:rsidP="006D50F6">
      <w:pPr>
        <w:pStyle w:val="ListParagraph"/>
        <w:numPr>
          <w:ilvl w:val="0"/>
          <w:numId w:val="28"/>
        </w:numPr>
      </w:pPr>
      <w:r>
        <w:t>e</w:t>
      </w:r>
      <w:r w:rsidRPr="006975F6">
        <w:t>ffectively connect carers to complementary supports though the development of effective relationships with providers within the region</w:t>
      </w:r>
      <w:r>
        <w:t>;</w:t>
      </w:r>
      <w:r w:rsidR="00806E58">
        <w:t xml:space="preserve"> </w:t>
      </w:r>
    </w:p>
    <w:p w:rsidR="006975F6" w:rsidRPr="006975F6" w:rsidRDefault="004F042C" w:rsidP="006D50F6">
      <w:pPr>
        <w:pStyle w:val="ListParagraph"/>
        <w:numPr>
          <w:ilvl w:val="0"/>
          <w:numId w:val="28"/>
        </w:numPr>
      </w:pPr>
      <w:r>
        <w:t xml:space="preserve">provide carer-centric individual, family and group therapeutic counselling; </w:t>
      </w:r>
      <w:r w:rsidR="00806E58">
        <w:t>and</w:t>
      </w:r>
    </w:p>
    <w:p w:rsidR="005E6A0F" w:rsidRDefault="006975F6" w:rsidP="0054004B">
      <w:pPr>
        <w:pStyle w:val="ListParagraph"/>
        <w:numPr>
          <w:ilvl w:val="0"/>
          <w:numId w:val="28"/>
        </w:numPr>
      </w:pPr>
      <w:r>
        <w:t>c</w:t>
      </w:r>
      <w:r w:rsidRPr="006975F6">
        <w:t>ontribute to improved service development and individual carer outcomes through the recording and monitoring of the impact of supports provided</w:t>
      </w:r>
      <w:r>
        <w:t>.</w:t>
      </w:r>
    </w:p>
    <w:p w:rsidR="0054004B" w:rsidRPr="008B25F1" w:rsidRDefault="0054004B" w:rsidP="0054004B">
      <w:pPr>
        <w:pStyle w:val="Heading2"/>
      </w:pPr>
      <w:r>
        <w:t>Supporting Programs</w:t>
      </w:r>
    </w:p>
    <w:p w:rsidR="005241F2" w:rsidRDefault="006975F6" w:rsidP="006975F6">
      <w:r>
        <w:t xml:space="preserve">The delivery of these programs would be supported by the National Service Infrastructure Program. </w:t>
      </w:r>
      <w:r w:rsidR="005241F2">
        <w:t xml:space="preserve">The </w:t>
      </w:r>
      <w:r w:rsidR="005241F2" w:rsidRPr="006975F6">
        <w:rPr>
          <w:b/>
        </w:rPr>
        <w:t>National Service Infrastructure Program</w:t>
      </w:r>
      <w:r w:rsidR="005241F2">
        <w:t xml:space="preserve"> would involve the procurement and/or development of:</w:t>
      </w:r>
    </w:p>
    <w:p w:rsidR="00DA18A8" w:rsidRDefault="00C70989" w:rsidP="00DA18A8">
      <w:pPr>
        <w:pStyle w:val="ListParagraph"/>
        <w:numPr>
          <w:ilvl w:val="0"/>
          <w:numId w:val="20"/>
        </w:numPr>
      </w:pPr>
      <w:r>
        <w:rPr>
          <w:noProof/>
          <w:lang w:eastAsia="en-AU"/>
        </w:rPr>
        <w:drawing>
          <wp:anchor distT="107950" distB="107950" distL="114300" distR="114300" simplePos="0" relativeHeight="251693056" behindDoc="0" locked="0" layoutInCell="1" allowOverlap="1" wp14:anchorId="6AB52341" wp14:editId="42165EF0">
            <wp:simplePos x="0" y="0"/>
            <wp:positionH relativeFrom="column">
              <wp:posOffset>2818130</wp:posOffset>
            </wp:positionH>
            <wp:positionV relativeFrom="paragraph">
              <wp:posOffset>150940</wp:posOffset>
            </wp:positionV>
            <wp:extent cx="2912400" cy="2005200"/>
            <wp:effectExtent l="0" t="0" r="2540" b="0"/>
            <wp:wrapSquare wrapText="bothSides"/>
            <wp:docPr id="14" name="Picture 14" descr="Image of a gentleman with his wife, who he care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AppData\Local\Microsoft\Windows\INetCache\Content.Word\38086218_1.jpe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912400" cy="200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8A8">
        <w:t>a national website;</w:t>
      </w:r>
    </w:p>
    <w:p w:rsidR="00DA18A8" w:rsidRPr="00C36958" w:rsidRDefault="00491FAB" w:rsidP="00DA18A8">
      <w:pPr>
        <w:pStyle w:val="ListParagraph"/>
        <w:numPr>
          <w:ilvl w:val="0"/>
          <w:numId w:val="20"/>
        </w:numPr>
      </w:pPr>
      <w:r w:rsidRPr="00386341">
        <w:t>self-assessment and support tools</w:t>
      </w:r>
      <w:r w:rsidR="003D07E7">
        <w:br/>
      </w:r>
      <w:r w:rsidRPr="00386341">
        <w:t>(e.g. available through an app or mobile website)</w:t>
      </w:r>
      <w:r w:rsidR="00DA18A8" w:rsidRPr="00C36958">
        <w:t>; and</w:t>
      </w:r>
    </w:p>
    <w:p w:rsidR="00DA18A8" w:rsidRDefault="00DA18A8" w:rsidP="00DA18A8">
      <w:pPr>
        <w:pStyle w:val="ListParagraph"/>
        <w:numPr>
          <w:ilvl w:val="0"/>
          <w:numId w:val="20"/>
        </w:numPr>
      </w:pPr>
      <w:r>
        <w:t>a shared carer record, to retain information including:</w:t>
      </w:r>
    </w:p>
    <w:p w:rsidR="00DA18A8" w:rsidRDefault="00DA18A8" w:rsidP="000E27E6">
      <w:pPr>
        <w:pStyle w:val="ListParagraph"/>
        <w:numPr>
          <w:ilvl w:val="1"/>
          <w:numId w:val="20"/>
        </w:numPr>
        <w:ind w:left="993" w:hanging="284"/>
      </w:pPr>
      <w:r>
        <w:t>basic demographic and contact information;</w:t>
      </w:r>
    </w:p>
    <w:p w:rsidR="00DA18A8" w:rsidRDefault="00DA18A8" w:rsidP="000E27E6">
      <w:pPr>
        <w:pStyle w:val="ListParagraph"/>
        <w:numPr>
          <w:ilvl w:val="1"/>
          <w:numId w:val="20"/>
        </w:numPr>
        <w:ind w:left="993" w:hanging="284"/>
      </w:pPr>
      <w:r>
        <w:t>emergency care plan;</w:t>
      </w:r>
    </w:p>
    <w:p w:rsidR="00DA18A8" w:rsidRDefault="00DA18A8" w:rsidP="000E27E6">
      <w:pPr>
        <w:pStyle w:val="ListParagraph"/>
        <w:numPr>
          <w:ilvl w:val="1"/>
          <w:numId w:val="20"/>
        </w:numPr>
        <w:ind w:left="993" w:hanging="284"/>
      </w:pPr>
      <w:r>
        <w:t>their use of support services, and outcomes measured; and/or</w:t>
      </w:r>
    </w:p>
    <w:p w:rsidR="00DA18A8" w:rsidRDefault="00DA18A8" w:rsidP="000E27E6">
      <w:pPr>
        <w:pStyle w:val="ListParagraph"/>
        <w:numPr>
          <w:ilvl w:val="1"/>
          <w:numId w:val="20"/>
        </w:numPr>
        <w:ind w:left="993" w:hanging="284"/>
      </w:pPr>
      <w:r>
        <w:t xml:space="preserve">controls for any online account the carer may have. </w:t>
      </w:r>
    </w:p>
    <w:p w:rsidR="008B62B2" w:rsidRDefault="008E3C88" w:rsidP="008B62B2">
      <w:r>
        <w:t xml:space="preserve">The National Service Infrastructure Program would create linkages between the three primary programs through access to </w:t>
      </w:r>
      <w:r w:rsidR="00DA18A8">
        <w:t>the</w:t>
      </w:r>
      <w:r>
        <w:t xml:space="preserve"> shared carer record, a consistent approach to assessment and planning, and better access to relevant and accurate </w:t>
      </w:r>
      <w:r w:rsidR="00903AAC">
        <w:t xml:space="preserve">carer-specific </w:t>
      </w:r>
      <w:r w:rsidR="004579D6">
        <w:t xml:space="preserve">support and </w:t>
      </w:r>
      <w:r>
        <w:t xml:space="preserve">information. </w:t>
      </w:r>
    </w:p>
    <w:p w:rsidR="003817FA" w:rsidRPr="008B25F1" w:rsidRDefault="003817FA" w:rsidP="00595D20">
      <w:pPr>
        <w:pStyle w:val="Heading2"/>
      </w:pPr>
      <w:bookmarkStart w:id="32" w:name="_Toc459120019"/>
      <w:bookmarkStart w:id="33" w:name="_Toc459198631"/>
      <w:bookmarkStart w:id="34" w:name="_Toc459376917"/>
      <w:r w:rsidRPr="008B25F1">
        <w:t>Governance</w:t>
      </w:r>
      <w:bookmarkEnd w:id="32"/>
      <w:bookmarkEnd w:id="33"/>
      <w:bookmarkEnd w:id="34"/>
    </w:p>
    <w:p w:rsidR="003E7905" w:rsidRDefault="003E7905" w:rsidP="003E7905">
      <w:r>
        <w:t>This service model would require governance at both a national and a regional level.  At a national level, the governance would involve:</w:t>
      </w:r>
    </w:p>
    <w:p w:rsidR="003E7905" w:rsidRDefault="003E7905" w:rsidP="006D50F6">
      <w:pPr>
        <w:pStyle w:val="ListParagraph"/>
        <w:numPr>
          <w:ilvl w:val="0"/>
          <w:numId w:val="29"/>
        </w:numPr>
      </w:pPr>
      <w:r>
        <w:t xml:space="preserve">a quality assurance framework to ensure the quality of those services delivered through the </w:t>
      </w:r>
      <w:r w:rsidR="00806E58">
        <w:t>national programs were of an appropriate standard</w:t>
      </w:r>
      <w:r w:rsidR="005D555C">
        <w:t>;</w:t>
      </w:r>
      <w:r>
        <w:t xml:space="preserve"> </w:t>
      </w:r>
    </w:p>
    <w:p w:rsidR="003E7905" w:rsidRDefault="003E7905" w:rsidP="006D50F6">
      <w:pPr>
        <w:pStyle w:val="ListParagraph"/>
        <w:numPr>
          <w:ilvl w:val="0"/>
          <w:numId w:val="29"/>
        </w:numPr>
      </w:pPr>
      <w:r>
        <w:t>an evaluation framework to ensure the services were delivering the outcomes the programs are intended to deliver;</w:t>
      </w:r>
      <w:r w:rsidR="005D555C">
        <w:t xml:space="preserve"> and</w:t>
      </w:r>
    </w:p>
    <w:p w:rsidR="003E7905" w:rsidRDefault="003E7905" w:rsidP="006D50F6">
      <w:pPr>
        <w:pStyle w:val="ListParagraph"/>
        <w:numPr>
          <w:ilvl w:val="0"/>
          <w:numId w:val="29"/>
        </w:numPr>
      </w:pPr>
      <w:r>
        <w:t xml:space="preserve">a national reporting framework to </w:t>
      </w:r>
      <w:r w:rsidR="000E2599">
        <w:t xml:space="preserve">monitor </w:t>
      </w:r>
      <w:r w:rsidR="001C40E5">
        <w:t xml:space="preserve">key </w:t>
      </w:r>
      <w:r w:rsidR="000E2599">
        <w:t>performance</w:t>
      </w:r>
      <w:r w:rsidR="001C40E5">
        <w:t xml:space="preserve"> indicators for the respective services.</w:t>
      </w:r>
    </w:p>
    <w:p w:rsidR="003E7905" w:rsidRDefault="003E7905" w:rsidP="003E7905">
      <w:r>
        <w:t xml:space="preserve">Regional hubs would </w:t>
      </w:r>
      <w:r w:rsidR="005D555C">
        <w:t>be responsible for:</w:t>
      </w:r>
    </w:p>
    <w:p w:rsidR="005D555C" w:rsidRDefault="005D555C" w:rsidP="006D50F6">
      <w:pPr>
        <w:pStyle w:val="ListParagraph"/>
        <w:numPr>
          <w:ilvl w:val="0"/>
          <w:numId w:val="30"/>
        </w:numPr>
      </w:pPr>
      <w:r>
        <w:t>ensuring appropriate quality management practices and agreements are in place with providers they sub-contract to;</w:t>
      </w:r>
    </w:p>
    <w:p w:rsidR="00AC7C51" w:rsidRDefault="005D555C" w:rsidP="00386341">
      <w:pPr>
        <w:pStyle w:val="ListParagraph"/>
        <w:numPr>
          <w:ilvl w:val="0"/>
          <w:numId w:val="30"/>
        </w:numPr>
      </w:pPr>
      <w:r>
        <w:t>providing governance of</w:t>
      </w:r>
      <w:r w:rsidR="00806E58">
        <w:t xml:space="preserve"> the</w:t>
      </w:r>
      <w:r>
        <w:t xml:space="preserve"> carer coaching workforce; </w:t>
      </w:r>
      <w:r w:rsidR="00806E58">
        <w:t>and</w:t>
      </w:r>
    </w:p>
    <w:p w:rsidR="005241F2" w:rsidRDefault="005D555C" w:rsidP="00386341">
      <w:pPr>
        <w:pStyle w:val="ListParagraph"/>
        <w:numPr>
          <w:ilvl w:val="0"/>
          <w:numId w:val="30"/>
        </w:numPr>
      </w:pPr>
      <w:r>
        <w:t xml:space="preserve">collecting outcome data </w:t>
      </w:r>
      <w:r w:rsidR="001C40E5">
        <w:t>for</w:t>
      </w:r>
      <w:r>
        <w:t xml:space="preserve"> the services they deliver.</w:t>
      </w:r>
    </w:p>
    <w:p w:rsidR="005E6A0F" w:rsidRDefault="005E6A0F" w:rsidP="005E6A0F"/>
    <w:p w:rsidR="005E6A0F" w:rsidRDefault="005E6A0F" w:rsidP="005E6A0F">
      <w:pPr>
        <w:sectPr w:rsidR="005E6A0F" w:rsidSect="005241F2">
          <w:pgSz w:w="11907" w:h="16840" w:code="9"/>
          <w:pgMar w:top="1440" w:right="1440" w:bottom="1440" w:left="1440" w:header="709" w:footer="709" w:gutter="0"/>
          <w:cols w:space="708"/>
          <w:docGrid w:linePitch="360"/>
        </w:sectPr>
      </w:pPr>
    </w:p>
    <w:p w:rsidR="00340CAD" w:rsidRPr="00595D20" w:rsidRDefault="00340CAD" w:rsidP="00595D20">
      <w:pPr>
        <w:pStyle w:val="Heading2"/>
        <w:rPr>
          <w:sz w:val="32"/>
          <w:szCs w:val="32"/>
        </w:rPr>
      </w:pPr>
      <w:bookmarkStart w:id="35" w:name="_Toc459120020"/>
      <w:bookmarkStart w:id="36" w:name="_Toc459198632"/>
      <w:bookmarkStart w:id="37" w:name="_Toc459376918"/>
      <w:r w:rsidRPr="00595D20">
        <w:rPr>
          <w:sz w:val="32"/>
          <w:szCs w:val="32"/>
        </w:rPr>
        <w:lastRenderedPageBreak/>
        <w:t xml:space="preserve">An overview of </w:t>
      </w:r>
      <w:bookmarkEnd w:id="35"/>
      <w:r w:rsidR="003F7202" w:rsidRPr="00595D20">
        <w:rPr>
          <w:sz w:val="32"/>
          <w:szCs w:val="32"/>
        </w:rPr>
        <w:t>the future programs</w:t>
      </w:r>
      <w:bookmarkEnd w:id="36"/>
      <w:bookmarkEnd w:id="37"/>
    </w:p>
    <w:p w:rsidR="003F7202" w:rsidRPr="003F7202" w:rsidRDefault="00340CAD" w:rsidP="003F7202">
      <w:pPr>
        <w:rPr>
          <w:i/>
        </w:rPr>
      </w:pPr>
      <w:r>
        <w:t xml:space="preserve">An overview of the </w:t>
      </w:r>
      <w:r w:rsidR="00C21D5E">
        <w:t>proposed programs, and their objectives, outcomes and delivery principles.</w:t>
      </w:r>
      <w:r w:rsidR="003F7202">
        <w:t xml:space="preserve"> </w:t>
      </w:r>
      <w:r w:rsidR="003F7202" w:rsidRPr="003F7202">
        <w:rPr>
          <w:i/>
          <w:color w:val="777777"/>
          <w:szCs w:val="24"/>
        </w:rPr>
        <w:t>An accessible version of this diagram is provided at</w:t>
      </w:r>
      <w:r w:rsidR="003F7202" w:rsidRPr="003F7202">
        <w:rPr>
          <w:i/>
          <w:sz w:val="20"/>
        </w:rPr>
        <w:t xml:space="preserve"> </w:t>
      </w:r>
      <w:hyperlink w:anchor="_ANNEX_B:_Program" w:history="1">
        <w:r w:rsidR="003F7202" w:rsidRPr="003F7202">
          <w:rPr>
            <w:rStyle w:val="Hyperlink"/>
            <w:i/>
          </w:rPr>
          <w:t>Annex B</w:t>
        </w:r>
      </w:hyperlink>
      <w:r w:rsidR="003F7202">
        <w:rPr>
          <w:i/>
        </w:rPr>
        <w:t>.</w:t>
      </w:r>
    </w:p>
    <w:p w:rsidR="00340CAD" w:rsidRDefault="00767239" w:rsidP="00386341">
      <w:pPr>
        <w:jc w:val="center"/>
        <w:sectPr w:rsidR="00340CAD" w:rsidSect="00F12397">
          <w:pgSz w:w="23808" w:h="16840" w:orient="landscape" w:code="8"/>
          <w:pgMar w:top="1440" w:right="1440" w:bottom="1440" w:left="1440" w:header="709" w:footer="709" w:gutter="0"/>
          <w:cols w:space="708"/>
          <w:docGrid w:linePitch="360"/>
        </w:sectPr>
      </w:pPr>
      <w:r>
        <w:rPr>
          <w:noProof/>
          <w:lang w:eastAsia="en-AU"/>
        </w:rPr>
        <w:drawing>
          <wp:inline distT="0" distB="0" distL="0" distR="0" wp14:anchorId="6F44ED5C" wp14:editId="4252C9E6">
            <wp:extent cx="11650134" cy="8181892"/>
            <wp:effectExtent l="0" t="0" r="8890" b="0"/>
            <wp:docPr id="17" name="Picture 17" descr="An overview of the proposed programs, and their objectives, outcomes and delivery principles. An accessible version of this diagram is provided at Annex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993" t="4847" r="7618" b="8361"/>
                    <a:stretch/>
                  </pic:blipFill>
                  <pic:spPr bwMode="auto">
                    <a:xfrm>
                      <a:off x="0" y="0"/>
                      <a:ext cx="11658994" cy="8188114"/>
                    </a:xfrm>
                    <a:prstGeom prst="rect">
                      <a:avLst/>
                    </a:prstGeom>
                    <a:ln>
                      <a:noFill/>
                    </a:ln>
                    <a:extLst>
                      <a:ext uri="{53640926-AAD7-44D8-BBD7-CCE9431645EC}">
                        <a14:shadowObscured xmlns:a14="http://schemas.microsoft.com/office/drawing/2010/main"/>
                      </a:ext>
                    </a:extLst>
                  </pic:spPr>
                </pic:pic>
              </a:graphicData>
            </a:graphic>
          </wp:inline>
        </w:drawing>
      </w:r>
    </w:p>
    <w:p w:rsidR="00486F43" w:rsidRPr="00D3451B" w:rsidRDefault="00486F43" w:rsidP="00486F43">
      <w:pPr>
        <w:spacing w:after="120" w:line="276" w:lineRule="auto"/>
        <w:jc w:val="both"/>
        <w:rPr>
          <w:rFonts w:ascii="Century Gothic" w:eastAsia="Times New Roman" w:hAnsi="Century Gothic" w:cs="Arial"/>
          <w:color w:val="504C8F"/>
          <w:sz w:val="24"/>
          <w:szCs w:val="24"/>
          <w:lang w:eastAsia="en-AU"/>
        </w:rPr>
      </w:pPr>
      <w:bookmarkStart w:id="38" w:name="_Detailed_Service_Descriptions"/>
      <w:bookmarkStart w:id="39" w:name="_Toc459376919"/>
      <w:bookmarkEnd w:id="38"/>
      <w:r>
        <w:rPr>
          <w:rFonts w:ascii="Century Gothic" w:eastAsia="Times New Roman" w:hAnsi="Century Gothic" w:cs="Arial"/>
          <w:noProof/>
          <w:color w:val="504C8F"/>
          <w:sz w:val="24"/>
          <w:szCs w:val="24"/>
          <w:lang w:eastAsia="en-AU"/>
        </w:rPr>
        <w:lastRenderedPageBreak/>
        <w:drawing>
          <wp:anchor distT="0" distB="0" distL="114300" distR="114300" simplePos="0" relativeHeight="251701248" behindDoc="1" locked="0" layoutInCell="1" allowOverlap="1" wp14:anchorId="1A794D82" wp14:editId="3A9F2AA0">
            <wp:simplePos x="0" y="0"/>
            <wp:positionH relativeFrom="column">
              <wp:posOffset>-176278</wp:posOffset>
            </wp:positionH>
            <wp:positionV relativeFrom="paragraph">
              <wp:posOffset>38100</wp:posOffset>
            </wp:positionV>
            <wp:extent cx="137616" cy="2171700"/>
            <wp:effectExtent l="0" t="0" r="0" b="0"/>
            <wp:wrapNone/>
            <wp:docPr id="24" name="Picture 24"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23">
                      <a:extLst>
                        <a:ext uri="{28A0092B-C50C-407E-A947-70E740481C1C}">
                          <a14:useLocalDpi xmlns:a14="http://schemas.microsoft.com/office/drawing/2010/main" val="0"/>
                        </a:ext>
                      </a:extLst>
                    </a:blip>
                    <a:stretch>
                      <a:fillRect/>
                    </a:stretch>
                  </pic:blipFill>
                  <pic:spPr>
                    <a:xfrm>
                      <a:off x="0" y="0"/>
                      <a:ext cx="139713" cy="220479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Arial"/>
          <w:color w:val="504C8F"/>
          <w:sz w:val="24"/>
          <w:szCs w:val="24"/>
          <w:lang w:eastAsia="en-AU"/>
        </w:rPr>
        <w:t>Discussion Questions</w:t>
      </w:r>
    </w:p>
    <w:p w:rsidR="00486F43" w:rsidRDefault="00486F43" w:rsidP="00486F43">
      <w:pPr>
        <w:pStyle w:val="ListParagraph"/>
        <w:numPr>
          <w:ilvl w:val="0"/>
          <w:numId w:val="46"/>
        </w:numPr>
        <w:spacing w:after="120" w:line="288" w:lineRule="auto"/>
        <w:ind w:right="380"/>
        <w:jc w:val="both"/>
        <w:rPr>
          <w:rFonts w:eastAsia="Times New Roman" w:cs="Arial"/>
          <w:szCs w:val="24"/>
          <w:lang w:eastAsia="en-AU"/>
        </w:rPr>
      </w:pPr>
      <w:r w:rsidRPr="00363CE3">
        <w:rPr>
          <w:rFonts w:eastAsia="Times New Roman" w:cs="Arial"/>
          <w:szCs w:val="24"/>
          <w:lang w:eastAsia="en-AU"/>
        </w:rPr>
        <w:t>In re</w:t>
      </w:r>
      <w:r>
        <w:rPr>
          <w:rFonts w:eastAsia="Times New Roman" w:cs="Arial"/>
          <w:szCs w:val="24"/>
          <w:lang w:eastAsia="en-AU"/>
        </w:rPr>
        <w:t xml:space="preserve">lation to the program overview, </w:t>
      </w:r>
      <w:r w:rsidRPr="00363CE3">
        <w:rPr>
          <w:rFonts w:eastAsia="Times New Roman" w:cs="Arial"/>
          <w:szCs w:val="24"/>
          <w:lang w:eastAsia="en-AU"/>
        </w:rPr>
        <w:t>do you believe that the objectives, outcomes and delivery principles are appropriate for the services required to be delivered under each program? Do you believe that the services proposed to be delivered at the national, regional and local level are targeted appropriately?</w:t>
      </w:r>
    </w:p>
    <w:p w:rsidR="00486F43" w:rsidRDefault="00486F43" w:rsidP="00486F43">
      <w:pPr>
        <w:pStyle w:val="ListParagraph"/>
        <w:numPr>
          <w:ilvl w:val="0"/>
          <w:numId w:val="46"/>
        </w:numPr>
        <w:spacing w:after="120" w:line="288" w:lineRule="auto"/>
        <w:ind w:right="380"/>
        <w:jc w:val="both"/>
        <w:rPr>
          <w:rFonts w:eastAsia="Times New Roman" w:cs="Arial"/>
          <w:szCs w:val="24"/>
          <w:lang w:eastAsia="en-AU"/>
        </w:rPr>
      </w:pPr>
      <w:r w:rsidRPr="00363CE3">
        <w:rPr>
          <w:rFonts w:eastAsia="Times New Roman" w:cs="Arial"/>
          <w:szCs w:val="24"/>
          <w:lang w:eastAsia="en-AU"/>
        </w:rPr>
        <w:t>A key factor in the effectiveness of regional hubs will rely upon their ability to understand the local service landscape and identify service gaps.  If you were operating a regional hub, how would you undertake service mapping</w:t>
      </w:r>
      <w:r w:rsidRPr="00363CE3">
        <w:rPr>
          <w:rFonts w:eastAsia="Times New Roman" w:cs="Arial"/>
          <w:szCs w:val="24"/>
          <w:vertAlign w:val="superscript"/>
          <w:lang w:eastAsia="en-AU"/>
        </w:rPr>
        <w:footnoteReference w:id="2"/>
      </w:r>
      <w:r w:rsidRPr="00363CE3">
        <w:rPr>
          <w:rFonts w:eastAsia="Times New Roman" w:cs="Arial"/>
          <w:szCs w:val="24"/>
          <w:lang w:eastAsia="en-AU"/>
        </w:rPr>
        <w:t xml:space="preserve"> for your region?  How would you ensure that you had captured a complete view of the available supports for carers in your region?</w:t>
      </w:r>
    </w:p>
    <w:p w:rsidR="00B536C1" w:rsidRDefault="0094334A" w:rsidP="00544D96">
      <w:pPr>
        <w:pStyle w:val="Heading1"/>
        <w:spacing w:before="480"/>
      </w:pPr>
      <w:r>
        <w:t xml:space="preserve">4 </w:t>
      </w:r>
      <w:r w:rsidR="00B536C1">
        <w:t>Detailed Service Descriptions</w:t>
      </w:r>
      <w:bookmarkEnd w:id="39"/>
    </w:p>
    <w:p w:rsidR="00B536C1" w:rsidRDefault="00FD3A96" w:rsidP="0059020A">
      <w:pPr>
        <w:pStyle w:val="Heading2"/>
        <w:spacing w:before="120"/>
      </w:pPr>
      <w:bookmarkStart w:id="40" w:name="_Toc459198634"/>
      <w:bookmarkStart w:id="41" w:name="_Toc459376920"/>
      <w:r>
        <w:t>Defining the services</w:t>
      </w:r>
      <w:bookmarkEnd w:id="40"/>
      <w:bookmarkEnd w:id="41"/>
    </w:p>
    <w:p w:rsidR="00B536C1" w:rsidRDefault="00B46A90" w:rsidP="00B536C1">
      <w:r>
        <w:t>A</w:t>
      </w:r>
      <w:r w:rsidR="00B536C1">
        <w:t xml:space="preserve"> service </w:t>
      </w:r>
      <w:r>
        <w:t>is defined as</w:t>
      </w:r>
      <w:r w:rsidR="00B536C1">
        <w:t xml:space="preserve"> an interaction between a carer or other user, and the integrated carer support service.  This ranges </w:t>
      </w:r>
      <w:r w:rsidR="00022C15">
        <w:t xml:space="preserve">from a simple interaction such as making </w:t>
      </w:r>
      <w:r w:rsidR="00B536C1">
        <w:t>an enquiry</w:t>
      </w:r>
      <w:r w:rsidR="00022C15">
        <w:t>,</w:t>
      </w:r>
      <w:r w:rsidR="00B536C1">
        <w:t xml:space="preserve"> to </w:t>
      </w:r>
      <w:r w:rsidR="00022C15">
        <w:t xml:space="preserve">more complex interactions such as </w:t>
      </w:r>
      <w:r w:rsidR="00B536C1">
        <w:t xml:space="preserve">the coordination and receipt of respite. </w:t>
      </w:r>
    </w:p>
    <w:p w:rsidR="00B536C1" w:rsidRDefault="00B536C1" w:rsidP="00B536C1">
      <w:r>
        <w:t xml:space="preserve">The services </w:t>
      </w:r>
      <w:r w:rsidR="005379B8">
        <w:t>proposed to be delivered through th</w:t>
      </w:r>
      <w:r w:rsidR="004579D6">
        <w:t>e</w:t>
      </w:r>
      <w:r w:rsidR="005379B8">
        <w:t xml:space="preserve"> model </w:t>
      </w:r>
      <w:r>
        <w:t>have been grouped into the following categories:</w:t>
      </w:r>
    </w:p>
    <w:p w:rsidR="00B536C1" w:rsidRDefault="00B536C1" w:rsidP="00B536C1">
      <w:pPr>
        <w:pStyle w:val="ListParagraph"/>
        <w:numPr>
          <w:ilvl w:val="0"/>
          <w:numId w:val="3"/>
        </w:numPr>
        <w:ind w:left="567"/>
      </w:pPr>
      <w:r>
        <w:t>Awareness and community linkages</w:t>
      </w:r>
      <w:r w:rsidR="00F17B11">
        <w:t>;</w:t>
      </w:r>
    </w:p>
    <w:p w:rsidR="00B536C1" w:rsidRDefault="009274FB" w:rsidP="00B536C1">
      <w:pPr>
        <w:pStyle w:val="ListParagraph"/>
        <w:numPr>
          <w:ilvl w:val="0"/>
          <w:numId w:val="3"/>
        </w:numPr>
        <w:ind w:left="567"/>
      </w:pPr>
      <w:r>
        <w:t>Information and advice</w:t>
      </w:r>
      <w:r w:rsidR="00F17B11">
        <w:t>;</w:t>
      </w:r>
    </w:p>
    <w:p w:rsidR="009274FB" w:rsidRDefault="009274FB" w:rsidP="00B536C1">
      <w:pPr>
        <w:pStyle w:val="ListParagraph"/>
        <w:numPr>
          <w:ilvl w:val="0"/>
          <w:numId w:val="3"/>
        </w:numPr>
        <w:ind w:left="567"/>
      </w:pPr>
      <w:r>
        <w:t>Peer support</w:t>
      </w:r>
      <w:r w:rsidR="00F17B11">
        <w:t>;</w:t>
      </w:r>
    </w:p>
    <w:p w:rsidR="009274FB" w:rsidRDefault="009274FB" w:rsidP="00B536C1">
      <w:pPr>
        <w:pStyle w:val="ListParagraph"/>
        <w:numPr>
          <w:ilvl w:val="0"/>
          <w:numId w:val="3"/>
        </w:numPr>
        <w:ind w:left="567"/>
      </w:pPr>
      <w:r>
        <w:t>Education</w:t>
      </w:r>
      <w:r w:rsidR="00B03C1C">
        <w:t xml:space="preserve"> and training</w:t>
      </w:r>
      <w:r w:rsidR="00F17B11">
        <w:t>;</w:t>
      </w:r>
    </w:p>
    <w:p w:rsidR="009274FB" w:rsidRDefault="009274FB" w:rsidP="00B536C1">
      <w:pPr>
        <w:pStyle w:val="ListParagraph"/>
        <w:numPr>
          <w:ilvl w:val="0"/>
          <w:numId w:val="3"/>
        </w:numPr>
        <w:ind w:left="567"/>
      </w:pPr>
      <w:r>
        <w:t>Counselling</w:t>
      </w:r>
      <w:r w:rsidR="00F17B11">
        <w:t>;</w:t>
      </w:r>
    </w:p>
    <w:p w:rsidR="00B03C1C" w:rsidRDefault="00B03C1C" w:rsidP="00B03C1C">
      <w:pPr>
        <w:pStyle w:val="ListParagraph"/>
        <w:numPr>
          <w:ilvl w:val="0"/>
          <w:numId w:val="3"/>
        </w:numPr>
        <w:ind w:left="567"/>
      </w:pPr>
      <w:r>
        <w:t>Needs assessment and planning;</w:t>
      </w:r>
    </w:p>
    <w:p w:rsidR="00B03C1C" w:rsidRDefault="00B03C1C" w:rsidP="00B03C1C">
      <w:pPr>
        <w:pStyle w:val="ListParagraph"/>
        <w:numPr>
          <w:ilvl w:val="0"/>
          <w:numId w:val="3"/>
        </w:numPr>
        <w:ind w:left="567"/>
      </w:pPr>
      <w:r>
        <w:t>Carer coaching and mentoring;</w:t>
      </w:r>
    </w:p>
    <w:p w:rsidR="009274FB" w:rsidRDefault="00B03C1C" w:rsidP="009274FB">
      <w:pPr>
        <w:pStyle w:val="ListParagraph"/>
        <w:numPr>
          <w:ilvl w:val="0"/>
          <w:numId w:val="3"/>
        </w:numPr>
        <w:ind w:left="567"/>
      </w:pPr>
      <w:r>
        <w:t xml:space="preserve">Respite (emergency, </w:t>
      </w:r>
      <w:r w:rsidR="009274FB">
        <w:t>short term</w:t>
      </w:r>
      <w:r>
        <w:t xml:space="preserve"> and planned</w:t>
      </w:r>
      <w:r w:rsidR="00063B1D">
        <w:rPr>
          <w:rStyle w:val="FootnoteReference"/>
        </w:rPr>
        <w:footnoteReference w:id="3"/>
      </w:r>
      <w:r w:rsidR="009274FB">
        <w:t>)</w:t>
      </w:r>
      <w:r w:rsidR="00F17B11">
        <w:t>;</w:t>
      </w:r>
      <w:r w:rsidR="00F03503">
        <w:t xml:space="preserve"> and</w:t>
      </w:r>
    </w:p>
    <w:p w:rsidR="00B536C1" w:rsidRDefault="009274FB" w:rsidP="00B536C1">
      <w:pPr>
        <w:pStyle w:val="ListParagraph"/>
        <w:numPr>
          <w:ilvl w:val="0"/>
          <w:numId w:val="3"/>
        </w:numPr>
        <w:ind w:left="567"/>
      </w:pPr>
      <w:r>
        <w:t>Targeted financial support</w:t>
      </w:r>
      <w:r w:rsidR="00F03503">
        <w:t>.</w:t>
      </w:r>
    </w:p>
    <w:p w:rsidR="00B536C1" w:rsidRDefault="00B536C1" w:rsidP="00B536C1">
      <w:r>
        <w:t>Each service is described in the tables below in terms of:</w:t>
      </w:r>
    </w:p>
    <w:p w:rsidR="00B536C1" w:rsidRDefault="005379B8" w:rsidP="00B536C1">
      <w:pPr>
        <w:pStyle w:val="ListParagraph"/>
        <w:numPr>
          <w:ilvl w:val="0"/>
          <w:numId w:val="4"/>
        </w:numPr>
        <w:ind w:left="567"/>
      </w:pPr>
      <w:r>
        <w:t>t</w:t>
      </w:r>
      <w:r w:rsidR="00B536C1">
        <w:t>he purpose of the service</w:t>
      </w:r>
      <w:r w:rsidR="00B46A90">
        <w:t>;</w:t>
      </w:r>
    </w:p>
    <w:p w:rsidR="00B46A90" w:rsidRDefault="00B46A90" w:rsidP="00B536C1">
      <w:pPr>
        <w:pStyle w:val="ListParagraph"/>
        <w:numPr>
          <w:ilvl w:val="0"/>
          <w:numId w:val="4"/>
        </w:numPr>
        <w:ind w:left="567"/>
      </w:pPr>
      <w:r>
        <w:t>who the service will benefit;</w:t>
      </w:r>
    </w:p>
    <w:p w:rsidR="00B46A90" w:rsidRDefault="00B46A90" w:rsidP="00B536C1">
      <w:pPr>
        <w:pStyle w:val="ListParagraph"/>
        <w:numPr>
          <w:ilvl w:val="0"/>
          <w:numId w:val="4"/>
        </w:numPr>
        <w:ind w:left="567"/>
      </w:pPr>
      <w:r>
        <w:t>how carers will be able to access the service;</w:t>
      </w:r>
    </w:p>
    <w:p w:rsidR="00B536C1" w:rsidRDefault="005379B8" w:rsidP="00B536C1">
      <w:pPr>
        <w:pStyle w:val="ListParagraph"/>
        <w:numPr>
          <w:ilvl w:val="0"/>
          <w:numId w:val="4"/>
        </w:numPr>
        <w:ind w:left="567"/>
      </w:pPr>
      <w:r>
        <w:t>t</w:t>
      </w:r>
      <w:r w:rsidR="00B536C1">
        <w:t>he channels the service will be delivered through</w:t>
      </w:r>
      <w:r w:rsidR="00B46A90">
        <w:t>;</w:t>
      </w:r>
    </w:p>
    <w:p w:rsidR="00B536C1" w:rsidRDefault="005379B8" w:rsidP="00B536C1">
      <w:pPr>
        <w:pStyle w:val="ListParagraph"/>
        <w:numPr>
          <w:ilvl w:val="0"/>
          <w:numId w:val="4"/>
        </w:numPr>
        <w:ind w:left="567"/>
      </w:pPr>
      <w:r>
        <w:t>t</w:t>
      </w:r>
      <w:r w:rsidR="00B536C1">
        <w:t>he supporting technology capabilities</w:t>
      </w:r>
      <w:r w:rsidR="00806E58">
        <w:t>;</w:t>
      </w:r>
    </w:p>
    <w:p w:rsidR="00B536C1" w:rsidRDefault="005379B8" w:rsidP="00B536C1">
      <w:pPr>
        <w:pStyle w:val="ListParagraph"/>
        <w:numPr>
          <w:ilvl w:val="0"/>
          <w:numId w:val="4"/>
        </w:numPr>
        <w:ind w:left="567"/>
      </w:pPr>
      <w:r>
        <w:t>t</w:t>
      </w:r>
      <w:r w:rsidR="00B536C1">
        <w:t>he workforce involved in the delivery of the service</w:t>
      </w:r>
      <w:r w:rsidR="00806E58">
        <w:t>; and</w:t>
      </w:r>
    </w:p>
    <w:p w:rsidR="00806E58" w:rsidRDefault="00806E58" w:rsidP="00B536C1">
      <w:pPr>
        <w:pStyle w:val="ListParagraph"/>
        <w:numPr>
          <w:ilvl w:val="0"/>
          <w:numId w:val="4"/>
        </w:numPr>
        <w:ind w:left="567"/>
      </w:pPr>
      <w:r>
        <w:t>the program which will fund the service.</w:t>
      </w:r>
    </w:p>
    <w:p w:rsidR="00D51B59" w:rsidRDefault="00D51B59" w:rsidP="00D51B59">
      <w:pPr>
        <w:pStyle w:val="Heading2"/>
        <w:spacing w:before="120"/>
      </w:pPr>
      <w:bookmarkStart w:id="42" w:name="_Toc459120023"/>
      <w:bookmarkStart w:id="43" w:name="_Toc459198635"/>
      <w:bookmarkStart w:id="44" w:name="_Toc459376921"/>
      <w:r>
        <w:lastRenderedPageBreak/>
        <w:t>Services delivered together</w:t>
      </w:r>
      <w:bookmarkEnd w:id="42"/>
      <w:bookmarkEnd w:id="43"/>
      <w:bookmarkEnd w:id="44"/>
    </w:p>
    <w:p w:rsidR="00D51B59" w:rsidRDefault="00D51B59" w:rsidP="00D51B59">
      <w:r>
        <w:t>It is important to note that there may be some overlap between the services.  For example,</w:t>
      </w:r>
      <w:r w:rsidR="004579D6">
        <w:br/>
      </w:r>
      <w:r w:rsidR="00E36C31">
        <w:t>face</w:t>
      </w:r>
      <w:r w:rsidR="004579D6">
        <w:t>-</w:t>
      </w:r>
      <w:r w:rsidR="00E36C31">
        <w:t>to</w:t>
      </w:r>
      <w:r w:rsidR="004579D6">
        <w:t>-</w:t>
      </w:r>
      <w:r w:rsidR="00E36C31">
        <w:t>face</w:t>
      </w:r>
      <w:r>
        <w:t xml:space="preserve"> education programs involve a degree of peer support.  Similarly, in some cases, educators may attend some peer support groups or forums to deliver one</w:t>
      </w:r>
      <w:r w:rsidR="004579D6">
        <w:t>-</w:t>
      </w:r>
      <w:r>
        <w:t xml:space="preserve">off education and training. </w:t>
      </w:r>
    </w:p>
    <w:p w:rsidR="00D51B59" w:rsidRPr="00D51B59" w:rsidRDefault="00D51B59" w:rsidP="00D51B59">
      <w:r>
        <w:t xml:space="preserve">The delivery and program models allow for flexibility in the way in which these programs are ultimately delivered.  </w:t>
      </w:r>
    </w:p>
    <w:p w:rsidR="00D51B59" w:rsidRPr="00D51B59" w:rsidRDefault="00D51B59" w:rsidP="00D51B59">
      <w:pPr>
        <w:sectPr w:rsidR="00D51B59" w:rsidRPr="00D51B59" w:rsidSect="00D51B59">
          <w:pgSz w:w="11906" w:h="16838" w:code="9"/>
          <w:pgMar w:top="1440" w:right="1440" w:bottom="1440" w:left="1440" w:header="709" w:footer="709" w:gutter="0"/>
          <w:cols w:space="708"/>
          <w:docGrid w:linePitch="360"/>
        </w:sectPr>
      </w:pPr>
    </w:p>
    <w:p w:rsidR="00A11F11" w:rsidRPr="00595D20" w:rsidRDefault="00A11F11" w:rsidP="006D50F6">
      <w:pPr>
        <w:pStyle w:val="Heading3"/>
        <w:numPr>
          <w:ilvl w:val="0"/>
          <w:numId w:val="31"/>
        </w:numPr>
        <w:spacing w:after="120"/>
        <w:ind w:left="714" w:hanging="357"/>
        <w:rPr>
          <w:sz w:val="26"/>
          <w:szCs w:val="26"/>
        </w:rPr>
      </w:pPr>
      <w:bookmarkStart w:id="45" w:name="_Toc459376922"/>
      <w:r w:rsidRPr="00595D20">
        <w:rPr>
          <w:sz w:val="26"/>
          <w:szCs w:val="26"/>
        </w:rPr>
        <w:lastRenderedPageBreak/>
        <w:t>Awareness and Community Linkages</w:t>
      </w:r>
      <w:bookmarkEnd w:id="4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Detailed service description for awareness and community linkages"/>
      </w:tblPr>
      <w:tblGrid>
        <w:gridCol w:w="2049"/>
        <w:gridCol w:w="3588"/>
        <w:gridCol w:w="4252"/>
        <w:gridCol w:w="4059"/>
      </w:tblGrid>
      <w:tr w:rsidR="009608ED" w:rsidTr="00212EF2">
        <w:trPr>
          <w:trHeight w:val="431"/>
          <w:tblHeader/>
        </w:trPr>
        <w:tc>
          <w:tcPr>
            <w:tcW w:w="2049" w:type="dxa"/>
            <w:shd w:val="clear" w:color="auto" w:fill="5B57A4"/>
          </w:tcPr>
          <w:p w:rsidR="009608ED" w:rsidRPr="008A1A03" w:rsidRDefault="009608ED" w:rsidP="00544FF9">
            <w:pPr>
              <w:rPr>
                <w:rFonts w:ascii="Century Gothic" w:hAnsi="Century Gothic"/>
                <w:color w:val="FFFFFF" w:themeColor="background1"/>
              </w:rPr>
            </w:pPr>
          </w:p>
        </w:tc>
        <w:tc>
          <w:tcPr>
            <w:tcW w:w="3588" w:type="dxa"/>
            <w:shd w:val="clear" w:color="auto" w:fill="5B57A4"/>
            <w:vAlign w:val="center"/>
          </w:tcPr>
          <w:p w:rsidR="009608ED" w:rsidRPr="00C12C1A" w:rsidRDefault="009608ED" w:rsidP="000C4BB6">
            <w:pPr>
              <w:rPr>
                <w:rFonts w:ascii="Century Gothic" w:hAnsi="Century Gothic"/>
                <w:b/>
                <w:color w:val="FFFFFF" w:themeColor="background1"/>
              </w:rPr>
            </w:pPr>
            <w:r>
              <w:rPr>
                <w:rFonts w:ascii="Century Gothic" w:hAnsi="Century Gothic"/>
                <w:b/>
                <w:color w:val="FFFFFF" w:themeColor="background1"/>
              </w:rPr>
              <w:t xml:space="preserve">1.1 </w:t>
            </w:r>
            <w:r w:rsidRPr="00C12C1A">
              <w:rPr>
                <w:rFonts w:ascii="Century Gothic" w:hAnsi="Century Gothic"/>
                <w:b/>
                <w:color w:val="FFFFFF" w:themeColor="background1"/>
              </w:rPr>
              <w:t>At a national level…</w:t>
            </w:r>
          </w:p>
        </w:tc>
        <w:tc>
          <w:tcPr>
            <w:tcW w:w="4252" w:type="dxa"/>
            <w:shd w:val="clear" w:color="auto" w:fill="5B57A4"/>
            <w:vAlign w:val="center"/>
          </w:tcPr>
          <w:p w:rsidR="009608ED" w:rsidRPr="00C12C1A" w:rsidRDefault="009608ED" w:rsidP="000C4BB6">
            <w:pPr>
              <w:rPr>
                <w:rFonts w:ascii="Century Gothic" w:hAnsi="Century Gothic"/>
                <w:b/>
                <w:color w:val="FFFFFF" w:themeColor="background1"/>
              </w:rPr>
            </w:pPr>
            <w:r>
              <w:rPr>
                <w:rFonts w:ascii="Century Gothic" w:hAnsi="Century Gothic"/>
                <w:b/>
                <w:color w:val="FFFFFF" w:themeColor="background1"/>
              </w:rPr>
              <w:t xml:space="preserve">1.2 </w:t>
            </w:r>
            <w:r w:rsidRPr="00C12C1A">
              <w:rPr>
                <w:rFonts w:ascii="Century Gothic" w:hAnsi="Century Gothic"/>
                <w:b/>
                <w:color w:val="FFFFFF" w:themeColor="background1"/>
              </w:rPr>
              <w:t>At a regional level…</w:t>
            </w:r>
          </w:p>
        </w:tc>
        <w:tc>
          <w:tcPr>
            <w:tcW w:w="4059" w:type="dxa"/>
            <w:shd w:val="clear" w:color="auto" w:fill="5B57A4"/>
            <w:vAlign w:val="center"/>
          </w:tcPr>
          <w:p w:rsidR="009608ED" w:rsidRDefault="00CF375F" w:rsidP="00CF375F">
            <w:pPr>
              <w:rPr>
                <w:rFonts w:ascii="Century Gothic" w:hAnsi="Century Gothic"/>
                <w:b/>
                <w:color w:val="FFFFFF" w:themeColor="background1"/>
              </w:rPr>
            </w:pPr>
            <w:r>
              <w:rPr>
                <w:rFonts w:ascii="Century Gothic" w:hAnsi="Century Gothic"/>
                <w:b/>
                <w:color w:val="FFFFFF" w:themeColor="background1"/>
              </w:rPr>
              <w:t>1.3 At a local level</w:t>
            </w:r>
            <w:proofErr w:type="gramStart"/>
            <w:r>
              <w:rPr>
                <w:rFonts w:ascii="Century Gothic" w:hAnsi="Century Gothic"/>
                <w:b/>
                <w:color w:val="FFFFFF" w:themeColor="background1"/>
              </w:rPr>
              <w:t>..</w:t>
            </w:r>
            <w:proofErr w:type="gramEnd"/>
          </w:p>
        </w:tc>
      </w:tr>
      <w:tr w:rsidR="00CF375F" w:rsidTr="00CF375F">
        <w:tc>
          <w:tcPr>
            <w:tcW w:w="2049" w:type="dxa"/>
            <w:vAlign w:val="center"/>
          </w:tcPr>
          <w:p w:rsidR="00CF375F" w:rsidRPr="000E27E6" w:rsidRDefault="00CF375F" w:rsidP="00C12C1A">
            <w:pPr>
              <w:spacing w:before="40" w:after="40"/>
            </w:pPr>
            <w:r w:rsidRPr="000E27E6">
              <w:t xml:space="preserve">The </w:t>
            </w:r>
            <w:r w:rsidRPr="000E27E6">
              <w:rPr>
                <w:b/>
              </w:rPr>
              <w:t>purpose</w:t>
            </w:r>
            <w:r w:rsidRPr="000E27E6">
              <w:t xml:space="preserve"> of this service is to…</w:t>
            </w:r>
          </w:p>
        </w:tc>
        <w:tc>
          <w:tcPr>
            <w:tcW w:w="11899" w:type="dxa"/>
            <w:gridSpan w:val="3"/>
            <w:vAlign w:val="center"/>
          </w:tcPr>
          <w:p w:rsidR="00CF375F" w:rsidRPr="000E27E6" w:rsidRDefault="00CF375F" w:rsidP="001F718E">
            <w:r w:rsidRPr="000E27E6">
              <w:t>raise awareness in the general community about carers</w:t>
            </w:r>
            <w:r w:rsidR="00022C15" w:rsidRPr="000E27E6">
              <w:t>, their value to society</w:t>
            </w:r>
            <w:r w:rsidRPr="000E27E6">
              <w:t xml:space="preserve"> and their needs.  </w:t>
            </w:r>
          </w:p>
        </w:tc>
      </w:tr>
      <w:tr w:rsidR="00CF375F" w:rsidTr="00CF375F">
        <w:trPr>
          <w:trHeight w:val="476"/>
        </w:trPr>
        <w:tc>
          <w:tcPr>
            <w:tcW w:w="2049" w:type="dxa"/>
            <w:vAlign w:val="center"/>
          </w:tcPr>
          <w:p w:rsidR="00CF375F" w:rsidRPr="000E27E6" w:rsidRDefault="00CF375F" w:rsidP="00C12C1A">
            <w:pPr>
              <w:spacing w:before="40" w:after="40"/>
            </w:pPr>
            <w:r w:rsidRPr="000E27E6">
              <w:t xml:space="preserve">This service will </w:t>
            </w:r>
            <w:r w:rsidRPr="000E27E6">
              <w:rPr>
                <w:b/>
              </w:rPr>
              <w:t>benefit</w:t>
            </w:r>
            <w:r w:rsidRPr="000E27E6">
              <w:t>…</w:t>
            </w:r>
          </w:p>
        </w:tc>
        <w:tc>
          <w:tcPr>
            <w:tcW w:w="11899" w:type="dxa"/>
            <w:gridSpan w:val="3"/>
            <w:vAlign w:val="center"/>
          </w:tcPr>
          <w:p w:rsidR="00CF375F" w:rsidRPr="000E27E6" w:rsidRDefault="00CF375F" w:rsidP="00C12C1A">
            <w:pPr>
              <w:spacing w:before="40" w:after="40"/>
            </w:pPr>
            <w:r w:rsidRPr="000E27E6">
              <w:t>all carers, including carers who do not seek support for themselves, or who do not identify as carers.</w:t>
            </w:r>
          </w:p>
        </w:tc>
      </w:tr>
      <w:tr w:rsidR="009608ED" w:rsidTr="00212EF2">
        <w:tc>
          <w:tcPr>
            <w:tcW w:w="2049" w:type="dxa"/>
            <w:vAlign w:val="center"/>
          </w:tcPr>
          <w:p w:rsidR="009608ED" w:rsidRPr="000E27E6" w:rsidRDefault="009608ED" w:rsidP="00C12C1A">
            <w:pPr>
              <w:spacing w:before="40" w:after="40"/>
            </w:pPr>
            <w:r w:rsidRPr="000E27E6">
              <w:t xml:space="preserve">Carers will be able to </w:t>
            </w:r>
            <w:r w:rsidRPr="000E27E6">
              <w:rPr>
                <w:b/>
              </w:rPr>
              <w:t>access</w:t>
            </w:r>
            <w:r w:rsidRPr="000E27E6">
              <w:t xml:space="preserve"> this service…</w:t>
            </w:r>
          </w:p>
        </w:tc>
        <w:tc>
          <w:tcPr>
            <w:tcW w:w="3588" w:type="dxa"/>
            <w:vAlign w:val="center"/>
          </w:tcPr>
          <w:p w:rsidR="009608ED" w:rsidRPr="000E27E6" w:rsidRDefault="009608ED" w:rsidP="00C12C1A">
            <w:pPr>
              <w:spacing w:before="40" w:after="40"/>
            </w:pPr>
            <w:r w:rsidRPr="000E27E6">
              <w:t>N/A</w:t>
            </w:r>
          </w:p>
        </w:tc>
        <w:tc>
          <w:tcPr>
            <w:tcW w:w="4252" w:type="dxa"/>
            <w:vAlign w:val="center"/>
          </w:tcPr>
          <w:p w:rsidR="009608ED" w:rsidRPr="000E27E6" w:rsidRDefault="009608ED" w:rsidP="00C12C1A">
            <w:pPr>
              <w:spacing w:before="40" w:after="40"/>
            </w:pPr>
            <w:r w:rsidRPr="000E27E6">
              <w:t>N/A</w:t>
            </w:r>
          </w:p>
        </w:tc>
        <w:tc>
          <w:tcPr>
            <w:tcW w:w="4059" w:type="dxa"/>
            <w:vAlign w:val="center"/>
          </w:tcPr>
          <w:p w:rsidR="009608ED" w:rsidRPr="000E27E6" w:rsidRDefault="00B03C1C" w:rsidP="00B03C1C">
            <w:pPr>
              <w:spacing w:before="40" w:after="40"/>
            </w:pPr>
            <w:r w:rsidRPr="000E27E6">
              <w:t>N/A</w:t>
            </w:r>
          </w:p>
        </w:tc>
      </w:tr>
      <w:tr w:rsidR="009608ED" w:rsidTr="00212EF2">
        <w:tc>
          <w:tcPr>
            <w:tcW w:w="2049" w:type="dxa"/>
            <w:vAlign w:val="center"/>
          </w:tcPr>
          <w:p w:rsidR="009608ED" w:rsidRPr="000E27E6" w:rsidRDefault="009608ED" w:rsidP="00C12C1A">
            <w:pPr>
              <w:spacing w:before="40" w:after="40"/>
            </w:pPr>
            <w:r w:rsidRPr="000E27E6">
              <w:t xml:space="preserve">The primary </w:t>
            </w:r>
            <w:r w:rsidRPr="000E27E6">
              <w:rPr>
                <w:b/>
              </w:rPr>
              <w:t>channels</w:t>
            </w:r>
            <w:r w:rsidRPr="000E27E6">
              <w:t xml:space="preserve"> for this service will be…</w:t>
            </w:r>
          </w:p>
        </w:tc>
        <w:tc>
          <w:tcPr>
            <w:tcW w:w="3588" w:type="dxa"/>
            <w:vAlign w:val="center"/>
          </w:tcPr>
          <w:p w:rsidR="009608ED" w:rsidRPr="000E27E6" w:rsidRDefault="009608ED" w:rsidP="00CC48CB">
            <w:pPr>
              <w:pStyle w:val="ListParagraph"/>
              <w:numPr>
                <w:ilvl w:val="0"/>
                <w:numId w:val="13"/>
              </w:numPr>
              <w:spacing w:before="40" w:after="40"/>
              <w:ind w:left="316" w:hanging="316"/>
              <w:contextualSpacing w:val="0"/>
            </w:pPr>
            <w:r w:rsidRPr="000E27E6">
              <w:t>To be defined</w:t>
            </w:r>
          </w:p>
        </w:tc>
        <w:tc>
          <w:tcPr>
            <w:tcW w:w="4252" w:type="dxa"/>
            <w:vAlign w:val="center"/>
          </w:tcPr>
          <w:p w:rsidR="009608ED" w:rsidRPr="000E27E6" w:rsidRDefault="009608ED" w:rsidP="00CC48CB">
            <w:pPr>
              <w:pStyle w:val="ListParagraph"/>
              <w:numPr>
                <w:ilvl w:val="0"/>
                <w:numId w:val="13"/>
              </w:numPr>
              <w:spacing w:before="40" w:after="40"/>
              <w:ind w:left="316" w:hanging="316"/>
              <w:contextualSpacing w:val="0"/>
            </w:pPr>
            <w:r w:rsidRPr="000E27E6">
              <w:t>Awareness raising events</w:t>
            </w:r>
            <w:r w:rsidR="00645569">
              <w:t xml:space="preserve"> and outreach activities</w:t>
            </w:r>
          </w:p>
          <w:p w:rsidR="009608ED" w:rsidRPr="000E27E6" w:rsidRDefault="009608ED" w:rsidP="00CC48CB">
            <w:pPr>
              <w:pStyle w:val="ListParagraph"/>
              <w:numPr>
                <w:ilvl w:val="0"/>
                <w:numId w:val="13"/>
              </w:numPr>
              <w:spacing w:before="40" w:after="40"/>
              <w:ind w:left="316" w:hanging="316"/>
              <w:contextualSpacing w:val="0"/>
            </w:pPr>
            <w:r w:rsidRPr="000E27E6">
              <w:t>Relationships with local organisations</w:t>
            </w:r>
          </w:p>
          <w:p w:rsidR="009608ED" w:rsidRDefault="009608ED" w:rsidP="00CC48CB">
            <w:pPr>
              <w:pStyle w:val="ListParagraph"/>
              <w:numPr>
                <w:ilvl w:val="0"/>
                <w:numId w:val="13"/>
              </w:numPr>
              <w:spacing w:before="40" w:after="40"/>
              <w:ind w:left="316" w:hanging="316"/>
              <w:contextualSpacing w:val="0"/>
            </w:pPr>
            <w:r w:rsidRPr="000E27E6">
              <w:t>Relationships with regional organisations, including Public Health Networks, GPs, cultural groups and communities, Aged Care Assessment Teams, etc.</w:t>
            </w:r>
          </w:p>
          <w:p w:rsidR="00645569" w:rsidRPr="000E27E6" w:rsidRDefault="00645569" w:rsidP="00CC48CB">
            <w:pPr>
              <w:pStyle w:val="ListParagraph"/>
              <w:numPr>
                <w:ilvl w:val="0"/>
                <w:numId w:val="13"/>
              </w:numPr>
              <w:spacing w:before="40" w:after="40"/>
              <w:ind w:left="316" w:hanging="316"/>
              <w:contextualSpacing w:val="0"/>
            </w:pPr>
            <w:r>
              <w:t>Service mapping of local providers and support organisations.</w:t>
            </w:r>
          </w:p>
        </w:tc>
        <w:tc>
          <w:tcPr>
            <w:tcW w:w="4059" w:type="dxa"/>
            <w:vAlign w:val="center"/>
          </w:tcPr>
          <w:p w:rsidR="009608ED" w:rsidRPr="000E27E6" w:rsidRDefault="00C269F0" w:rsidP="00022C15">
            <w:pPr>
              <w:pStyle w:val="ListParagraph"/>
              <w:numPr>
                <w:ilvl w:val="0"/>
                <w:numId w:val="13"/>
              </w:numPr>
              <w:spacing w:before="40" w:after="40"/>
              <w:ind w:left="316" w:hanging="316"/>
              <w:contextualSpacing w:val="0"/>
            </w:pPr>
            <w:r w:rsidRPr="000E27E6">
              <w:t xml:space="preserve">Existing providers and </w:t>
            </w:r>
            <w:r w:rsidR="00022C15" w:rsidRPr="000E27E6">
              <w:t xml:space="preserve">service </w:t>
            </w:r>
            <w:r w:rsidRPr="000E27E6">
              <w:t xml:space="preserve">organisations </w:t>
            </w:r>
          </w:p>
        </w:tc>
      </w:tr>
      <w:tr w:rsidR="009608ED" w:rsidTr="00212EF2">
        <w:tc>
          <w:tcPr>
            <w:tcW w:w="2049" w:type="dxa"/>
            <w:vAlign w:val="center"/>
          </w:tcPr>
          <w:p w:rsidR="009608ED" w:rsidRPr="000E27E6" w:rsidRDefault="009608ED" w:rsidP="00C12C1A">
            <w:pPr>
              <w:spacing w:before="40" w:after="40"/>
            </w:pPr>
            <w:r w:rsidRPr="000E27E6">
              <w:t xml:space="preserve">The </w:t>
            </w:r>
            <w:r w:rsidRPr="000E27E6">
              <w:rPr>
                <w:b/>
              </w:rPr>
              <w:t>people</w:t>
            </w:r>
            <w:r w:rsidRPr="000E27E6">
              <w:t xml:space="preserve"> who support the delivery of this service will be…</w:t>
            </w:r>
          </w:p>
        </w:tc>
        <w:tc>
          <w:tcPr>
            <w:tcW w:w="3588" w:type="dxa"/>
            <w:vAlign w:val="center"/>
          </w:tcPr>
          <w:p w:rsidR="009608ED" w:rsidRPr="000E27E6" w:rsidRDefault="009608ED" w:rsidP="00CC48CB">
            <w:pPr>
              <w:pStyle w:val="ListParagraph"/>
              <w:numPr>
                <w:ilvl w:val="0"/>
                <w:numId w:val="13"/>
              </w:numPr>
              <w:spacing w:before="40" w:after="40"/>
              <w:ind w:left="316" w:hanging="316"/>
              <w:contextualSpacing w:val="0"/>
            </w:pPr>
            <w:r w:rsidRPr="000E27E6">
              <w:t>A national campaign provider</w:t>
            </w:r>
          </w:p>
        </w:tc>
        <w:tc>
          <w:tcPr>
            <w:tcW w:w="4252" w:type="dxa"/>
            <w:vAlign w:val="center"/>
          </w:tcPr>
          <w:p w:rsidR="009608ED" w:rsidRPr="000E27E6" w:rsidRDefault="009608ED" w:rsidP="00CC48CB">
            <w:pPr>
              <w:pStyle w:val="ListParagraph"/>
              <w:numPr>
                <w:ilvl w:val="0"/>
                <w:numId w:val="13"/>
              </w:numPr>
              <w:spacing w:before="40" w:after="40"/>
              <w:ind w:left="316" w:hanging="316"/>
              <w:contextualSpacing w:val="0"/>
            </w:pPr>
            <w:r w:rsidRPr="000E27E6">
              <w:t>Carer support staff at regional hubs</w:t>
            </w:r>
          </w:p>
        </w:tc>
        <w:tc>
          <w:tcPr>
            <w:tcW w:w="4059" w:type="dxa"/>
            <w:vAlign w:val="center"/>
          </w:tcPr>
          <w:p w:rsidR="009608ED" w:rsidRPr="000E27E6" w:rsidRDefault="00C269F0" w:rsidP="00CC48CB">
            <w:pPr>
              <w:pStyle w:val="ListParagraph"/>
              <w:numPr>
                <w:ilvl w:val="0"/>
                <w:numId w:val="13"/>
              </w:numPr>
              <w:spacing w:before="40" w:after="40"/>
              <w:ind w:left="316" w:hanging="316"/>
              <w:contextualSpacing w:val="0"/>
            </w:pPr>
            <w:r w:rsidRPr="000E27E6">
              <w:t>Other Government funded services</w:t>
            </w:r>
          </w:p>
        </w:tc>
      </w:tr>
      <w:tr w:rsidR="00CF375F" w:rsidTr="00B03C1C">
        <w:trPr>
          <w:trHeight w:val="674"/>
        </w:trPr>
        <w:tc>
          <w:tcPr>
            <w:tcW w:w="2049" w:type="dxa"/>
            <w:vAlign w:val="center"/>
          </w:tcPr>
          <w:p w:rsidR="00CF375F" w:rsidRPr="000E27E6" w:rsidRDefault="00CF375F" w:rsidP="00C12C1A">
            <w:pPr>
              <w:spacing w:before="40" w:after="40"/>
            </w:pPr>
            <w:r w:rsidRPr="000E27E6">
              <w:t xml:space="preserve">The </w:t>
            </w:r>
            <w:r w:rsidRPr="000E27E6">
              <w:rPr>
                <w:b/>
              </w:rPr>
              <w:t>supporting</w:t>
            </w:r>
            <w:r w:rsidRPr="000E27E6">
              <w:t xml:space="preserve"> technology capabilities will include…</w:t>
            </w:r>
          </w:p>
        </w:tc>
        <w:tc>
          <w:tcPr>
            <w:tcW w:w="11899" w:type="dxa"/>
            <w:gridSpan w:val="3"/>
            <w:vAlign w:val="center"/>
          </w:tcPr>
          <w:p w:rsidR="00CF375F" w:rsidRPr="000E27E6" w:rsidRDefault="00CF375F" w:rsidP="00CC48CB">
            <w:pPr>
              <w:pStyle w:val="ListParagraph"/>
              <w:numPr>
                <w:ilvl w:val="0"/>
                <w:numId w:val="13"/>
              </w:numPr>
              <w:spacing w:before="40" w:after="40"/>
              <w:ind w:left="316" w:hanging="316"/>
              <w:contextualSpacing w:val="0"/>
            </w:pPr>
            <w:r w:rsidRPr="000E27E6">
              <w:t>A national website</w:t>
            </w:r>
          </w:p>
          <w:p w:rsidR="00CF375F" w:rsidRPr="000E27E6" w:rsidRDefault="00CF375F" w:rsidP="00CC48CB">
            <w:pPr>
              <w:pStyle w:val="ListParagraph"/>
              <w:numPr>
                <w:ilvl w:val="0"/>
                <w:numId w:val="13"/>
              </w:numPr>
              <w:spacing w:before="40" w:after="40"/>
              <w:ind w:left="316" w:hanging="316"/>
              <w:contextualSpacing w:val="0"/>
            </w:pPr>
            <w:r w:rsidRPr="000E27E6">
              <w:t>Social media</w:t>
            </w:r>
          </w:p>
        </w:tc>
      </w:tr>
      <w:tr w:rsidR="009608ED" w:rsidTr="00212EF2">
        <w:tc>
          <w:tcPr>
            <w:tcW w:w="2049" w:type="dxa"/>
            <w:vAlign w:val="center"/>
          </w:tcPr>
          <w:p w:rsidR="009608ED" w:rsidRPr="000E27E6" w:rsidRDefault="009608ED" w:rsidP="00C12C1A">
            <w:pPr>
              <w:spacing w:before="40" w:after="40"/>
            </w:pPr>
            <w:r w:rsidRPr="000E27E6">
              <w:t xml:space="preserve">The service will be </w:t>
            </w:r>
            <w:r w:rsidRPr="000E27E6">
              <w:rPr>
                <w:b/>
              </w:rPr>
              <w:t xml:space="preserve">funded </w:t>
            </w:r>
            <w:r w:rsidRPr="000E27E6">
              <w:t>under the…</w:t>
            </w:r>
          </w:p>
        </w:tc>
        <w:tc>
          <w:tcPr>
            <w:tcW w:w="3588" w:type="dxa"/>
            <w:vAlign w:val="center"/>
          </w:tcPr>
          <w:p w:rsidR="009608ED" w:rsidRPr="000E27E6" w:rsidRDefault="009608ED" w:rsidP="00CC48CB">
            <w:pPr>
              <w:pStyle w:val="ListParagraph"/>
              <w:numPr>
                <w:ilvl w:val="0"/>
                <w:numId w:val="13"/>
              </w:numPr>
              <w:spacing w:before="40" w:after="40"/>
              <w:ind w:left="316" w:hanging="316"/>
              <w:contextualSpacing w:val="0"/>
            </w:pPr>
            <w:r w:rsidRPr="000E27E6">
              <w:t>National Service Infrastructure program</w:t>
            </w:r>
          </w:p>
        </w:tc>
        <w:tc>
          <w:tcPr>
            <w:tcW w:w="4252" w:type="dxa"/>
            <w:vAlign w:val="center"/>
          </w:tcPr>
          <w:p w:rsidR="009608ED" w:rsidRPr="000E27E6" w:rsidRDefault="009608ED" w:rsidP="00CC48CB">
            <w:pPr>
              <w:pStyle w:val="ListParagraph"/>
              <w:numPr>
                <w:ilvl w:val="0"/>
                <w:numId w:val="13"/>
              </w:numPr>
              <w:spacing w:before="40" w:after="40"/>
              <w:ind w:left="316" w:hanging="316"/>
              <w:contextualSpacing w:val="0"/>
            </w:pPr>
            <w:r w:rsidRPr="000E27E6">
              <w:t>Regional Hub program</w:t>
            </w:r>
          </w:p>
        </w:tc>
        <w:tc>
          <w:tcPr>
            <w:tcW w:w="4059" w:type="dxa"/>
            <w:vAlign w:val="center"/>
          </w:tcPr>
          <w:p w:rsidR="009608ED" w:rsidRPr="000E27E6" w:rsidRDefault="00172B79" w:rsidP="00CC48CB">
            <w:pPr>
              <w:pStyle w:val="ListParagraph"/>
              <w:numPr>
                <w:ilvl w:val="0"/>
                <w:numId w:val="13"/>
              </w:numPr>
              <w:spacing w:before="40" w:after="40"/>
              <w:ind w:left="316" w:hanging="316"/>
              <w:contextualSpacing w:val="0"/>
            </w:pPr>
            <w:r w:rsidRPr="000E27E6">
              <w:t>N/A</w:t>
            </w:r>
          </w:p>
        </w:tc>
      </w:tr>
    </w:tbl>
    <w:p w:rsidR="00A25D98" w:rsidRDefault="00A25D98" w:rsidP="004775AE">
      <w:pPr>
        <w:pStyle w:val="Heading3"/>
        <w:spacing w:before="240" w:after="240"/>
        <w:sectPr w:rsidR="00A25D98" w:rsidSect="00A25D98">
          <w:pgSz w:w="16838" w:h="11906" w:orient="landscape" w:code="9"/>
          <w:pgMar w:top="1440" w:right="1440" w:bottom="1440" w:left="1440" w:header="709" w:footer="709" w:gutter="0"/>
          <w:cols w:space="708"/>
          <w:docGrid w:linePitch="360"/>
        </w:sectPr>
      </w:pPr>
    </w:p>
    <w:p w:rsidR="00A11F11" w:rsidRPr="00595D20" w:rsidRDefault="00DF4A19" w:rsidP="006D50F6">
      <w:pPr>
        <w:pStyle w:val="Heading3"/>
        <w:numPr>
          <w:ilvl w:val="0"/>
          <w:numId w:val="31"/>
        </w:numPr>
        <w:spacing w:after="120"/>
        <w:ind w:left="714" w:hanging="357"/>
        <w:rPr>
          <w:sz w:val="26"/>
          <w:szCs w:val="26"/>
        </w:rPr>
      </w:pPr>
      <w:bookmarkStart w:id="46" w:name="_Toc459376923"/>
      <w:r w:rsidRPr="00595D20">
        <w:rPr>
          <w:sz w:val="26"/>
          <w:szCs w:val="26"/>
        </w:rPr>
        <w:lastRenderedPageBreak/>
        <w:t>Information and advice</w:t>
      </w:r>
      <w:bookmarkEnd w:id="46"/>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Detailed service description for information and advice"/>
      </w:tblPr>
      <w:tblGrid>
        <w:gridCol w:w="2070"/>
        <w:gridCol w:w="3567"/>
        <w:gridCol w:w="4252"/>
        <w:gridCol w:w="4059"/>
      </w:tblGrid>
      <w:tr w:rsidR="00CF375F" w:rsidTr="00212EF2">
        <w:trPr>
          <w:trHeight w:val="431"/>
          <w:tblHeader/>
        </w:trPr>
        <w:tc>
          <w:tcPr>
            <w:tcW w:w="2070" w:type="dxa"/>
            <w:shd w:val="clear" w:color="auto" w:fill="5B57A4"/>
            <w:vAlign w:val="center"/>
          </w:tcPr>
          <w:p w:rsidR="00CF375F" w:rsidRPr="00C12C1A" w:rsidRDefault="00CF375F" w:rsidP="000C4BB6">
            <w:pPr>
              <w:rPr>
                <w:rFonts w:ascii="Century Gothic" w:hAnsi="Century Gothic"/>
                <w:b/>
                <w:color w:val="FFFFFF" w:themeColor="background1"/>
              </w:rPr>
            </w:pPr>
          </w:p>
        </w:tc>
        <w:tc>
          <w:tcPr>
            <w:tcW w:w="3567" w:type="dxa"/>
            <w:shd w:val="clear" w:color="auto" w:fill="5B57A4"/>
            <w:vAlign w:val="center"/>
          </w:tcPr>
          <w:p w:rsidR="00CF375F" w:rsidRPr="004A19A1" w:rsidRDefault="00CF375F" w:rsidP="004A19A1">
            <w:pPr>
              <w:rPr>
                <w:rFonts w:ascii="Century Gothic" w:hAnsi="Century Gothic"/>
                <w:b/>
                <w:color w:val="FFFFFF" w:themeColor="background1"/>
              </w:rPr>
            </w:pPr>
            <w:r>
              <w:rPr>
                <w:rFonts w:ascii="Century Gothic" w:hAnsi="Century Gothic"/>
                <w:b/>
                <w:color w:val="FFFFFF" w:themeColor="background1"/>
              </w:rPr>
              <w:t xml:space="preserve">2.1 </w:t>
            </w:r>
            <w:r w:rsidRPr="004A19A1">
              <w:rPr>
                <w:rFonts w:ascii="Century Gothic" w:hAnsi="Century Gothic"/>
                <w:b/>
                <w:color w:val="FFFFFF" w:themeColor="background1"/>
              </w:rPr>
              <w:t>At a national level…</w:t>
            </w:r>
          </w:p>
        </w:tc>
        <w:tc>
          <w:tcPr>
            <w:tcW w:w="4252" w:type="dxa"/>
            <w:shd w:val="clear" w:color="auto" w:fill="5B57A4"/>
            <w:vAlign w:val="center"/>
          </w:tcPr>
          <w:p w:rsidR="00CF375F" w:rsidRPr="00C12C1A" w:rsidRDefault="00CF375F" w:rsidP="000C4BB6">
            <w:pPr>
              <w:rPr>
                <w:rFonts w:ascii="Century Gothic" w:hAnsi="Century Gothic"/>
                <w:b/>
                <w:color w:val="FFFFFF" w:themeColor="background1"/>
              </w:rPr>
            </w:pPr>
            <w:r>
              <w:rPr>
                <w:rFonts w:ascii="Century Gothic" w:hAnsi="Century Gothic"/>
                <w:b/>
                <w:color w:val="FFFFFF" w:themeColor="background1"/>
              </w:rPr>
              <w:t>2.2</w:t>
            </w:r>
            <w:r w:rsidR="003F7E30">
              <w:rPr>
                <w:rFonts w:ascii="Century Gothic" w:hAnsi="Century Gothic"/>
                <w:b/>
                <w:color w:val="FFFFFF" w:themeColor="background1"/>
              </w:rPr>
              <w:t>a/b</w:t>
            </w:r>
            <w:r>
              <w:rPr>
                <w:rFonts w:ascii="Century Gothic" w:hAnsi="Century Gothic"/>
                <w:b/>
                <w:color w:val="FFFFFF" w:themeColor="background1"/>
              </w:rPr>
              <w:t xml:space="preserve"> At a regional level…</w:t>
            </w:r>
          </w:p>
        </w:tc>
        <w:tc>
          <w:tcPr>
            <w:tcW w:w="4059" w:type="dxa"/>
            <w:shd w:val="clear" w:color="auto" w:fill="5B57A4"/>
            <w:vAlign w:val="center"/>
          </w:tcPr>
          <w:p w:rsidR="00CF375F" w:rsidRDefault="00CF375F" w:rsidP="00CF375F">
            <w:pPr>
              <w:rPr>
                <w:rFonts w:ascii="Century Gothic" w:hAnsi="Century Gothic"/>
                <w:b/>
                <w:color w:val="FFFFFF" w:themeColor="background1"/>
              </w:rPr>
            </w:pPr>
            <w:r>
              <w:rPr>
                <w:rFonts w:ascii="Century Gothic" w:hAnsi="Century Gothic"/>
                <w:b/>
                <w:color w:val="FFFFFF" w:themeColor="background1"/>
              </w:rPr>
              <w:t>2.3 At a local level…</w:t>
            </w:r>
          </w:p>
        </w:tc>
      </w:tr>
      <w:tr w:rsidR="00CF375F" w:rsidTr="00212EF2">
        <w:trPr>
          <w:trHeight w:val="620"/>
        </w:trPr>
        <w:tc>
          <w:tcPr>
            <w:tcW w:w="2070" w:type="dxa"/>
            <w:vAlign w:val="center"/>
          </w:tcPr>
          <w:p w:rsidR="00CF375F" w:rsidRPr="000E27E6" w:rsidRDefault="00CF375F" w:rsidP="00C12C1A">
            <w:pPr>
              <w:spacing w:before="40" w:after="40"/>
            </w:pPr>
            <w:r w:rsidRPr="000E27E6">
              <w:t xml:space="preserve">The </w:t>
            </w:r>
            <w:r w:rsidRPr="000E27E6">
              <w:rPr>
                <w:b/>
              </w:rPr>
              <w:t>purpose</w:t>
            </w:r>
            <w:r w:rsidRPr="000E27E6">
              <w:t xml:space="preserve"> of this service is to…</w:t>
            </w:r>
          </w:p>
        </w:tc>
        <w:tc>
          <w:tcPr>
            <w:tcW w:w="3567" w:type="dxa"/>
            <w:vAlign w:val="center"/>
          </w:tcPr>
          <w:p w:rsidR="00CF375F" w:rsidRPr="000E27E6" w:rsidRDefault="00CF375F" w:rsidP="00212EF2">
            <w:pPr>
              <w:spacing w:before="40" w:after="40"/>
            </w:pPr>
            <w:r w:rsidRPr="000E27E6">
              <w:t xml:space="preserve">provide carers with access to relevant information, via a digital platform.  </w:t>
            </w:r>
          </w:p>
        </w:tc>
        <w:tc>
          <w:tcPr>
            <w:tcW w:w="4252" w:type="dxa"/>
            <w:vAlign w:val="center"/>
          </w:tcPr>
          <w:p w:rsidR="00CF375F" w:rsidRDefault="003F7E30" w:rsidP="00212EF2">
            <w:pPr>
              <w:spacing w:before="40" w:after="40"/>
            </w:pPr>
            <w:r w:rsidRPr="009A13DD">
              <w:rPr>
                <w:b/>
              </w:rPr>
              <w:t>2.2a</w:t>
            </w:r>
            <w:r>
              <w:t xml:space="preserve"> </w:t>
            </w:r>
            <w:r w:rsidR="00CF375F" w:rsidRPr="000E27E6">
              <w:t>provide carers with information and advice, tailored to their needs and circumstances</w:t>
            </w:r>
            <w:r w:rsidR="00CD1F96" w:rsidRPr="000E27E6">
              <w:rPr>
                <w:rStyle w:val="FootnoteReference"/>
              </w:rPr>
              <w:footnoteReference w:id="4"/>
            </w:r>
            <w:r w:rsidR="00CF375F" w:rsidRPr="000E27E6">
              <w:t xml:space="preserve">. </w:t>
            </w:r>
          </w:p>
          <w:p w:rsidR="003F7E30" w:rsidRPr="000E27E6" w:rsidRDefault="003F7E30" w:rsidP="00212EF2">
            <w:pPr>
              <w:spacing w:before="40" w:after="40"/>
            </w:pPr>
            <w:r>
              <w:rPr>
                <w:b/>
              </w:rPr>
              <w:t>2</w:t>
            </w:r>
            <w:r>
              <w:t>.</w:t>
            </w:r>
            <w:r w:rsidRPr="009A13DD">
              <w:rPr>
                <w:b/>
              </w:rPr>
              <w:t>2b</w:t>
            </w:r>
            <w:r>
              <w:t xml:space="preserve"> provide carers with short term </w:t>
            </w:r>
            <w:r w:rsidR="00EC55A7">
              <w:t>support</w:t>
            </w:r>
            <w:r w:rsidR="004437FA">
              <w:t xml:space="preserve"> to navigate, coordinate and access other </w:t>
            </w:r>
            <w:r w:rsidR="00EC55A7">
              <w:t>service</w:t>
            </w:r>
            <w:r w:rsidR="004437FA">
              <w:t>s.</w:t>
            </w:r>
          </w:p>
        </w:tc>
        <w:tc>
          <w:tcPr>
            <w:tcW w:w="4059" w:type="dxa"/>
            <w:vAlign w:val="center"/>
          </w:tcPr>
          <w:p w:rsidR="00CF375F" w:rsidRPr="000E27E6" w:rsidRDefault="006B0A50" w:rsidP="00212EF2">
            <w:pPr>
              <w:spacing w:before="40" w:after="40"/>
            </w:pPr>
            <w:r w:rsidRPr="000E27E6">
              <w:t xml:space="preserve">provide carers with information and advice, in conjunction with other </w:t>
            </w:r>
            <w:r w:rsidR="00022C15" w:rsidRPr="000E27E6">
              <w:t xml:space="preserve">existing </w:t>
            </w:r>
            <w:r w:rsidRPr="000E27E6">
              <w:t>funded service delivery.</w:t>
            </w:r>
          </w:p>
        </w:tc>
      </w:tr>
      <w:tr w:rsidR="00CF375F" w:rsidTr="00CF375F">
        <w:trPr>
          <w:trHeight w:val="737"/>
        </w:trPr>
        <w:tc>
          <w:tcPr>
            <w:tcW w:w="2070" w:type="dxa"/>
            <w:vAlign w:val="center"/>
          </w:tcPr>
          <w:p w:rsidR="00CF375F" w:rsidRPr="000E27E6" w:rsidRDefault="00CF375F" w:rsidP="00C12C1A">
            <w:pPr>
              <w:spacing w:before="40" w:after="40"/>
            </w:pPr>
            <w:r w:rsidRPr="000E27E6">
              <w:t xml:space="preserve">This service will </w:t>
            </w:r>
            <w:r w:rsidRPr="000E27E6">
              <w:rPr>
                <w:b/>
              </w:rPr>
              <w:t>benefit</w:t>
            </w:r>
            <w:r w:rsidRPr="000E27E6">
              <w:t>…</w:t>
            </w:r>
          </w:p>
        </w:tc>
        <w:tc>
          <w:tcPr>
            <w:tcW w:w="11878" w:type="dxa"/>
            <w:gridSpan w:val="3"/>
            <w:vAlign w:val="center"/>
          </w:tcPr>
          <w:p w:rsidR="00CF375F" w:rsidRPr="000E27E6" w:rsidRDefault="00CF375F" w:rsidP="00394CB8">
            <w:pPr>
              <w:spacing w:before="40" w:after="40"/>
            </w:pPr>
            <w:r w:rsidRPr="000E27E6">
              <w:t xml:space="preserve">all carers. </w:t>
            </w:r>
          </w:p>
          <w:p w:rsidR="00CF375F" w:rsidRPr="000E27E6" w:rsidRDefault="00CF375F" w:rsidP="00394CB8">
            <w:pPr>
              <w:spacing w:before="40" w:after="40"/>
            </w:pPr>
            <w:r w:rsidRPr="000E27E6">
              <w:rPr>
                <w:i/>
              </w:rPr>
              <w:t>There will be no access restrictions or requirements.</w:t>
            </w:r>
          </w:p>
        </w:tc>
      </w:tr>
      <w:tr w:rsidR="00CF375F" w:rsidTr="00212EF2">
        <w:tc>
          <w:tcPr>
            <w:tcW w:w="2070" w:type="dxa"/>
            <w:vAlign w:val="center"/>
          </w:tcPr>
          <w:p w:rsidR="00CF375F" w:rsidRPr="000E27E6" w:rsidRDefault="00CF375F" w:rsidP="00C12C1A">
            <w:pPr>
              <w:spacing w:before="40" w:after="40"/>
            </w:pPr>
            <w:r w:rsidRPr="000E27E6">
              <w:t xml:space="preserve">Carers will be able to </w:t>
            </w:r>
            <w:r w:rsidRPr="000E27E6">
              <w:rPr>
                <w:b/>
              </w:rPr>
              <w:t>access</w:t>
            </w:r>
            <w:r w:rsidRPr="000E27E6">
              <w:t xml:space="preserve"> this service…</w:t>
            </w:r>
          </w:p>
        </w:tc>
        <w:tc>
          <w:tcPr>
            <w:tcW w:w="3567" w:type="dxa"/>
            <w:vAlign w:val="center"/>
          </w:tcPr>
          <w:p w:rsidR="00CF375F" w:rsidRPr="000E27E6" w:rsidRDefault="00CF375F" w:rsidP="00172B79">
            <w:pPr>
              <w:pStyle w:val="ListParagraph"/>
              <w:numPr>
                <w:ilvl w:val="0"/>
                <w:numId w:val="13"/>
              </w:numPr>
              <w:spacing w:before="40" w:after="40"/>
              <w:ind w:left="316" w:hanging="316"/>
              <w:contextualSpacing w:val="0"/>
            </w:pPr>
            <w:r w:rsidRPr="000E27E6">
              <w:t xml:space="preserve">By </w:t>
            </w:r>
            <w:r w:rsidR="00172B79" w:rsidRPr="000E27E6">
              <w:t>visiting</w:t>
            </w:r>
            <w:r w:rsidRPr="000E27E6">
              <w:t xml:space="preserve"> the website</w:t>
            </w:r>
          </w:p>
        </w:tc>
        <w:tc>
          <w:tcPr>
            <w:tcW w:w="4252" w:type="dxa"/>
            <w:vAlign w:val="center"/>
          </w:tcPr>
          <w:p w:rsidR="00CF375F" w:rsidRPr="000E27E6" w:rsidRDefault="00CF375F" w:rsidP="00CC48CB">
            <w:pPr>
              <w:pStyle w:val="ListParagraph"/>
              <w:numPr>
                <w:ilvl w:val="0"/>
                <w:numId w:val="13"/>
              </w:numPr>
              <w:spacing w:before="40" w:after="40"/>
              <w:ind w:left="316" w:hanging="316"/>
              <w:contextualSpacing w:val="0"/>
            </w:pPr>
            <w:r w:rsidRPr="000E27E6">
              <w:t>By contacting their regional hub (via the national 1800 number)</w:t>
            </w:r>
          </w:p>
          <w:p w:rsidR="00CF375F" w:rsidRPr="000E27E6" w:rsidRDefault="00CF375F" w:rsidP="00CC48CB">
            <w:pPr>
              <w:pStyle w:val="ListParagraph"/>
              <w:numPr>
                <w:ilvl w:val="0"/>
                <w:numId w:val="13"/>
              </w:numPr>
              <w:spacing w:before="40" w:after="40"/>
              <w:ind w:left="316" w:hanging="316"/>
              <w:contextualSpacing w:val="0"/>
            </w:pPr>
            <w:r w:rsidRPr="000E27E6">
              <w:t>As part of outreach activities and events</w:t>
            </w:r>
          </w:p>
        </w:tc>
        <w:tc>
          <w:tcPr>
            <w:tcW w:w="4059" w:type="dxa"/>
            <w:vAlign w:val="center"/>
          </w:tcPr>
          <w:p w:rsidR="00CF375F" w:rsidRPr="000E27E6" w:rsidRDefault="006B0A50" w:rsidP="00CC48CB">
            <w:pPr>
              <w:pStyle w:val="ListParagraph"/>
              <w:numPr>
                <w:ilvl w:val="0"/>
                <w:numId w:val="13"/>
              </w:numPr>
              <w:spacing w:before="40" w:after="40"/>
              <w:ind w:left="316" w:hanging="316"/>
              <w:contextualSpacing w:val="0"/>
            </w:pPr>
            <w:r w:rsidRPr="000E27E6">
              <w:t>As part</w:t>
            </w:r>
            <w:r w:rsidR="00844193" w:rsidRPr="000E27E6">
              <w:t xml:space="preserve"> of service delivery activities</w:t>
            </w:r>
          </w:p>
        </w:tc>
      </w:tr>
      <w:tr w:rsidR="00CF375F" w:rsidTr="00212EF2">
        <w:trPr>
          <w:trHeight w:val="1124"/>
        </w:trPr>
        <w:tc>
          <w:tcPr>
            <w:tcW w:w="2070" w:type="dxa"/>
            <w:vAlign w:val="center"/>
          </w:tcPr>
          <w:p w:rsidR="00CF375F" w:rsidRPr="000E27E6" w:rsidRDefault="00CF375F" w:rsidP="00C12C1A">
            <w:pPr>
              <w:spacing w:before="40" w:after="40"/>
            </w:pPr>
            <w:r w:rsidRPr="000E27E6">
              <w:t xml:space="preserve">The </w:t>
            </w:r>
            <w:r w:rsidRPr="000E27E6">
              <w:rPr>
                <w:b/>
              </w:rPr>
              <w:t>channels</w:t>
            </w:r>
            <w:r w:rsidRPr="000E27E6">
              <w:t xml:space="preserve"> for this service will be …</w:t>
            </w:r>
          </w:p>
        </w:tc>
        <w:tc>
          <w:tcPr>
            <w:tcW w:w="3567" w:type="dxa"/>
            <w:vAlign w:val="center"/>
          </w:tcPr>
          <w:p w:rsidR="00CF375F" w:rsidRPr="000E27E6" w:rsidRDefault="00CF375F" w:rsidP="00CC48CB">
            <w:pPr>
              <w:pStyle w:val="ListParagraph"/>
              <w:numPr>
                <w:ilvl w:val="0"/>
                <w:numId w:val="13"/>
              </w:numPr>
              <w:spacing w:before="40" w:after="40"/>
              <w:ind w:left="316" w:hanging="316"/>
              <w:contextualSpacing w:val="0"/>
            </w:pPr>
            <w:r w:rsidRPr="000E27E6">
              <w:t xml:space="preserve">Online </w:t>
            </w:r>
          </w:p>
          <w:p w:rsidR="00CF375F" w:rsidRPr="000E27E6" w:rsidRDefault="00CF375F" w:rsidP="00CC48CB">
            <w:pPr>
              <w:pStyle w:val="ListParagraph"/>
              <w:numPr>
                <w:ilvl w:val="0"/>
                <w:numId w:val="13"/>
              </w:numPr>
              <w:spacing w:before="40" w:after="40"/>
              <w:ind w:left="316" w:hanging="316"/>
              <w:contextualSpacing w:val="0"/>
            </w:pPr>
            <w:r w:rsidRPr="000E27E6">
              <w:t>Hardcopy materials</w:t>
            </w:r>
          </w:p>
        </w:tc>
        <w:tc>
          <w:tcPr>
            <w:tcW w:w="4252" w:type="dxa"/>
            <w:vAlign w:val="center"/>
          </w:tcPr>
          <w:p w:rsidR="00172B79" w:rsidRDefault="003F7E30">
            <w:pPr>
              <w:pStyle w:val="ListParagraph"/>
              <w:numPr>
                <w:ilvl w:val="0"/>
                <w:numId w:val="13"/>
              </w:numPr>
              <w:spacing w:before="40" w:after="40"/>
              <w:ind w:left="316" w:hanging="316"/>
              <w:contextualSpacing w:val="0"/>
            </w:pPr>
            <w:r w:rsidRPr="009A13DD">
              <w:rPr>
                <w:b/>
              </w:rPr>
              <w:t>2.2a</w:t>
            </w:r>
            <w:r>
              <w:t xml:space="preserve"> </w:t>
            </w:r>
            <w:r w:rsidR="00CF375F" w:rsidRPr="000E27E6">
              <w:t>Phone</w:t>
            </w:r>
            <w:r w:rsidR="009D540E" w:rsidRPr="000E27E6">
              <w:t xml:space="preserve"> (through a national 1800 number)</w:t>
            </w:r>
            <w:r>
              <w:t>, hardcopy materials</w:t>
            </w:r>
            <w:r w:rsidR="002E79C5" w:rsidRPr="000E27E6">
              <w:t xml:space="preserve"> (national collateral)</w:t>
            </w:r>
          </w:p>
          <w:p w:rsidR="003F7E30" w:rsidRPr="000E27E6" w:rsidRDefault="003F7E30">
            <w:pPr>
              <w:pStyle w:val="ListParagraph"/>
              <w:numPr>
                <w:ilvl w:val="0"/>
                <w:numId w:val="13"/>
              </w:numPr>
              <w:spacing w:before="40" w:after="40"/>
              <w:ind w:left="316" w:hanging="316"/>
              <w:contextualSpacing w:val="0"/>
            </w:pPr>
            <w:r>
              <w:rPr>
                <w:b/>
              </w:rPr>
              <w:t>2.2b</w:t>
            </w:r>
            <w:r>
              <w:t xml:space="preserve"> Phone (through a national 1800 number)</w:t>
            </w:r>
          </w:p>
        </w:tc>
        <w:tc>
          <w:tcPr>
            <w:tcW w:w="4059" w:type="dxa"/>
            <w:vAlign w:val="center"/>
          </w:tcPr>
          <w:p w:rsidR="006B0A50" w:rsidRPr="000E27E6" w:rsidRDefault="006B0A50" w:rsidP="00CC48CB">
            <w:pPr>
              <w:pStyle w:val="ListParagraph"/>
              <w:numPr>
                <w:ilvl w:val="0"/>
                <w:numId w:val="13"/>
              </w:numPr>
              <w:spacing w:before="40" w:after="40"/>
              <w:ind w:left="316" w:hanging="316"/>
              <w:contextualSpacing w:val="0"/>
            </w:pPr>
            <w:r w:rsidRPr="000E27E6">
              <w:t>Hardcopy materials</w:t>
            </w:r>
            <w:r w:rsidR="002E79C5" w:rsidRPr="000E27E6">
              <w:t xml:space="preserve"> (national collateral)</w:t>
            </w:r>
          </w:p>
        </w:tc>
      </w:tr>
      <w:tr w:rsidR="00CF375F" w:rsidTr="00212EF2">
        <w:trPr>
          <w:trHeight w:val="881"/>
        </w:trPr>
        <w:tc>
          <w:tcPr>
            <w:tcW w:w="2070" w:type="dxa"/>
            <w:vAlign w:val="center"/>
          </w:tcPr>
          <w:p w:rsidR="00CF375F" w:rsidRPr="000E27E6" w:rsidRDefault="00CF375F" w:rsidP="00C12C1A">
            <w:pPr>
              <w:spacing w:before="40" w:after="40"/>
            </w:pPr>
            <w:r w:rsidRPr="000E27E6">
              <w:t xml:space="preserve">The </w:t>
            </w:r>
            <w:r w:rsidRPr="000E27E6">
              <w:rPr>
                <w:b/>
              </w:rPr>
              <w:t>people</w:t>
            </w:r>
            <w:r w:rsidRPr="000E27E6">
              <w:t xml:space="preserve"> who support the delivery of this service will be…</w:t>
            </w:r>
          </w:p>
        </w:tc>
        <w:tc>
          <w:tcPr>
            <w:tcW w:w="3567" w:type="dxa"/>
            <w:vAlign w:val="center"/>
          </w:tcPr>
          <w:p w:rsidR="00CF375F" w:rsidRPr="000E27E6" w:rsidRDefault="00CF375F" w:rsidP="00CC48CB">
            <w:pPr>
              <w:pStyle w:val="ListParagraph"/>
              <w:numPr>
                <w:ilvl w:val="0"/>
                <w:numId w:val="13"/>
              </w:numPr>
              <w:spacing w:before="40" w:after="40"/>
              <w:ind w:left="316" w:hanging="316"/>
              <w:contextualSpacing w:val="0"/>
            </w:pPr>
            <w:r w:rsidRPr="000E27E6">
              <w:t>An online web support team (to assist users experiencing technical difficulties)</w:t>
            </w:r>
          </w:p>
        </w:tc>
        <w:tc>
          <w:tcPr>
            <w:tcW w:w="4252" w:type="dxa"/>
            <w:vAlign w:val="center"/>
          </w:tcPr>
          <w:p w:rsidR="00CF375F" w:rsidRPr="000E27E6" w:rsidRDefault="00CF375F" w:rsidP="00CC48CB">
            <w:pPr>
              <w:pStyle w:val="ListParagraph"/>
              <w:numPr>
                <w:ilvl w:val="0"/>
                <w:numId w:val="13"/>
              </w:numPr>
              <w:spacing w:before="40" w:after="40"/>
              <w:ind w:left="316" w:hanging="316"/>
              <w:contextualSpacing w:val="0"/>
            </w:pPr>
            <w:r w:rsidRPr="000E27E6">
              <w:t>Carer support staff at regional hubs</w:t>
            </w:r>
          </w:p>
        </w:tc>
        <w:tc>
          <w:tcPr>
            <w:tcW w:w="4059" w:type="dxa"/>
            <w:vAlign w:val="center"/>
          </w:tcPr>
          <w:p w:rsidR="00CF375F" w:rsidRPr="000E27E6" w:rsidRDefault="00C269F0" w:rsidP="00CC48CB">
            <w:pPr>
              <w:pStyle w:val="ListParagraph"/>
              <w:numPr>
                <w:ilvl w:val="0"/>
                <w:numId w:val="13"/>
              </w:numPr>
              <w:spacing w:before="40" w:after="40"/>
              <w:ind w:left="316" w:hanging="316"/>
              <w:contextualSpacing w:val="0"/>
            </w:pPr>
            <w:r w:rsidRPr="000E27E6">
              <w:t>Other G</w:t>
            </w:r>
            <w:r w:rsidR="00844193" w:rsidRPr="000E27E6">
              <w:t>overnment funded services</w:t>
            </w:r>
          </w:p>
        </w:tc>
      </w:tr>
      <w:tr w:rsidR="00CF375F" w:rsidTr="006B0A50">
        <w:trPr>
          <w:trHeight w:val="1079"/>
        </w:trPr>
        <w:tc>
          <w:tcPr>
            <w:tcW w:w="2070" w:type="dxa"/>
            <w:vAlign w:val="center"/>
          </w:tcPr>
          <w:p w:rsidR="00CF375F" w:rsidRPr="000E27E6" w:rsidRDefault="00CF375F" w:rsidP="00C12C1A">
            <w:pPr>
              <w:spacing w:before="40" w:after="40"/>
            </w:pPr>
            <w:r w:rsidRPr="000E27E6">
              <w:t xml:space="preserve">The supporting </w:t>
            </w:r>
            <w:r w:rsidRPr="000E27E6">
              <w:rPr>
                <w:b/>
              </w:rPr>
              <w:t>technology</w:t>
            </w:r>
            <w:r w:rsidRPr="000E27E6">
              <w:t xml:space="preserve"> capabilities will include…</w:t>
            </w:r>
          </w:p>
        </w:tc>
        <w:tc>
          <w:tcPr>
            <w:tcW w:w="11878" w:type="dxa"/>
            <w:gridSpan w:val="3"/>
            <w:vAlign w:val="center"/>
          </w:tcPr>
          <w:p w:rsidR="00CF375F" w:rsidRPr="000E27E6" w:rsidRDefault="00CF375F" w:rsidP="00CC48CB">
            <w:pPr>
              <w:pStyle w:val="ListParagraph"/>
              <w:numPr>
                <w:ilvl w:val="0"/>
                <w:numId w:val="13"/>
              </w:numPr>
              <w:spacing w:before="40" w:after="40"/>
              <w:ind w:left="316" w:hanging="316"/>
              <w:contextualSpacing w:val="0"/>
            </w:pPr>
            <w:r w:rsidRPr="000E27E6">
              <w:t>National website</w:t>
            </w:r>
          </w:p>
          <w:p w:rsidR="00CF375F" w:rsidRPr="000E27E6" w:rsidRDefault="00CF375F" w:rsidP="00CC48CB">
            <w:pPr>
              <w:pStyle w:val="ListParagraph"/>
              <w:numPr>
                <w:ilvl w:val="0"/>
                <w:numId w:val="13"/>
              </w:numPr>
              <w:spacing w:before="40" w:after="40"/>
              <w:ind w:left="316" w:hanging="316"/>
              <w:contextualSpacing w:val="0"/>
            </w:pPr>
            <w:r w:rsidRPr="000E27E6">
              <w:t>An ideas and inspiration wall for carers to read and post carer related content (similar to Pinterest)</w:t>
            </w:r>
          </w:p>
          <w:p w:rsidR="00CF375F" w:rsidRPr="000E27E6" w:rsidRDefault="00CF375F" w:rsidP="00CC48CB">
            <w:pPr>
              <w:pStyle w:val="ListParagraph"/>
              <w:numPr>
                <w:ilvl w:val="0"/>
                <w:numId w:val="13"/>
              </w:numPr>
              <w:spacing w:before="40" w:after="40"/>
              <w:ind w:left="316" w:hanging="316"/>
              <w:contextualSpacing w:val="0"/>
            </w:pPr>
            <w:r w:rsidRPr="000E27E6">
              <w:t>National marketing and mailing system</w:t>
            </w:r>
          </w:p>
        </w:tc>
      </w:tr>
      <w:tr w:rsidR="00CF375F" w:rsidTr="00212EF2">
        <w:tc>
          <w:tcPr>
            <w:tcW w:w="2070" w:type="dxa"/>
            <w:vAlign w:val="center"/>
          </w:tcPr>
          <w:p w:rsidR="00CF375F" w:rsidRPr="000E27E6" w:rsidRDefault="00CF375F" w:rsidP="00C12C1A">
            <w:pPr>
              <w:spacing w:before="40" w:after="40"/>
            </w:pPr>
            <w:r w:rsidRPr="000E27E6">
              <w:t xml:space="preserve">The service will be </w:t>
            </w:r>
            <w:r w:rsidRPr="000E27E6">
              <w:rPr>
                <w:b/>
              </w:rPr>
              <w:t xml:space="preserve">funded </w:t>
            </w:r>
            <w:r w:rsidRPr="000E27E6">
              <w:t>under the…</w:t>
            </w:r>
          </w:p>
        </w:tc>
        <w:tc>
          <w:tcPr>
            <w:tcW w:w="3567" w:type="dxa"/>
            <w:vAlign w:val="center"/>
          </w:tcPr>
          <w:p w:rsidR="00CF375F" w:rsidRPr="000E27E6" w:rsidRDefault="00CF375F" w:rsidP="00CC48CB">
            <w:pPr>
              <w:pStyle w:val="ListParagraph"/>
              <w:numPr>
                <w:ilvl w:val="0"/>
                <w:numId w:val="13"/>
              </w:numPr>
              <w:spacing w:before="40" w:after="40"/>
              <w:ind w:left="316" w:hanging="316"/>
              <w:contextualSpacing w:val="0"/>
            </w:pPr>
            <w:r w:rsidRPr="000E27E6">
              <w:t>National Service Infrastructure program</w:t>
            </w:r>
          </w:p>
        </w:tc>
        <w:tc>
          <w:tcPr>
            <w:tcW w:w="4252" w:type="dxa"/>
            <w:vAlign w:val="center"/>
          </w:tcPr>
          <w:p w:rsidR="00CF375F" w:rsidRPr="000E27E6" w:rsidRDefault="00CF375F" w:rsidP="00CC48CB">
            <w:pPr>
              <w:pStyle w:val="ListParagraph"/>
              <w:numPr>
                <w:ilvl w:val="0"/>
                <w:numId w:val="13"/>
              </w:numPr>
              <w:spacing w:before="40" w:after="40"/>
              <w:ind w:left="316" w:hanging="316"/>
              <w:contextualSpacing w:val="0"/>
            </w:pPr>
            <w:r w:rsidRPr="000E27E6">
              <w:t>Regional Hub program</w:t>
            </w:r>
          </w:p>
        </w:tc>
        <w:tc>
          <w:tcPr>
            <w:tcW w:w="4059" w:type="dxa"/>
            <w:vAlign w:val="center"/>
          </w:tcPr>
          <w:p w:rsidR="00CF375F" w:rsidRPr="000E27E6" w:rsidRDefault="006B0A50" w:rsidP="00CC48CB">
            <w:pPr>
              <w:pStyle w:val="ListParagraph"/>
              <w:numPr>
                <w:ilvl w:val="0"/>
                <w:numId w:val="13"/>
              </w:numPr>
              <w:spacing w:before="40" w:after="40"/>
              <w:ind w:left="316" w:hanging="316"/>
              <w:contextualSpacing w:val="0"/>
            </w:pPr>
            <w:r w:rsidRPr="000E27E6">
              <w:t xml:space="preserve">Other </w:t>
            </w:r>
            <w:r w:rsidR="003E2DA2" w:rsidRPr="000E27E6">
              <w:t xml:space="preserve">Government </w:t>
            </w:r>
            <w:r w:rsidRPr="000E27E6">
              <w:t xml:space="preserve">funded </w:t>
            </w:r>
            <w:r w:rsidR="003E2DA2" w:rsidRPr="000E27E6">
              <w:t>programs</w:t>
            </w:r>
          </w:p>
        </w:tc>
      </w:tr>
    </w:tbl>
    <w:p w:rsidR="00A11F11" w:rsidRPr="00595D20" w:rsidRDefault="00AD068A">
      <w:pPr>
        <w:pStyle w:val="Heading3"/>
        <w:numPr>
          <w:ilvl w:val="0"/>
          <w:numId w:val="31"/>
        </w:numPr>
        <w:spacing w:after="120"/>
        <w:ind w:left="714" w:hanging="357"/>
        <w:rPr>
          <w:sz w:val="26"/>
          <w:szCs w:val="26"/>
        </w:rPr>
      </w:pPr>
      <w:r w:rsidRPr="009A13DD">
        <w:rPr>
          <w:sz w:val="26"/>
          <w:szCs w:val="26"/>
        </w:rPr>
        <w:lastRenderedPageBreak/>
        <w:t xml:space="preserve"> </w:t>
      </w:r>
      <w:bookmarkStart w:id="47" w:name="_Toc459376924"/>
      <w:r w:rsidR="00A11F11" w:rsidRPr="00595D20">
        <w:rPr>
          <w:sz w:val="26"/>
          <w:szCs w:val="26"/>
        </w:rPr>
        <w:t>Peer support</w:t>
      </w:r>
      <w:bookmarkEnd w:id="4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Detailed service description for peer support"/>
      </w:tblPr>
      <w:tblGrid>
        <w:gridCol w:w="2062"/>
        <w:gridCol w:w="3575"/>
        <w:gridCol w:w="4252"/>
        <w:gridCol w:w="4059"/>
      </w:tblGrid>
      <w:tr w:rsidR="006850C5" w:rsidTr="00212EF2">
        <w:trPr>
          <w:trHeight w:val="368"/>
          <w:tblHeader/>
        </w:trPr>
        <w:tc>
          <w:tcPr>
            <w:tcW w:w="2062" w:type="dxa"/>
            <w:shd w:val="clear" w:color="auto" w:fill="5B57A4"/>
            <w:vAlign w:val="center"/>
          </w:tcPr>
          <w:p w:rsidR="006850C5" w:rsidRPr="00C12C1A" w:rsidRDefault="006850C5" w:rsidP="00012A58">
            <w:pPr>
              <w:rPr>
                <w:rFonts w:ascii="Century Gothic" w:hAnsi="Century Gothic"/>
                <w:b/>
              </w:rPr>
            </w:pPr>
          </w:p>
        </w:tc>
        <w:tc>
          <w:tcPr>
            <w:tcW w:w="3575" w:type="dxa"/>
            <w:shd w:val="clear" w:color="auto" w:fill="5B57A4"/>
            <w:vAlign w:val="center"/>
          </w:tcPr>
          <w:p w:rsidR="006850C5" w:rsidRPr="00C12C1A" w:rsidRDefault="00F34974" w:rsidP="00012A58">
            <w:pPr>
              <w:rPr>
                <w:rFonts w:ascii="Century Gothic" w:hAnsi="Century Gothic"/>
                <w:b/>
              </w:rPr>
            </w:pPr>
            <w:r>
              <w:rPr>
                <w:rFonts w:ascii="Century Gothic" w:hAnsi="Century Gothic"/>
                <w:b/>
                <w:color w:val="FFFFFF" w:themeColor="background1"/>
              </w:rPr>
              <w:t>3.</w:t>
            </w:r>
            <w:r w:rsidR="006850C5">
              <w:rPr>
                <w:rFonts w:ascii="Century Gothic" w:hAnsi="Century Gothic"/>
                <w:b/>
                <w:color w:val="FFFFFF" w:themeColor="background1"/>
              </w:rPr>
              <w:t xml:space="preserve">1 </w:t>
            </w:r>
            <w:r w:rsidR="006850C5" w:rsidRPr="00C12C1A">
              <w:rPr>
                <w:rFonts w:ascii="Century Gothic" w:hAnsi="Century Gothic"/>
                <w:b/>
                <w:color w:val="FFFFFF" w:themeColor="background1"/>
              </w:rPr>
              <w:t>At a national level…</w:t>
            </w:r>
          </w:p>
        </w:tc>
        <w:tc>
          <w:tcPr>
            <w:tcW w:w="4252" w:type="dxa"/>
            <w:shd w:val="clear" w:color="auto" w:fill="5B57A4"/>
            <w:vAlign w:val="center"/>
          </w:tcPr>
          <w:p w:rsidR="006850C5" w:rsidRPr="00C12C1A" w:rsidRDefault="00F34974" w:rsidP="00F34974">
            <w:pPr>
              <w:rPr>
                <w:rFonts w:ascii="Century Gothic" w:hAnsi="Century Gothic"/>
                <w:b/>
                <w:color w:val="FFFFFF" w:themeColor="background1"/>
              </w:rPr>
            </w:pPr>
            <w:r>
              <w:rPr>
                <w:rFonts w:ascii="Century Gothic" w:hAnsi="Century Gothic"/>
                <w:b/>
                <w:color w:val="FFFFFF" w:themeColor="background1"/>
              </w:rPr>
              <w:t>3</w:t>
            </w:r>
            <w:r w:rsidR="006850C5">
              <w:rPr>
                <w:rFonts w:ascii="Century Gothic" w:hAnsi="Century Gothic"/>
                <w:b/>
                <w:color w:val="FFFFFF" w:themeColor="background1"/>
              </w:rPr>
              <w:t xml:space="preserve">.2 </w:t>
            </w:r>
            <w:r w:rsidR="006850C5" w:rsidRPr="00C12C1A">
              <w:rPr>
                <w:rFonts w:ascii="Century Gothic" w:hAnsi="Century Gothic"/>
                <w:b/>
                <w:color w:val="FFFFFF" w:themeColor="background1"/>
              </w:rPr>
              <w:t xml:space="preserve">At a regional </w:t>
            </w:r>
            <w:r>
              <w:rPr>
                <w:rFonts w:ascii="Century Gothic" w:hAnsi="Century Gothic"/>
                <w:b/>
                <w:color w:val="FFFFFF" w:themeColor="background1"/>
              </w:rPr>
              <w:t>level…</w:t>
            </w:r>
          </w:p>
        </w:tc>
        <w:tc>
          <w:tcPr>
            <w:tcW w:w="4059" w:type="dxa"/>
            <w:shd w:val="clear" w:color="auto" w:fill="5B57A4"/>
            <w:vAlign w:val="center"/>
          </w:tcPr>
          <w:p w:rsidR="006850C5" w:rsidRDefault="00F34974" w:rsidP="00F34974">
            <w:pPr>
              <w:rPr>
                <w:rFonts w:ascii="Century Gothic" w:hAnsi="Century Gothic"/>
                <w:b/>
                <w:color w:val="FFFFFF" w:themeColor="background1"/>
              </w:rPr>
            </w:pPr>
            <w:r>
              <w:rPr>
                <w:rFonts w:ascii="Century Gothic" w:hAnsi="Century Gothic"/>
                <w:b/>
                <w:color w:val="FFFFFF" w:themeColor="background1"/>
              </w:rPr>
              <w:t>3.3 At a local level…</w:t>
            </w:r>
          </w:p>
        </w:tc>
      </w:tr>
      <w:tr w:rsidR="006B0A50" w:rsidTr="006B0A50">
        <w:trPr>
          <w:trHeight w:val="620"/>
        </w:trPr>
        <w:tc>
          <w:tcPr>
            <w:tcW w:w="2062" w:type="dxa"/>
            <w:vAlign w:val="center"/>
          </w:tcPr>
          <w:p w:rsidR="006B0A50" w:rsidRPr="000E27E6" w:rsidRDefault="006B0A50" w:rsidP="00C12C1A">
            <w:pPr>
              <w:spacing w:before="40" w:after="40"/>
            </w:pPr>
            <w:r w:rsidRPr="000E27E6">
              <w:t xml:space="preserve">The </w:t>
            </w:r>
            <w:r w:rsidRPr="000E27E6">
              <w:rPr>
                <w:b/>
              </w:rPr>
              <w:t>purpose</w:t>
            </w:r>
            <w:r w:rsidRPr="000E27E6">
              <w:t xml:space="preserve"> of this service is to…</w:t>
            </w:r>
          </w:p>
        </w:tc>
        <w:tc>
          <w:tcPr>
            <w:tcW w:w="11886" w:type="dxa"/>
            <w:gridSpan w:val="3"/>
            <w:vAlign w:val="center"/>
          </w:tcPr>
          <w:p w:rsidR="006B0A50" w:rsidRPr="000E27E6" w:rsidRDefault="006B0A50" w:rsidP="00C12C1A">
            <w:pPr>
              <w:spacing w:before="40" w:after="40"/>
            </w:pPr>
            <w:r w:rsidRPr="000E27E6">
              <w:t>help carers to connect and share their caring experiences.</w:t>
            </w:r>
          </w:p>
        </w:tc>
      </w:tr>
      <w:tr w:rsidR="006B0A50" w:rsidTr="006B0A50">
        <w:trPr>
          <w:trHeight w:val="620"/>
        </w:trPr>
        <w:tc>
          <w:tcPr>
            <w:tcW w:w="2062" w:type="dxa"/>
            <w:vAlign w:val="center"/>
          </w:tcPr>
          <w:p w:rsidR="006B0A50" w:rsidRPr="000E27E6" w:rsidRDefault="006B0A50" w:rsidP="00C12C1A">
            <w:pPr>
              <w:spacing w:before="40" w:after="40"/>
            </w:pPr>
            <w:r w:rsidRPr="000E27E6">
              <w:t xml:space="preserve">This service will </w:t>
            </w:r>
            <w:r w:rsidRPr="000E27E6">
              <w:rPr>
                <w:b/>
              </w:rPr>
              <w:t>benefit</w:t>
            </w:r>
            <w:r w:rsidRPr="000E27E6">
              <w:t>…</w:t>
            </w:r>
          </w:p>
        </w:tc>
        <w:tc>
          <w:tcPr>
            <w:tcW w:w="11886" w:type="dxa"/>
            <w:gridSpan w:val="3"/>
            <w:vAlign w:val="center"/>
          </w:tcPr>
          <w:p w:rsidR="006B0A50" w:rsidRPr="000E27E6" w:rsidRDefault="006B0A50" w:rsidP="00C12C1A">
            <w:pPr>
              <w:spacing w:before="40" w:after="40"/>
            </w:pPr>
            <w:r w:rsidRPr="000E27E6">
              <w:t xml:space="preserve">all carers. There will be no access restrictions or requirements. </w:t>
            </w:r>
          </w:p>
        </w:tc>
      </w:tr>
      <w:tr w:rsidR="006850C5" w:rsidTr="00212EF2">
        <w:trPr>
          <w:trHeight w:val="1178"/>
        </w:trPr>
        <w:tc>
          <w:tcPr>
            <w:tcW w:w="2062" w:type="dxa"/>
            <w:vAlign w:val="center"/>
          </w:tcPr>
          <w:p w:rsidR="006850C5" w:rsidRPr="000E27E6" w:rsidRDefault="006850C5" w:rsidP="00C12C1A">
            <w:pPr>
              <w:spacing w:before="40" w:after="40"/>
            </w:pPr>
            <w:r w:rsidRPr="000E27E6">
              <w:t xml:space="preserve">Carers will be able to </w:t>
            </w:r>
            <w:r w:rsidRPr="000E27E6">
              <w:rPr>
                <w:b/>
              </w:rPr>
              <w:t>access</w:t>
            </w:r>
            <w:r w:rsidRPr="000E27E6">
              <w:t xml:space="preserve"> this service…</w:t>
            </w:r>
          </w:p>
        </w:tc>
        <w:tc>
          <w:tcPr>
            <w:tcW w:w="3575" w:type="dxa"/>
            <w:vAlign w:val="center"/>
          </w:tcPr>
          <w:p w:rsidR="006850C5" w:rsidRPr="000E27E6" w:rsidRDefault="006850C5" w:rsidP="00CC48CB">
            <w:pPr>
              <w:pStyle w:val="ListParagraph"/>
              <w:numPr>
                <w:ilvl w:val="0"/>
                <w:numId w:val="13"/>
              </w:numPr>
              <w:spacing w:before="40" w:after="40"/>
              <w:ind w:left="316" w:hanging="316"/>
              <w:contextualSpacing w:val="0"/>
            </w:pPr>
            <w:r w:rsidRPr="000E27E6">
              <w:t>Through the website using the online peer support group finder</w:t>
            </w:r>
          </w:p>
          <w:p w:rsidR="006850C5" w:rsidRPr="000E27E6" w:rsidRDefault="006850C5" w:rsidP="00CC48CB">
            <w:pPr>
              <w:pStyle w:val="ListParagraph"/>
              <w:numPr>
                <w:ilvl w:val="0"/>
                <w:numId w:val="13"/>
              </w:numPr>
              <w:spacing w:before="40" w:after="40"/>
              <w:ind w:left="316" w:hanging="316"/>
              <w:contextualSpacing w:val="0"/>
            </w:pPr>
            <w:r w:rsidRPr="000E27E6">
              <w:t>By creating an account with a few basic details</w:t>
            </w:r>
          </w:p>
        </w:tc>
        <w:tc>
          <w:tcPr>
            <w:tcW w:w="4252" w:type="dxa"/>
            <w:vAlign w:val="center"/>
          </w:tcPr>
          <w:p w:rsidR="006850C5" w:rsidRPr="000E27E6" w:rsidRDefault="006850C5" w:rsidP="00CC48CB">
            <w:pPr>
              <w:pStyle w:val="ListParagraph"/>
              <w:numPr>
                <w:ilvl w:val="0"/>
                <w:numId w:val="13"/>
              </w:numPr>
              <w:spacing w:before="40" w:after="40"/>
              <w:ind w:left="316" w:hanging="316"/>
              <w:contextualSpacing w:val="0"/>
            </w:pPr>
            <w:r w:rsidRPr="000E27E6">
              <w:t>By contacting their regional hub (via the national 1800 number)</w:t>
            </w:r>
          </w:p>
          <w:p w:rsidR="006850C5" w:rsidRPr="000E27E6" w:rsidRDefault="006850C5" w:rsidP="00C12C1A">
            <w:pPr>
              <w:pStyle w:val="ListParagraph"/>
              <w:spacing w:before="40" w:after="40"/>
              <w:ind w:left="316"/>
              <w:contextualSpacing w:val="0"/>
            </w:pPr>
            <w:r w:rsidRPr="000E27E6">
              <w:rPr>
                <w:i/>
              </w:rPr>
              <w:t>Carers who are not already known to the service may need to answer some questions about their circumstances to enable them to connect them with an appropriate group</w:t>
            </w:r>
          </w:p>
        </w:tc>
        <w:tc>
          <w:tcPr>
            <w:tcW w:w="4059" w:type="dxa"/>
            <w:vAlign w:val="center"/>
          </w:tcPr>
          <w:p w:rsidR="006850C5" w:rsidRPr="000E27E6" w:rsidRDefault="006B0A50" w:rsidP="00CC48CB">
            <w:pPr>
              <w:pStyle w:val="ListParagraph"/>
              <w:numPr>
                <w:ilvl w:val="0"/>
                <w:numId w:val="13"/>
              </w:numPr>
              <w:spacing w:before="40" w:after="40"/>
              <w:ind w:left="316" w:hanging="316"/>
              <w:contextualSpacing w:val="0"/>
            </w:pPr>
            <w:r w:rsidRPr="000E27E6">
              <w:t>At a location and time agreed with the peer support facilitator</w:t>
            </w:r>
          </w:p>
        </w:tc>
      </w:tr>
      <w:tr w:rsidR="006850C5" w:rsidTr="00212EF2">
        <w:tc>
          <w:tcPr>
            <w:tcW w:w="2062" w:type="dxa"/>
            <w:vAlign w:val="center"/>
          </w:tcPr>
          <w:p w:rsidR="006850C5" w:rsidRPr="000E27E6" w:rsidRDefault="006850C5" w:rsidP="00C12C1A">
            <w:pPr>
              <w:spacing w:before="40" w:after="40"/>
            </w:pPr>
            <w:r w:rsidRPr="000E27E6">
              <w:t xml:space="preserve">The </w:t>
            </w:r>
            <w:r w:rsidRPr="000E27E6">
              <w:rPr>
                <w:b/>
              </w:rPr>
              <w:t xml:space="preserve">channels </w:t>
            </w:r>
            <w:r w:rsidRPr="000E27E6">
              <w:t>this service will be delivered through are…</w:t>
            </w:r>
          </w:p>
        </w:tc>
        <w:tc>
          <w:tcPr>
            <w:tcW w:w="3575" w:type="dxa"/>
            <w:vAlign w:val="center"/>
          </w:tcPr>
          <w:p w:rsidR="006850C5" w:rsidRPr="000E27E6" w:rsidRDefault="006850C5" w:rsidP="00CC48CB">
            <w:pPr>
              <w:pStyle w:val="ListParagraph"/>
              <w:numPr>
                <w:ilvl w:val="0"/>
                <w:numId w:val="13"/>
              </w:numPr>
              <w:spacing w:before="40" w:after="40"/>
              <w:ind w:left="316" w:hanging="316"/>
              <w:contextualSpacing w:val="0"/>
            </w:pPr>
            <w:r w:rsidRPr="000E27E6">
              <w:t>Online</w:t>
            </w:r>
          </w:p>
        </w:tc>
        <w:tc>
          <w:tcPr>
            <w:tcW w:w="4252" w:type="dxa"/>
            <w:vAlign w:val="center"/>
          </w:tcPr>
          <w:p w:rsidR="006850C5" w:rsidRPr="000E27E6" w:rsidRDefault="006850C5" w:rsidP="00CC48CB">
            <w:pPr>
              <w:pStyle w:val="ListParagraph"/>
              <w:numPr>
                <w:ilvl w:val="0"/>
                <w:numId w:val="13"/>
              </w:numPr>
              <w:spacing w:before="40" w:after="40"/>
              <w:ind w:left="316" w:hanging="316"/>
              <w:contextualSpacing w:val="0"/>
            </w:pPr>
            <w:r w:rsidRPr="000E27E6">
              <w:t>Phone (access)</w:t>
            </w:r>
          </w:p>
        </w:tc>
        <w:tc>
          <w:tcPr>
            <w:tcW w:w="4059" w:type="dxa"/>
            <w:vAlign w:val="center"/>
          </w:tcPr>
          <w:p w:rsidR="006850C5" w:rsidRPr="000E27E6" w:rsidRDefault="006B0A50" w:rsidP="00CC48CB">
            <w:pPr>
              <w:pStyle w:val="ListParagraph"/>
              <w:numPr>
                <w:ilvl w:val="0"/>
                <w:numId w:val="13"/>
              </w:numPr>
              <w:spacing w:before="40" w:after="40"/>
              <w:ind w:left="316" w:hanging="316"/>
              <w:contextualSpacing w:val="0"/>
            </w:pPr>
            <w:r w:rsidRPr="000E27E6">
              <w:t>Face to face (peer support groups)</w:t>
            </w:r>
          </w:p>
        </w:tc>
      </w:tr>
      <w:tr w:rsidR="006850C5" w:rsidTr="00212EF2">
        <w:trPr>
          <w:trHeight w:val="908"/>
        </w:trPr>
        <w:tc>
          <w:tcPr>
            <w:tcW w:w="2062" w:type="dxa"/>
            <w:vAlign w:val="center"/>
          </w:tcPr>
          <w:p w:rsidR="006850C5" w:rsidRPr="000E27E6" w:rsidRDefault="006850C5" w:rsidP="00C12C1A">
            <w:pPr>
              <w:spacing w:before="40" w:after="40"/>
            </w:pPr>
            <w:r w:rsidRPr="000E27E6">
              <w:t xml:space="preserve">The </w:t>
            </w:r>
            <w:r w:rsidRPr="000E27E6">
              <w:rPr>
                <w:b/>
              </w:rPr>
              <w:t>people</w:t>
            </w:r>
            <w:r w:rsidRPr="000E27E6">
              <w:t xml:space="preserve"> who support the delivery of this service will be…</w:t>
            </w:r>
          </w:p>
        </w:tc>
        <w:tc>
          <w:tcPr>
            <w:tcW w:w="3575" w:type="dxa"/>
            <w:vAlign w:val="center"/>
          </w:tcPr>
          <w:p w:rsidR="006850C5" w:rsidRPr="000E27E6" w:rsidRDefault="006850C5" w:rsidP="00CC48CB">
            <w:pPr>
              <w:pStyle w:val="ListParagraph"/>
              <w:numPr>
                <w:ilvl w:val="0"/>
                <w:numId w:val="13"/>
              </w:numPr>
              <w:spacing w:before="40" w:after="40"/>
              <w:ind w:left="316" w:hanging="316"/>
              <w:contextualSpacing w:val="0"/>
            </w:pPr>
            <w:r w:rsidRPr="000E27E6">
              <w:t>An online web support team (to assist users with technical difficulties)</w:t>
            </w:r>
          </w:p>
        </w:tc>
        <w:tc>
          <w:tcPr>
            <w:tcW w:w="4252" w:type="dxa"/>
            <w:vAlign w:val="center"/>
          </w:tcPr>
          <w:p w:rsidR="006850C5" w:rsidRPr="000E27E6" w:rsidRDefault="006850C5" w:rsidP="00CC48CB">
            <w:pPr>
              <w:pStyle w:val="ListParagraph"/>
              <w:numPr>
                <w:ilvl w:val="0"/>
                <w:numId w:val="13"/>
              </w:numPr>
              <w:spacing w:before="40" w:after="40"/>
              <w:ind w:left="316" w:hanging="316"/>
              <w:contextualSpacing w:val="0"/>
            </w:pPr>
            <w:r w:rsidRPr="000E27E6">
              <w:t>Carer</w:t>
            </w:r>
            <w:r w:rsidR="000E27E6">
              <w:t xml:space="preserve"> support staff at regional hubs</w:t>
            </w:r>
          </w:p>
        </w:tc>
        <w:tc>
          <w:tcPr>
            <w:tcW w:w="4059" w:type="dxa"/>
            <w:vAlign w:val="center"/>
          </w:tcPr>
          <w:p w:rsidR="006850C5" w:rsidRPr="000E27E6" w:rsidRDefault="006B0A50" w:rsidP="00CC48CB">
            <w:pPr>
              <w:pStyle w:val="ListParagraph"/>
              <w:numPr>
                <w:ilvl w:val="0"/>
                <w:numId w:val="13"/>
              </w:numPr>
              <w:spacing w:before="40" w:after="40"/>
              <w:ind w:left="316" w:hanging="316"/>
              <w:contextualSpacing w:val="0"/>
            </w:pPr>
            <w:r w:rsidRPr="000E27E6">
              <w:t>Peer group facilitators</w:t>
            </w:r>
          </w:p>
        </w:tc>
      </w:tr>
      <w:tr w:rsidR="006B0A50" w:rsidTr="006B0A50">
        <w:trPr>
          <w:trHeight w:val="1232"/>
        </w:trPr>
        <w:tc>
          <w:tcPr>
            <w:tcW w:w="2062" w:type="dxa"/>
            <w:vAlign w:val="center"/>
          </w:tcPr>
          <w:p w:rsidR="006B0A50" w:rsidRPr="000E27E6" w:rsidRDefault="006B0A50" w:rsidP="00C12C1A">
            <w:pPr>
              <w:spacing w:before="40" w:after="40"/>
            </w:pPr>
            <w:r w:rsidRPr="000E27E6">
              <w:t xml:space="preserve">The supporting </w:t>
            </w:r>
            <w:r w:rsidRPr="000E27E6">
              <w:rPr>
                <w:b/>
              </w:rPr>
              <w:t xml:space="preserve">technology </w:t>
            </w:r>
            <w:r w:rsidRPr="000E27E6">
              <w:t>capabilities will include…</w:t>
            </w:r>
          </w:p>
        </w:tc>
        <w:tc>
          <w:tcPr>
            <w:tcW w:w="11886" w:type="dxa"/>
            <w:gridSpan w:val="3"/>
            <w:vAlign w:val="center"/>
          </w:tcPr>
          <w:p w:rsidR="006B0A50" w:rsidRPr="000E27E6" w:rsidRDefault="006B0A50" w:rsidP="00CC48CB">
            <w:pPr>
              <w:pStyle w:val="ListParagraph"/>
              <w:numPr>
                <w:ilvl w:val="0"/>
                <w:numId w:val="13"/>
              </w:numPr>
              <w:spacing w:before="40" w:after="40"/>
              <w:ind w:left="316" w:hanging="316"/>
              <w:contextualSpacing w:val="0"/>
            </w:pPr>
            <w:r w:rsidRPr="000E27E6">
              <w:t>An online peer support group finder</w:t>
            </w:r>
          </w:p>
          <w:p w:rsidR="006B0A50" w:rsidRPr="000E27E6" w:rsidRDefault="006B0A50" w:rsidP="00CC48CB">
            <w:pPr>
              <w:pStyle w:val="ListParagraph"/>
              <w:numPr>
                <w:ilvl w:val="0"/>
                <w:numId w:val="13"/>
              </w:numPr>
              <w:spacing w:before="40" w:after="40"/>
              <w:ind w:left="316" w:hanging="316"/>
              <w:contextualSpacing w:val="0"/>
            </w:pPr>
            <w:r w:rsidRPr="000E27E6">
              <w:t>An online discussion forum supported by an electronic monitoring system to scan and moderate posts for inappropriate content</w:t>
            </w:r>
          </w:p>
          <w:p w:rsidR="006B0A50" w:rsidRPr="000E27E6" w:rsidRDefault="004047F9" w:rsidP="00CC48CB">
            <w:pPr>
              <w:pStyle w:val="ListParagraph"/>
              <w:numPr>
                <w:ilvl w:val="0"/>
                <w:numId w:val="13"/>
              </w:numPr>
              <w:spacing w:before="40" w:after="40"/>
              <w:ind w:left="316" w:hanging="316"/>
              <w:contextualSpacing w:val="0"/>
            </w:pPr>
            <w:r w:rsidRPr="000E27E6">
              <w:t>A carer record</w:t>
            </w:r>
          </w:p>
          <w:p w:rsidR="006B0A50" w:rsidRPr="000E27E6" w:rsidRDefault="001B0829" w:rsidP="00CC48CB">
            <w:pPr>
              <w:pStyle w:val="ListParagraph"/>
              <w:numPr>
                <w:ilvl w:val="0"/>
                <w:numId w:val="13"/>
              </w:numPr>
              <w:spacing w:before="40" w:after="40"/>
              <w:ind w:left="316" w:hanging="316"/>
              <w:contextualSpacing w:val="0"/>
            </w:pPr>
            <w:r w:rsidRPr="000E27E6">
              <w:t>Online learning catalogue (including Peer group facilitator training)</w:t>
            </w:r>
          </w:p>
        </w:tc>
      </w:tr>
      <w:tr w:rsidR="006850C5" w:rsidTr="00212EF2">
        <w:tc>
          <w:tcPr>
            <w:tcW w:w="2062" w:type="dxa"/>
            <w:vAlign w:val="center"/>
          </w:tcPr>
          <w:p w:rsidR="006850C5" w:rsidRPr="000E27E6" w:rsidRDefault="006850C5" w:rsidP="001F718E">
            <w:pPr>
              <w:spacing w:before="40" w:after="40"/>
            </w:pPr>
            <w:r w:rsidRPr="000E27E6">
              <w:t xml:space="preserve">The service will be </w:t>
            </w:r>
            <w:r w:rsidRPr="000E27E6">
              <w:rPr>
                <w:b/>
              </w:rPr>
              <w:t xml:space="preserve">funded </w:t>
            </w:r>
            <w:r w:rsidRPr="000E27E6">
              <w:t>under the…</w:t>
            </w:r>
          </w:p>
        </w:tc>
        <w:tc>
          <w:tcPr>
            <w:tcW w:w="3575" w:type="dxa"/>
            <w:vAlign w:val="center"/>
          </w:tcPr>
          <w:p w:rsidR="006850C5" w:rsidRPr="000E27E6" w:rsidRDefault="006850C5" w:rsidP="00CC48CB">
            <w:pPr>
              <w:pStyle w:val="ListParagraph"/>
              <w:numPr>
                <w:ilvl w:val="0"/>
                <w:numId w:val="13"/>
              </w:numPr>
              <w:spacing w:before="40" w:after="40"/>
              <w:ind w:left="316" w:hanging="316"/>
              <w:contextualSpacing w:val="0"/>
            </w:pPr>
            <w:r w:rsidRPr="000E27E6">
              <w:t>National Service Infrastructure program</w:t>
            </w:r>
          </w:p>
        </w:tc>
        <w:tc>
          <w:tcPr>
            <w:tcW w:w="4252" w:type="dxa"/>
            <w:vAlign w:val="center"/>
          </w:tcPr>
          <w:p w:rsidR="006850C5" w:rsidRPr="000E27E6" w:rsidRDefault="006850C5" w:rsidP="00CC48CB">
            <w:pPr>
              <w:pStyle w:val="ListParagraph"/>
              <w:numPr>
                <w:ilvl w:val="0"/>
                <w:numId w:val="13"/>
              </w:numPr>
              <w:spacing w:before="40" w:after="40"/>
              <w:ind w:left="316" w:hanging="316"/>
              <w:contextualSpacing w:val="0"/>
            </w:pPr>
            <w:r w:rsidRPr="000E27E6">
              <w:t>Regional Hub program</w:t>
            </w:r>
          </w:p>
        </w:tc>
        <w:tc>
          <w:tcPr>
            <w:tcW w:w="4059" w:type="dxa"/>
            <w:vAlign w:val="center"/>
          </w:tcPr>
          <w:p w:rsidR="006850C5" w:rsidRPr="000E27E6" w:rsidRDefault="006B0A50" w:rsidP="00CC48CB">
            <w:pPr>
              <w:pStyle w:val="ListParagraph"/>
              <w:numPr>
                <w:ilvl w:val="0"/>
                <w:numId w:val="13"/>
              </w:numPr>
              <w:spacing w:before="40" w:after="40"/>
              <w:ind w:left="316" w:hanging="316"/>
              <w:contextualSpacing w:val="0"/>
            </w:pPr>
            <w:r w:rsidRPr="000E27E6">
              <w:t>Regional Hub program</w:t>
            </w:r>
          </w:p>
        </w:tc>
      </w:tr>
    </w:tbl>
    <w:p w:rsidR="00F327DE" w:rsidRPr="00595D20" w:rsidRDefault="00AD068A">
      <w:pPr>
        <w:pStyle w:val="Heading3"/>
        <w:numPr>
          <w:ilvl w:val="0"/>
          <w:numId w:val="31"/>
        </w:numPr>
        <w:spacing w:after="120"/>
        <w:ind w:left="714" w:hanging="357"/>
        <w:rPr>
          <w:sz w:val="26"/>
          <w:szCs w:val="26"/>
        </w:rPr>
      </w:pPr>
      <w:r>
        <w:rPr>
          <w:sz w:val="26"/>
          <w:szCs w:val="26"/>
        </w:rPr>
        <w:lastRenderedPageBreak/>
        <w:t xml:space="preserve"> </w:t>
      </w:r>
      <w:bookmarkStart w:id="48" w:name="_Toc459376925"/>
      <w:r w:rsidR="00F327DE" w:rsidRPr="00595D20">
        <w:rPr>
          <w:sz w:val="26"/>
          <w:szCs w:val="26"/>
        </w:rPr>
        <w:t>Education</w:t>
      </w:r>
      <w:r w:rsidR="00F34974" w:rsidRPr="00595D20">
        <w:rPr>
          <w:sz w:val="26"/>
          <w:szCs w:val="26"/>
        </w:rPr>
        <w:t xml:space="preserve"> and Training</w:t>
      </w:r>
      <w:bookmarkEnd w:id="48"/>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Detailed service description for education and training"/>
      </w:tblPr>
      <w:tblGrid>
        <w:gridCol w:w="1951"/>
        <w:gridCol w:w="3827"/>
        <w:gridCol w:w="3969"/>
        <w:gridCol w:w="4201"/>
      </w:tblGrid>
      <w:tr w:rsidR="006850C5" w:rsidTr="00CF7DC9">
        <w:trPr>
          <w:trHeight w:val="368"/>
          <w:tblHeader/>
        </w:trPr>
        <w:tc>
          <w:tcPr>
            <w:tcW w:w="1951" w:type="dxa"/>
            <w:shd w:val="clear" w:color="auto" w:fill="5B57A4"/>
            <w:vAlign w:val="center"/>
          </w:tcPr>
          <w:p w:rsidR="006850C5" w:rsidRPr="00B86C81" w:rsidRDefault="006850C5" w:rsidP="003239F9">
            <w:pPr>
              <w:rPr>
                <w:rFonts w:ascii="Century Gothic" w:hAnsi="Century Gothic"/>
              </w:rPr>
            </w:pPr>
          </w:p>
        </w:tc>
        <w:tc>
          <w:tcPr>
            <w:tcW w:w="3827" w:type="dxa"/>
            <w:shd w:val="clear" w:color="auto" w:fill="5B57A4"/>
            <w:vAlign w:val="center"/>
          </w:tcPr>
          <w:p w:rsidR="006850C5" w:rsidRPr="00C12C1A" w:rsidRDefault="00F34974" w:rsidP="003239F9">
            <w:pPr>
              <w:rPr>
                <w:rFonts w:ascii="Century Gothic" w:hAnsi="Century Gothic"/>
                <w:b/>
              </w:rPr>
            </w:pPr>
            <w:r>
              <w:rPr>
                <w:rFonts w:ascii="Century Gothic" w:hAnsi="Century Gothic"/>
                <w:b/>
                <w:color w:val="FFFFFF" w:themeColor="background1"/>
              </w:rPr>
              <w:t>4.</w:t>
            </w:r>
            <w:r w:rsidR="006850C5">
              <w:rPr>
                <w:rFonts w:ascii="Century Gothic" w:hAnsi="Century Gothic"/>
                <w:b/>
                <w:color w:val="FFFFFF" w:themeColor="background1"/>
              </w:rPr>
              <w:t xml:space="preserve">1 </w:t>
            </w:r>
            <w:r w:rsidR="006850C5" w:rsidRPr="00C12C1A">
              <w:rPr>
                <w:rFonts w:ascii="Century Gothic" w:hAnsi="Century Gothic"/>
                <w:b/>
                <w:color w:val="FFFFFF" w:themeColor="background1"/>
              </w:rPr>
              <w:t>At a national level…</w:t>
            </w:r>
          </w:p>
        </w:tc>
        <w:tc>
          <w:tcPr>
            <w:tcW w:w="3969" w:type="dxa"/>
            <w:shd w:val="clear" w:color="auto" w:fill="5B57A4"/>
            <w:vAlign w:val="center"/>
          </w:tcPr>
          <w:p w:rsidR="006850C5" w:rsidRPr="00C12C1A" w:rsidRDefault="00F34974" w:rsidP="00F34974">
            <w:pPr>
              <w:rPr>
                <w:rFonts w:ascii="Century Gothic" w:hAnsi="Century Gothic"/>
                <w:b/>
                <w:color w:val="FFFFFF" w:themeColor="background1"/>
              </w:rPr>
            </w:pPr>
            <w:r>
              <w:rPr>
                <w:rFonts w:ascii="Century Gothic" w:hAnsi="Century Gothic"/>
                <w:b/>
                <w:color w:val="FFFFFF" w:themeColor="background1"/>
              </w:rPr>
              <w:t>4</w:t>
            </w:r>
            <w:r w:rsidR="006850C5">
              <w:rPr>
                <w:rFonts w:ascii="Century Gothic" w:hAnsi="Century Gothic"/>
                <w:b/>
                <w:color w:val="FFFFFF" w:themeColor="background1"/>
              </w:rPr>
              <w:t xml:space="preserve">.2 </w:t>
            </w:r>
            <w:r w:rsidR="006850C5" w:rsidRPr="003239F9">
              <w:rPr>
                <w:rFonts w:ascii="Century Gothic" w:hAnsi="Century Gothic"/>
                <w:b/>
                <w:color w:val="FFFFFF" w:themeColor="background1"/>
              </w:rPr>
              <w:t xml:space="preserve">At a regional </w:t>
            </w:r>
            <w:r>
              <w:rPr>
                <w:rFonts w:ascii="Century Gothic" w:hAnsi="Century Gothic"/>
                <w:b/>
                <w:color w:val="FFFFFF" w:themeColor="background1"/>
              </w:rPr>
              <w:t>level</w:t>
            </w:r>
            <w:proofErr w:type="gramStart"/>
            <w:r>
              <w:rPr>
                <w:rFonts w:ascii="Century Gothic" w:hAnsi="Century Gothic"/>
                <w:b/>
                <w:color w:val="FFFFFF" w:themeColor="background1"/>
              </w:rPr>
              <w:t>..</w:t>
            </w:r>
            <w:proofErr w:type="gramEnd"/>
          </w:p>
        </w:tc>
        <w:tc>
          <w:tcPr>
            <w:tcW w:w="4201" w:type="dxa"/>
            <w:shd w:val="clear" w:color="auto" w:fill="5B57A4"/>
          </w:tcPr>
          <w:p w:rsidR="006850C5" w:rsidRDefault="00F34974" w:rsidP="003239F9">
            <w:pPr>
              <w:rPr>
                <w:rFonts w:ascii="Century Gothic" w:hAnsi="Century Gothic"/>
                <w:b/>
                <w:color w:val="FFFFFF" w:themeColor="background1"/>
              </w:rPr>
            </w:pPr>
            <w:r>
              <w:rPr>
                <w:rFonts w:ascii="Century Gothic" w:hAnsi="Century Gothic"/>
                <w:b/>
                <w:color w:val="FFFFFF" w:themeColor="background1"/>
              </w:rPr>
              <w:t>4.3</w:t>
            </w:r>
            <w:r w:rsidR="003E2DA2">
              <w:rPr>
                <w:rFonts w:ascii="Century Gothic" w:hAnsi="Century Gothic"/>
                <w:b/>
                <w:color w:val="FFFFFF" w:themeColor="background1"/>
              </w:rPr>
              <w:t>a/b</w:t>
            </w:r>
            <w:r w:rsidR="002952FB">
              <w:rPr>
                <w:rStyle w:val="FootnoteReference"/>
                <w:rFonts w:ascii="Century Gothic" w:hAnsi="Century Gothic"/>
                <w:b/>
                <w:color w:val="FFFFFF" w:themeColor="background1"/>
              </w:rPr>
              <w:footnoteReference w:id="5"/>
            </w:r>
            <w:r>
              <w:rPr>
                <w:rFonts w:ascii="Century Gothic" w:hAnsi="Century Gothic"/>
                <w:b/>
                <w:color w:val="FFFFFF" w:themeColor="background1"/>
              </w:rPr>
              <w:t xml:space="preserve"> At a local level…</w:t>
            </w:r>
          </w:p>
        </w:tc>
      </w:tr>
      <w:tr w:rsidR="00DA1CC1" w:rsidTr="00212EF2">
        <w:trPr>
          <w:trHeight w:val="1349"/>
        </w:trPr>
        <w:tc>
          <w:tcPr>
            <w:tcW w:w="1951" w:type="dxa"/>
            <w:vAlign w:val="center"/>
          </w:tcPr>
          <w:p w:rsidR="00DA1CC1" w:rsidRPr="000E27E6" w:rsidRDefault="00DA1CC1" w:rsidP="003239F9">
            <w:pPr>
              <w:rPr>
                <w:sz w:val="21"/>
                <w:szCs w:val="21"/>
              </w:rPr>
            </w:pPr>
            <w:r w:rsidRPr="000E27E6">
              <w:rPr>
                <w:sz w:val="21"/>
                <w:szCs w:val="21"/>
              </w:rPr>
              <w:t xml:space="preserve">The </w:t>
            </w:r>
            <w:r w:rsidRPr="000E27E6">
              <w:rPr>
                <w:b/>
                <w:sz w:val="21"/>
                <w:szCs w:val="21"/>
              </w:rPr>
              <w:t>purpose</w:t>
            </w:r>
            <w:r w:rsidRPr="000E27E6">
              <w:rPr>
                <w:sz w:val="21"/>
                <w:szCs w:val="21"/>
              </w:rPr>
              <w:t xml:space="preserve"> of this service is to…</w:t>
            </w:r>
          </w:p>
        </w:tc>
        <w:tc>
          <w:tcPr>
            <w:tcW w:w="11997" w:type="dxa"/>
            <w:gridSpan w:val="3"/>
            <w:vAlign w:val="center"/>
          </w:tcPr>
          <w:p w:rsidR="00DA1CC1" w:rsidRPr="000E27E6" w:rsidRDefault="00DA1CC1" w:rsidP="00C12C1A">
            <w:pPr>
              <w:spacing w:before="40" w:after="40"/>
              <w:rPr>
                <w:sz w:val="21"/>
                <w:szCs w:val="21"/>
              </w:rPr>
            </w:pPr>
            <w:r w:rsidRPr="000E27E6">
              <w:rPr>
                <w:sz w:val="21"/>
                <w:szCs w:val="21"/>
              </w:rPr>
              <w:t>Help carers to obtain skills to:</w:t>
            </w:r>
          </w:p>
          <w:p w:rsidR="00DA1CC1" w:rsidRPr="000E27E6" w:rsidRDefault="00DA1CC1" w:rsidP="006D3527">
            <w:pPr>
              <w:pStyle w:val="ListParagraph"/>
              <w:numPr>
                <w:ilvl w:val="0"/>
                <w:numId w:val="14"/>
              </w:numPr>
              <w:spacing w:before="40" w:after="40"/>
              <w:ind w:left="490" w:hanging="316"/>
              <w:rPr>
                <w:sz w:val="21"/>
                <w:szCs w:val="21"/>
              </w:rPr>
            </w:pPr>
            <w:r w:rsidRPr="000E27E6">
              <w:rPr>
                <w:sz w:val="21"/>
                <w:szCs w:val="21"/>
              </w:rPr>
              <w:t>care for the person they are looking after;</w:t>
            </w:r>
          </w:p>
          <w:p w:rsidR="00EC55A7" w:rsidRDefault="00DA1CC1" w:rsidP="006D3527">
            <w:pPr>
              <w:pStyle w:val="ListParagraph"/>
              <w:numPr>
                <w:ilvl w:val="0"/>
                <w:numId w:val="14"/>
              </w:numPr>
              <w:spacing w:before="40" w:after="40"/>
              <w:ind w:left="490" w:hanging="316"/>
              <w:rPr>
                <w:sz w:val="21"/>
                <w:szCs w:val="21"/>
              </w:rPr>
            </w:pPr>
            <w:r w:rsidRPr="000E27E6">
              <w:rPr>
                <w:sz w:val="21"/>
                <w:szCs w:val="21"/>
              </w:rPr>
              <w:t xml:space="preserve">build resilience to enable them to maintain their caring role; </w:t>
            </w:r>
          </w:p>
          <w:p w:rsidR="00DA1CC1" w:rsidRPr="000E27E6" w:rsidRDefault="00EC55A7" w:rsidP="006D3527">
            <w:pPr>
              <w:pStyle w:val="ListParagraph"/>
              <w:numPr>
                <w:ilvl w:val="0"/>
                <w:numId w:val="14"/>
              </w:numPr>
              <w:spacing w:before="40" w:after="40"/>
              <w:ind w:left="490" w:hanging="316"/>
              <w:rPr>
                <w:sz w:val="21"/>
                <w:szCs w:val="21"/>
              </w:rPr>
            </w:pPr>
            <w:r>
              <w:rPr>
                <w:sz w:val="21"/>
                <w:szCs w:val="21"/>
              </w:rPr>
              <w:t xml:space="preserve">increase their capacity to </w:t>
            </w:r>
            <w:r w:rsidR="00491D58">
              <w:rPr>
                <w:sz w:val="21"/>
                <w:szCs w:val="21"/>
              </w:rPr>
              <w:t xml:space="preserve">communicate with health professionals, and </w:t>
            </w:r>
            <w:r>
              <w:rPr>
                <w:sz w:val="21"/>
                <w:szCs w:val="21"/>
              </w:rPr>
              <w:t>navigate and access service system</w:t>
            </w:r>
            <w:r w:rsidR="00491D58">
              <w:rPr>
                <w:sz w:val="21"/>
                <w:szCs w:val="21"/>
              </w:rPr>
              <w:t>s</w:t>
            </w:r>
            <w:r>
              <w:rPr>
                <w:sz w:val="21"/>
                <w:szCs w:val="21"/>
              </w:rPr>
              <w:t xml:space="preserve"> (</w:t>
            </w:r>
            <w:proofErr w:type="spellStart"/>
            <w:r>
              <w:rPr>
                <w:sz w:val="21"/>
                <w:szCs w:val="21"/>
              </w:rPr>
              <w:t>eg</w:t>
            </w:r>
            <w:proofErr w:type="spellEnd"/>
            <w:r>
              <w:rPr>
                <w:sz w:val="21"/>
                <w:szCs w:val="21"/>
              </w:rPr>
              <w:t xml:space="preserve">: NDIS); </w:t>
            </w:r>
            <w:r w:rsidR="00DA1CC1" w:rsidRPr="000E27E6">
              <w:rPr>
                <w:sz w:val="21"/>
                <w:szCs w:val="21"/>
              </w:rPr>
              <w:t xml:space="preserve">and </w:t>
            </w:r>
          </w:p>
          <w:p w:rsidR="00DA1CC1" w:rsidRPr="000E27E6" w:rsidRDefault="00E048D5" w:rsidP="006D3527">
            <w:pPr>
              <w:pStyle w:val="ListParagraph"/>
              <w:numPr>
                <w:ilvl w:val="0"/>
                <w:numId w:val="14"/>
              </w:numPr>
              <w:spacing w:before="40" w:after="40"/>
              <w:ind w:left="490" w:hanging="316"/>
              <w:rPr>
                <w:sz w:val="21"/>
                <w:szCs w:val="21"/>
              </w:rPr>
            </w:pPr>
            <w:r>
              <w:rPr>
                <w:sz w:val="21"/>
                <w:szCs w:val="21"/>
              </w:rPr>
              <w:t xml:space="preserve">attain care related qualifications (certificate level) </w:t>
            </w:r>
            <w:r w:rsidR="00EC55A7">
              <w:rPr>
                <w:sz w:val="21"/>
                <w:szCs w:val="21"/>
              </w:rPr>
              <w:t xml:space="preserve">should </w:t>
            </w:r>
            <w:r>
              <w:rPr>
                <w:sz w:val="21"/>
                <w:szCs w:val="21"/>
              </w:rPr>
              <w:t xml:space="preserve">carers wish to </w:t>
            </w:r>
            <w:r w:rsidR="00EC55A7">
              <w:rPr>
                <w:sz w:val="21"/>
                <w:szCs w:val="21"/>
              </w:rPr>
              <w:t xml:space="preserve">enter or </w:t>
            </w:r>
            <w:r>
              <w:rPr>
                <w:sz w:val="21"/>
                <w:szCs w:val="21"/>
              </w:rPr>
              <w:t xml:space="preserve">return to the workforce in a </w:t>
            </w:r>
            <w:r w:rsidR="00EC55A7">
              <w:rPr>
                <w:sz w:val="21"/>
                <w:szCs w:val="21"/>
              </w:rPr>
              <w:t xml:space="preserve">care </w:t>
            </w:r>
            <w:r>
              <w:rPr>
                <w:sz w:val="21"/>
                <w:szCs w:val="21"/>
              </w:rPr>
              <w:t>related field.</w:t>
            </w:r>
          </w:p>
          <w:p w:rsidR="00DA1CC1" w:rsidRPr="000E27E6" w:rsidRDefault="00DA1CC1" w:rsidP="00DA1CC1">
            <w:pPr>
              <w:spacing w:before="40" w:after="40"/>
              <w:rPr>
                <w:sz w:val="21"/>
                <w:szCs w:val="21"/>
              </w:rPr>
            </w:pPr>
            <w:r w:rsidRPr="000E27E6">
              <w:rPr>
                <w:sz w:val="21"/>
                <w:szCs w:val="21"/>
              </w:rPr>
              <w:t xml:space="preserve">Help carers to find education resources relevant to them, either in an online format or in their local area. </w:t>
            </w:r>
          </w:p>
        </w:tc>
      </w:tr>
      <w:tr w:rsidR="00DA1CC1" w:rsidTr="00212EF2">
        <w:trPr>
          <w:trHeight w:val="692"/>
        </w:trPr>
        <w:tc>
          <w:tcPr>
            <w:tcW w:w="1951" w:type="dxa"/>
            <w:vAlign w:val="center"/>
          </w:tcPr>
          <w:p w:rsidR="00DA1CC1" w:rsidRPr="000E27E6" w:rsidRDefault="00DA1CC1" w:rsidP="00394CB8">
            <w:pPr>
              <w:rPr>
                <w:sz w:val="21"/>
                <w:szCs w:val="21"/>
              </w:rPr>
            </w:pPr>
            <w:r w:rsidRPr="000E27E6">
              <w:rPr>
                <w:sz w:val="21"/>
                <w:szCs w:val="21"/>
              </w:rPr>
              <w:t xml:space="preserve">This service will </w:t>
            </w:r>
            <w:r w:rsidRPr="000E27E6">
              <w:rPr>
                <w:b/>
                <w:sz w:val="21"/>
                <w:szCs w:val="21"/>
              </w:rPr>
              <w:t>benefit</w:t>
            </w:r>
            <w:r w:rsidRPr="000E27E6">
              <w:rPr>
                <w:sz w:val="21"/>
                <w:szCs w:val="21"/>
              </w:rPr>
              <w:t>…</w:t>
            </w:r>
          </w:p>
        </w:tc>
        <w:tc>
          <w:tcPr>
            <w:tcW w:w="11997" w:type="dxa"/>
            <w:gridSpan w:val="3"/>
            <w:vAlign w:val="center"/>
          </w:tcPr>
          <w:p w:rsidR="00DA1CC1" w:rsidRPr="000E27E6" w:rsidRDefault="00DA1CC1" w:rsidP="00DA1CC1">
            <w:pPr>
              <w:spacing w:before="40" w:after="40"/>
              <w:rPr>
                <w:sz w:val="21"/>
                <w:szCs w:val="21"/>
              </w:rPr>
            </w:pPr>
            <w:r w:rsidRPr="000E27E6">
              <w:rPr>
                <w:sz w:val="21"/>
                <w:szCs w:val="21"/>
              </w:rPr>
              <w:t xml:space="preserve">all carers. </w:t>
            </w:r>
          </w:p>
          <w:p w:rsidR="00DA1CC1" w:rsidRPr="000E27E6" w:rsidRDefault="00DA1CC1" w:rsidP="00DA1CC1">
            <w:pPr>
              <w:spacing w:before="40" w:after="40"/>
              <w:rPr>
                <w:sz w:val="21"/>
                <w:szCs w:val="21"/>
              </w:rPr>
            </w:pPr>
            <w:r w:rsidRPr="000E27E6">
              <w:rPr>
                <w:i/>
                <w:sz w:val="21"/>
                <w:szCs w:val="21"/>
              </w:rPr>
              <w:t>There will be no access restrictions or requirements</w:t>
            </w:r>
            <w:r w:rsidR="00E076CE" w:rsidRPr="000E27E6">
              <w:rPr>
                <w:i/>
                <w:sz w:val="21"/>
                <w:szCs w:val="21"/>
              </w:rPr>
              <w:t xml:space="preserve"> for education. Formal qualifications may involve co-contribution towards the program</w:t>
            </w:r>
            <w:r w:rsidRPr="000E27E6">
              <w:rPr>
                <w:i/>
                <w:sz w:val="21"/>
                <w:szCs w:val="21"/>
              </w:rPr>
              <w:t>.</w:t>
            </w:r>
            <w:r w:rsidR="00E076CE" w:rsidRPr="000E27E6">
              <w:rPr>
                <w:i/>
                <w:sz w:val="21"/>
                <w:szCs w:val="21"/>
              </w:rPr>
              <w:t xml:space="preserve"> </w:t>
            </w:r>
          </w:p>
        </w:tc>
      </w:tr>
      <w:tr w:rsidR="006850C5" w:rsidTr="00CF7DC9">
        <w:trPr>
          <w:trHeight w:val="1513"/>
        </w:trPr>
        <w:tc>
          <w:tcPr>
            <w:tcW w:w="1951" w:type="dxa"/>
            <w:vAlign w:val="center"/>
          </w:tcPr>
          <w:p w:rsidR="006850C5" w:rsidRPr="000E27E6" w:rsidRDefault="006850C5" w:rsidP="003239F9">
            <w:pPr>
              <w:rPr>
                <w:sz w:val="21"/>
                <w:szCs w:val="21"/>
              </w:rPr>
            </w:pPr>
            <w:r w:rsidRPr="000E27E6">
              <w:rPr>
                <w:sz w:val="21"/>
                <w:szCs w:val="21"/>
              </w:rPr>
              <w:t xml:space="preserve">Carers will be able to </w:t>
            </w:r>
            <w:r w:rsidRPr="000E27E6">
              <w:rPr>
                <w:b/>
                <w:sz w:val="21"/>
                <w:szCs w:val="21"/>
              </w:rPr>
              <w:t>access</w:t>
            </w:r>
            <w:r w:rsidRPr="000E27E6">
              <w:rPr>
                <w:sz w:val="21"/>
                <w:szCs w:val="21"/>
              </w:rPr>
              <w:t xml:space="preserve"> this service…</w:t>
            </w:r>
          </w:p>
        </w:tc>
        <w:tc>
          <w:tcPr>
            <w:tcW w:w="3827" w:type="dxa"/>
            <w:vAlign w:val="center"/>
          </w:tcPr>
          <w:p w:rsidR="006850C5" w:rsidRPr="000E27E6" w:rsidRDefault="006850C5" w:rsidP="00CC48CB">
            <w:pPr>
              <w:pStyle w:val="ListParagraph"/>
              <w:numPr>
                <w:ilvl w:val="0"/>
                <w:numId w:val="13"/>
              </w:numPr>
              <w:spacing w:before="40" w:after="40"/>
              <w:ind w:left="316" w:hanging="316"/>
              <w:contextualSpacing w:val="0"/>
              <w:rPr>
                <w:sz w:val="21"/>
                <w:szCs w:val="21"/>
              </w:rPr>
            </w:pPr>
            <w:r w:rsidRPr="000E27E6">
              <w:rPr>
                <w:sz w:val="21"/>
                <w:szCs w:val="21"/>
              </w:rPr>
              <w:t>By navigating to the website and viewing openly available materials</w:t>
            </w:r>
          </w:p>
          <w:p w:rsidR="006850C5" w:rsidRPr="000E27E6" w:rsidRDefault="006850C5" w:rsidP="00CC48CB">
            <w:pPr>
              <w:pStyle w:val="ListParagraph"/>
              <w:numPr>
                <w:ilvl w:val="0"/>
                <w:numId w:val="13"/>
              </w:numPr>
              <w:spacing w:before="40" w:after="40"/>
              <w:ind w:left="316" w:hanging="316"/>
              <w:contextualSpacing w:val="0"/>
              <w:rPr>
                <w:sz w:val="21"/>
                <w:szCs w:val="21"/>
              </w:rPr>
            </w:pPr>
            <w:r w:rsidRPr="000E27E6">
              <w:rPr>
                <w:sz w:val="21"/>
                <w:szCs w:val="21"/>
              </w:rPr>
              <w:t>By creating an account with a few basic details on the online learning platform (where the carer is engaging in a course with multiple modules)</w:t>
            </w:r>
          </w:p>
        </w:tc>
        <w:tc>
          <w:tcPr>
            <w:tcW w:w="3969" w:type="dxa"/>
            <w:vAlign w:val="center"/>
          </w:tcPr>
          <w:p w:rsidR="006850C5" w:rsidRPr="000E27E6" w:rsidRDefault="006850C5" w:rsidP="00CC48CB">
            <w:pPr>
              <w:pStyle w:val="ListParagraph"/>
              <w:numPr>
                <w:ilvl w:val="0"/>
                <w:numId w:val="13"/>
              </w:numPr>
              <w:spacing w:before="40" w:after="40"/>
              <w:ind w:left="316" w:hanging="316"/>
              <w:contextualSpacing w:val="0"/>
              <w:rPr>
                <w:sz w:val="21"/>
                <w:szCs w:val="21"/>
              </w:rPr>
            </w:pPr>
            <w:r w:rsidRPr="000E27E6">
              <w:rPr>
                <w:sz w:val="21"/>
                <w:szCs w:val="21"/>
              </w:rPr>
              <w:t>By contacting their regional hub (via the national 1800 number)</w:t>
            </w:r>
          </w:p>
          <w:p w:rsidR="006850C5" w:rsidRPr="000E27E6" w:rsidRDefault="006850C5" w:rsidP="00CC48CB">
            <w:pPr>
              <w:pStyle w:val="ListParagraph"/>
              <w:numPr>
                <w:ilvl w:val="0"/>
                <w:numId w:val="13"/>
              </w:numPr>
              <w:spacing w:before="40" w:after="40"/>
              <w:ind w:left="316" w:hanging="316"/>
              <w:contextualSpacing w:val="0"/>
              <w:rPr>
                <w:sz w:val="21"/>
                <w:szCs w:val="21"/>
              </w:rPr>
            </w:pPr>
            <w:r w:rsidRPr="000E27E6">
              <w:rPr>
                <w:sz w:val="21"/>
                <w:szCs w:val="21"/>
              </w:rPr>
              <w:t>Through contact with the education organisation delivering the training</w:t>
            </w:r>
          </w:p>
        </w:tc>
        <w:tc>
          <w:tcPr>
            <w:tcW w:w="4201" w:type="dxa"/>
            <w:vAlign w:val="center"/>
          </w:tcPr>
          <w:p w:rsidR="006850C5" w:rsidRPr="000E27E6" w:rsidRDefault="003E2DA2" w:rsidP="00CC48CB">
            <w:pPr>
              <w:pStyle w:val="ListParagraph"/>
              <w:numPr>
                <w:ilvl w:val="0"/>
                <w:numId w:val="13"/>
              </w:numPr>
              <w:spacing w:before="40" w:after="40"/>
              <w:ind w:left="316" w:hanging="316"/>
              <w:contextualSpacing w:val="0"/>
              <w:rPr>
                <w:sz w:val="21"/>
                <w:szCs w:val="21"/>
              </w:rPr>
            </w:pPr>
            <w:r w:rsidRPr="000E27E6">
              <w:rPr>
                <w:b/>
                <w:sz w:val="21"/>
                <w:szCs w:val="21"/>
              </w:rPr>
              <w:t>4.3a</w:t>
            </w:r>
            <w:r w:rsidR="002952FB" w:rsidRPr="000E27E6">
              <w:rPr>
                <w:sz w:val="21"/>
                <w:szCs w:val="21"/>
              </w:rPr>
              <w:t xml:space="preserve"> </w:t>
            </w:r>
            <w:proofErr w:type="gramStart"/>
            <w:r w:rsidRPr="000E27E6">
              <w:rPr>
                <w:sz w:val="21"/>
                <w:szCs w:val="21"/>
              </w:rPr>
              <w:t>At</w:t>
            </w:r>
            <w:proofErr w:type="gramEnd"/>
            <w:r w:rsidRPr="000E27E6">
              <w:rPr>
                <w:sz w:val="21"/>
                <w:szCs w:val="21"/>
              </w:rPr>
              <w:t xml:space="preserve"> a time and location coordinated by the regional hub.</w:t>
            </w:r>
          </w:p>
          <w:p w:rsidR="003E2DA2" w:rsidRPr="000E27E6" w:rsidRDefault="003E2DA2" w:rsidP="00CC48CB">
            <w:pPr>
              <w:pStyle w:val="ListParagraph"/>
              <w:numPr>
                <w:ilvl w:val="0"/>
                <w:numId w:val="13"/>
              </w:numPr>
              <w:spacing w:before="40" w:after="40"/>
              <w:ind w:left="316" w:hanging="316"/>
              <w:contextualSpacing w:val="0"/>
              <w:rPr>
                <w:sz w:val="21"/>
                <w:szCs w:val="21"/>
              </w:rPr>
            </w:pPr>
            <w:r w:rsidRPr="000E27E6">
              <w:rPr>
                <w:b/>
                <w:sz w:val="21"/>
                <w:szCs w:val="21"/>
              </w:rPr>
              <w:t>4.</w:t>
            </w:r>
            <w:r w:rsidR="002952FB" w:rsidRPr="000E27E6">
              <w:rPr>
                <w:b/>
                <w:sz w:val="21"/>
                <w:szCs w:val="21"/>
              </w:rPr>
              <w:t>3b</w:t>
            </w:r>
            <w:r w:rsidRPr="000E27E6">
              <w:rPr>
                <w:sz w:val="21"/>
                <w:szCs w:val="21"/>
              </w:rPr>
              <w:t xml:space="preserve"> As arranged by the relevant funded provider</w:t>
            </w:r>
          </w:p>
        </w:tc>
      </w:tr>
      <w:tr w:rsidR="006850C5" w:rsidTr="00CF7DC9">
        <w:trPr>
          <w:trHeight w:val="545"/>
        </w:trPr>
        <w:tc>
          <w:tcPr>
            <w:tcW w:w="1951" w:type="dxa"/>
            <w:vAlign w:val="center"/>
          </w:tcPr>
          <w:p w:rsidR="006850C5" w:rsidRPr="000E27E6" w:rsidRDefault="006850C5" w:rsidP="003239F9">
            <w:pPr>
              <w:rPr>
                <w:sz w:val="21"/>
                <w:szCs w:val="21"/>
              </w:rPr>
            </w:pPr>
            <w:r w:rsidRPr="000E27E6">
              <w:rPr>
                <w:sz w:val="21"/>
                <w:szCs w:val="21"/>
              </w:rPr>
              <w:t xml:space="preserve">The </w:t>
            </w:r>
            <w:r w:rsidRPr="000E27E6">
              <w:rPr>
                <w:b/>
                <w:sz w:val="21"/>
                <w:szCs w:val="21"/>
              </w:rPr>
              <w:t>channels</w:t>
            </w:r>
            <w:r w:rsidRPr="000E27E6">
              <w:rPr>
                <w:sz w:val="21"/>
                <w:szCs w:val="21"/>
              </w:rPr>
              <w:t xml:space="preserve"> for this service will be …</w:t>
            </w:r>
          </w:p>
        </w:tc>
        <w:tc>
          <w:tcPr>
            <w:tcW w:w="3827" w:type="dxa"/>
            <w:vAlign w:val="center"/>
          </w:tcPr>
          <w:p w:rsidR="006850C5" w:rsidRPr="000E27E6" w:rsidRDefault="006850C5" w:rsidP="00CC48CB">
            <w:pPr>
              <w:pStyle w:val="ListParagraph"/>
              <w:numPr>
                <w:ilvl w:val="0"/>
                <w:numId w:val="13"/>
              </w:numPr>
              <w:spacing w:before="40" w:after="40"/>
              <w:ind w:left="316" w:hanging="316"/>
              <w:contextualSpacing w:val="0"/>
              <w:rPr>
                <w:sz w:val="21"/>
                <w:szCs w:val="21"/>
              </w:rPr>
            </w:pPr>
            <w:r w:rsidRPr="000E27E6">
              <w:rPr>
                <w:sz w:val="21"/>
                <w:szCs w:val="21"/>
              </w:rPr>
              <w:t>Online</w:t>
            </w:r>
          </w:p>
        </w:tc>
        <w:tc>
          <w:tcPr>
            <w:tcW w:w="3969" w:type="dxa"/>
            <w:vAlign w:val="center"/>
          </w:tcPr>
          <w:p w:rsidR="006850C5" w:rsidRPr="000E27E6" w:rsidRDefault="006850C5" w:rsidP="00CC48CB">
            <w:pPr>
              <w:pStyle w:val="ListParagraph"/>
              <w:numPr>
                <w:ilvl w:val="0"/>
                <w:numId w:val="13"/>
              </w:numPr>
              <w:spacing w:before="40" w:after="40"/>
              <w:ind w:left="316" w:hanging="316"/>
              <w:contextualSpacing w:val="0"/>
              <w:rPr>
                <w:sz w:val="21"/>
                <w:szCs w:val="21"/>
              </w:rPr>
            </w:pPr>
            <w:r w:rsidRPr="000E27E6">
              <w:rPr>
                <w:sz w:val="21"/>
                <w:szCs w:val="21"/>
              </w:rPr>
              <w:t>Phone (access</w:t>
            </w:r>
            <w:r w:rsidR="005C7EEC" w:rsidRPr="000E27E6">
              <w:rPr>
                <w:sz w:val="21"/>
                <w:szCs w:val="21"/>
              </w:rPr>
              <w:t xml:space="preserve"> and support</w:t>
            </w:r>
            <w:r w:rsidRPr="000E27E6">
              <w:rPr>
                <w:sz w:val="21"/>
                <w:szCs w:val="21"/>
              </w:rPr>
              <w:t>)</w:t>
            </w:r>
          </w:p>
        </w:tc>
        <w:tc>
          <w:tcPr>
            <w:tcW w:w="4201" w:type="dxa"/>
            <w:vAlign w:val="center"/>
          </w:tcPr>
          <w:p w:rsidR="006850C5" w:rsidRPr="000E27E6" w:rsidRDefault="00DA1CC1" w:rsidP="00CC48CB">
            <w:pPr>
              <w:pStyle w:val="ListParagraph"/>
              <w:numPr>
                <w:ilvl w:val="0"/>
                <w:numId w:val="13"/>
              </w:numPr>
              <w:spacing w:before="40" w:after="40"/>
              <w:ind w:left="316" w:hanging="316"/>
              <w:contextualSpacing w:val="0"/>
              <w:rPr>
                <w:sz w:val="21"/>
                <w:szCs w:val="21"/>
              </w:rPr>
            </w:pPr>
            <w:r w:rsidRPr="000E27E6">
              <w:rPr>
                <w:sz w:val="21"/>
                <w:szCs w:val="21"/>
              </w:rPr>
              <w:t>Face to face (with the educator)</w:t>
            </w:r>
          </w:p>
        </w:tc>
      </w:tr>
      <w:tr w:rsidR="006850C5" w:rsidTr="00CF7DC9">
        <w:trPr>
          <w:trHeight w:val="890"/>
        </w:trPr>
        <w:tc>
          <w:tcPr>
            <w:tcW w:w="1951" w:type="dxa"/>
            <w:vAlign w:val="center"/>
          </w:tcPr>
          <w:p w:rsidR="006850C5" w:rsidRPr="000E27E6" w:rsidRDefault="006850C5" w:rsidP="003239F9">
            <w:pPr>
              <w:rPr>
                <w:sz w:val="21"/>
                <w:szCs w:val="21"/>
              </w:rPr>
            </w:pPr>
            <w:r w:rsidRPr="000E27E6">
              <w:rPr>
                <w:sz w:val="21"/>
                <w:szCs w:val="21"/>
              </w:rPr>
              <w:t xml:space="preserve">The </w:t>
            </w:r>
            <w:r w:rsidRPr="000E27E6">
              <w:rPr>
                <w:b/>
                <w:sz w:val="21"/>
                <w:szCs w:val="21"/>
              </w:rPr>
              <w:t>people</w:t>
            </w:r>
            <w:r w:rsidRPr="000E27E6">
              <w:rPr>
                <w:sz w:val="21"/>
                <w:szCs w:val="21"/>
              </w:rPr>
              <w:t xml:space="preserve"> who support the delivery of this service will be…</w:t>
            </w:r>
          </w:p>
        </w:tc>
        <w:tc>
          <w:tcPr>
            <w:tcW w:w="3827" w:type="dxa"/>
            <w:vAlign w:val="center"/>
          </w:tcPr>
          <w:p w:rsidR="006850C5" w:rsidRPr="000E27E6" w:rsidRDefault="006850C5" w:rsidP="00CC48CB">
            <w:pPr>
              <w:pStyle w:val="ListParagraph"/>
              <w:numPr>
                <w:ilvl w:val="0"/>
                <w:numId w:val="13"/>
              </w:numPr>
              <w:spacing w:before="40" w:after="40"/>
              <w:ind w:left="316" w:hanging="316"/>
              <w:contextualSpacing w:val="0"/>
              <w:rPr>
                <w:sz w:val="21"/>
                <w:szCs w:val="21"/>
              </w:rPr>
            </w:pPr>
            <w:r w:rsidRPr="000E27E6">
              <w:rPr>
                <w:sz w:val="21"/>
                <w:szCs w:val="21"/>
              </w:rPr>
              <w:t>An online web support team (to assist users with technical difficulties)</w:t>
            </w:r>
          </w:p>
        </w:tc>
        <w:tc>
          <w:tcPr>
            <w:tcW w:w="3969" w:type="dxa"/>
            <w:vAlign w:val="center"/>
          </w:tcPr>
          <w:p w:rsidR="006850C5" w:rsidRPr="000E27E6" w:rsidRDefault="006850C5" w:rsidP="00CC48CB">
            <w:pPr>
              <w:pStyle w:val="ListParagraph"/>
              <w:numPr>
                <w:ilvl w:val="0"/>
                <w:numId w:val="13"/>
              </w:numPr>
              <w:spacing w:before="40" w:after="40"/>
              <w:ind w:left="316" w:hanging="316"/>
              <w:contextualSpacing w:val="0"/>
              <w:rPr>
                <w:sz w:val="21"/>
                <w:szCs w:val="21"/>
              </w:rPr>
            </w:pPr>
            <w:r w:rsidRPr="000E27E6">
              <w:rPr>
                <w:sz w:val="21"/>
                <w:szCs w:val="21"/>
              </w:rPr>
              <w:t>Carer support staff at regional hubs</w:t>
            </w:r>
          </w:p>
        </w:tc>
        <w:tc>
          <w:tcPr>
            <w:tcW w:w="4201" w:type="dxa"/>
            <w:vAlign w:val="center"/>
          </w:tcPr>
          <w:p w:rsidR="003E2DA2" w:rsidRPr="000E27E6" w:rsidRDefault="003E2DA2" w:rsidP="00CC48CB">
            <w:pPr>
              <w:pStyle w:val="ListParagraph"/>
              <w:numPr>
                <w:ilvl w:val="0"/>
                <w:numId w:val="13"/>
              </w:numPr>
              <w:spacing w:before="40" w:after="40"/>
              <w:ind w:left="316" w:hanging="316"/>
              <w:contextualSpacing w:val="0"/>
              <w:rPr>
                <w:sz w:val="21"/>
                <w:szCs w:val="21"/>
              </w:rPr>
            </w:pPr>
            <w:r w:rsidRPr="000E27E6">
              <w:rPr>
                <w:sz w:val="21"/>
                <w:szCs w:val="21"/>
              </w:rPr>
              <w:t xml:space="preserve">Education delivery staff </w:t>
            </w:r>
          </w:p>
        </w:tc>
      </w:tr>
      <w:tr w:rsidR="00DA1CC1" w:rsidTr="00212EF2">
        <w:trPr>
          <w:trHeight w:val="908"/>
        </w:trPr>
        <w:tc>
          <w:tcPr>
            <w:tcW w:w="1951" w:type="dxa"/>
            <w:vAlign w:val="center"/>
          </w:tcPr>
          <w:p w:rsidR="00DA1CC1" w:rsidRPr="000E27E6" w:rsidRDefault="00DA1CC1" w:rsidP="003239F9">
            <w:pPr>
              <w:rPr>
                <w:sz w:val="21"/>
                <w:szCs w:val="21"/>
              </w:rPr>
            </w:pPr>
            <w:r w:rsidRPr="000E27E6">
              <w:rPr>
                <w:sz w:val="21"/>
                <w:szCs w:val="21"/>
              </w:rPr>
              <w:t xml:space="preserve">The supporting </w:t>
            </w:r>
            <w:r w:rsidRPr="000E27E6">
              <w:rPr>
                <w:b/>
                <w:sz w:val="21"/>
                <w:szCs w:val="21"/>
              </w:rPr>
              <w:t>technology</w:t>
            </w:r>
            <w:r w:rsidRPr="000E27E6">
              <w:rPr>
                <w:sz w:val="21"/>
                <w:szCs w:val="21"/>
              </w:rPr>
              <w:t xml:space="preserve"> capabilities will include…</w:t>
            </w:r>
          </w:p>
        </w:tc>
        <w:tc>
          <w:tcPr>
            <w:tcW w:w="11997" w:type="dxa"/>
            <w:gridSpan w:val="3"/>
            <w:vAlign w:val="center"/>
          </w:tcPr>
          <w:p w:rsidR="00DA1CC1" w:rsidRPr="000E27E6" w:rsidRDefault="00DA1CC1" w:rsidP="00CC48CB">
            <w:pPr>
              <w:pStyle w:val="ListParagraph"/>
              <w:numPr>
                <w:ilvl w:val="0"/>
                <w:numId w:val="13"/>
              </w:numPr>
              <w:spacing w:before="40" w:after="40"/>
              <w:ind w:left="316" w:hanging="316"/>
              <w:contextualSpacing w:val="0"/>
              <w:rPr>
                <w:sz w:val="21"/>
                <w:szCs w:val="21"/>
              </w:rPr>
            </w:pPr>
            <w:r w:rsidRPr="000E27E6">
              <w:rPr>
                <w:sz w:val="21"/>
                <w:szCs w:val="21"/>
              </w:rPr>
              <w:t>National website</w:t>
            </w:r>
          </w:p>
          <w:p w:rsidR="00DA1CC1" w:rsidRPr="000E27E6" w:rsidRDefault="00DA1CC1" w:rsidP="00CC48CB">
            <w:pPr>
              <w:pStyle w:val="ListParagraph"/>
              <w:numPr>
                <w:ilvl w:val="0"/>
                <w:numId w:val="13"/>
              </w:numPr>
              <w:spacing w:before="40" w:after="40"/>
              <w:ind w:left="316" w:hanging="316"/>
              <w:contextualSpacing w:val="0"/>
              <w:rPr>
                <w:sz w:val="21"/>
                <w:szCs w:val="21"/>
              </w:rPr>
            </w:pPr>
            <w:r w:rsidRPr="000E27E6">
              <w:rPr>
                <w:sz w:val="21"/>
                <w:szCs w:val="21"/>
              </w:rPr>
              <w:t>Online learning catalogue</w:t>
            </w:r>
          </w:p>
          <w:p w:rsidR="00DA1CC1" w:rsidRPr="000E27E6" w:rsidRDefault="004047F9" w:rsidP="00CC48CB">
            <w:pPr>
              <w:pStyle w:val="ListParagraph"/>
              <w:numPr>
                <w:ilvl w:val="0"/>
                <w:numId w:val="13"/>
              </w:numPr>
              <w:spacing w:before="40" w:after="40"/>
              <w:ind w:left="316" w:hanging="316"/>
              <w:contextualSpacing w:val="0"/>
              <w:rPr>
                <w:sz w:val="21"/>
                <w:szCs w:val="21"/>
              </w:rPr>
            </w:pPr>
            <w:r w:rsidRPr="000E27E6">
              <w:rPr>
                <w:sz w:val="21"/>
                <w:szCs w:val="21"/>
              </w:rPr>
              <w:t>A carer record</w:t>
            </w:r>
          </w:p>
        </w:tc>
      </w:tr>
      <w:tr w:rsidR="006850C5" w:rsidTr="00CF7DC9">
        <w:tc>
          <w:tcPr>
            <w:tcW w:w="1951" w:type="dxa"/>
            <w:vAlign w:val="center"/>
          </w:tcPr>
          <w:p w:rsidR="006850C5" w:rsidRPr="000E27E6" w:rsidRDefault="006850C5" w:rsidP="003239F9">
            <w:pPr>
              <w:rPr>
                <w:sz w:val="21"/>
                <w:szCs w:val="21"/>
              </w:rPr>
            </w:pPr>
            <w:r w:rsidRPr="000E27E6">
              <w:rPr>
                <w:sz w:val="21"/>
                <w:szCs w:val="21"/>
              </w:rPr>
              <w:t xml:space="preserve">The service will be </w:t>
            </w:r>
            <w:r w:rsidRPr="000E27E6">
              <w:rPr>
                <w:b/>
                <w:sz w:val="21"/>
                <w:szCs w:val="21"/>
              </w:rPr>
              <w:t xml:space="preserve">funded </w:t>
            </w:r>
            <w:r w:rsidRPr="000E27E6">
              <w:rPr>
                <w:sz w:val="21"/>
                <w:szCs w:val="21"/>
              </w:rPr>
              <w:t>under the…</w:t>
            </w:r>
          </w:p>
        </w:tc>
        <w:tc>
          <w:tcPr>
            <w:tcW w:w="3827" w:type="dxa"/>
            <w:vAlign w:val="center"/>
          </w:tcPr>
          <w:p w:rsidR="006850C5" w:rsidRPr="000E27E6" w:rsidRDefault="006850C5" w:rsidP="00CC48CB">
            <w:pPr>
              <w:pStyle w:val="ListParagraph"/>
              <w:numPr>
                <w:ilvl w:val="0"/>
                <w:numId w:val="13"/>
              </w:numPr>
              <w:spacing w:before="40" w:after="40"/>
              <w:ind w:left="316" w:hanging="316"/>
              <w:contextualSpacing w:val="0"/>
              <w:rPr>
                <w:sz w:val="21"/>
                <w:szCs w:val="21"/>
              </w:rPr>
            </w:pPr>
            <w:r w:rsidRPr="000E27E6">
              <w:rPr>
                <w:sz w:val="21"/>
                <w:szCs w:val="21"/>
              </w:rPr>
              <w:t>National Service Infrastructure program</w:t>
            </w:r>
          </w:p>
        </w:tc>
        <w:tc>
          <w:tcPr>
            <w:tcW w:w="3969" w:type="dxa"/>
            <w:vAlign w:val="center"/>
          </w:tcPr>
          <w:p w:rsidR="006850C5" w:rsidRPr="000E27E6" w:rsidRDefault="006850C5" w:rsidP="00CC48CB">
            <w:pPr>
              <w:pStyle w:val="ListParagraph"/>
              <w:numPr>
                <w:ilvl w:val="0"/>
                <w:numId w:val="13"/>
              </w:numPr>
              <w:spacing w:before="40" w:after="40"/>
              <w:ind w:left="316" w:hanging="316"/>
              <w:contextualSpacing w:val="0"/>
              <w:rPr>
                <w:sz w:val="21"/>
                <w:szCs w:val="21"/>
              </w:rPr>
            </w:pPr>
            <w:r w:rsidRPr="000E27E6">
              <w:rPr>
                <w:sz w:val="21"/>
                <w:szCs w:val="21"/>
              </w:rPr>
              <w:t>Regional Hub program</w:t>
            </w:r>
          </w:p>
          <w:p w:rsidR="006850C5" w:rsidRPr="000E27E6" w:rsidRDefault="006850C5" w:rsidP="00CC48CB">
            <w:pPr>
              <w:pStyle w:val="ListParagraph"/>
              <w:numPr>
                <w:ilvl w:val="0"/>
                <w:numId w:val="13"/>
              </w:numPr>
              <w:spacing w:before="40" w:after="40"/>
              <w:ind w:left="316" w:hanging="316"/>
              <w:contextualSpacing w:val="0"/>
              <w:rPr>
                <w:sz w:val="21"/>
                <w:szCs w:val="21"/>
              </w:rPr>
            </w:pPr>
            <w:r w:rsidRPr="000E27E6">
              <w:rPr>
                <w:sz w:val="21"/>
                <w:szCs w:val="21"/>
              </w:rPr>
              <w:t>National Education Initiative</w:t>
            </w:r>
          </w:p>
        </w:tc>
        <w:tc>
          <w:tcPr>
            <w:tcW w:w="4201" w:type="dxa"/>
            <w:vAlign w:val="center"/>
          </w:tcPr>
          <w:p w:rsidR="006850C5" w:rsidRPr="000E27E6" w:rsidRDefault="002952FB" w:rsidP="00CC48CB">
            <w:pPr>
              <w:pStyle w:val="ListParagraph"/>
              <w:numPr>
                <w:ilvl w:val="0"/>
                <w:numId w:val="13"/>
              </w:numPr>
              <w:spacing w:before="40" w:after="40"/>
              <w:ind w:left="316" w:hanging="316"/>
              <w:contextualSpacing w:val="0"/>
              <w:rPr>
                <w:sz w:val="21"/>
                <w:szCs w:val="21"/>
              </w:rPr>
            </w:pPr>
            <w:r w:rsidRPr="000E27E6">
              <w:rPr>
                <w:b/>
                <w:sz w:val="21"/>
                <w:szCs w:val="21"/>
              </w:rPr>
              <w:t>4.3a</w:t>
            </w:r>
            <w:r w:rsidRPr="000E27E6">
              <w:rPr>
                <w:sz w:val="21"/>
                <w:szCs w:val="21"/>
              </w:rPr>
              <w:t xml:space="preserve"> </w:t>
            </w:r>
            <w:r w:rsidR="00DA1CC1" w:rsidRPr="000E27E6">
              <w:rPr>
                <w:sz w:val="21"/>
                <w:szCs w:val="21"/>
              </w:rPr>
              <w:t>Regional Hub program</w:t>
            </w:r>
          </w:p>
          <w:p w:rsidR="00DA1CC1" w:rsidRPr="000E27E6" w:rsidRDefault="002952FB" w:rsidP="00CC48CB">
            <w:pPr>
              <w:pStyle w:val="ListParagraph"/>
              <w:numPr>
                <w:ilvl w:val="0"/>
                <w:numId w:val="13"/>
              </w:numPr>
              <w:spacing w:before="40" w:after="40"/>
              <w:ind w:left="316" w:hanging="316"/>
              <w:contextualSpacing w:val="0"/>
              <w:rPr>
                <w:sz w:val="21"/>
                <w:szCs w:val="21"/>
              </w:rPr>
            </w:pPr>
            <w:r w:rsidRPr="000E27E6">
              <w:rPr>
                <w:b/>
                <w:sz w:val="21"/>
                <w:szCs w:val="21"/>
              </w:rPr>
              <w:t>4.3b</w:t>
            </w:r>
            <w:r w:rsidRPr="000E27E6">
              <w:rPr>
                <w:sz w:val="21"/>
                <w:szCs w:val="21"/>
              </w:rPr>
              <w:t xml:space="preserve"> </w:t>
            </w:r>
            <w:r w:rsidR="003E2DA2" w:rsidRPr="000E27E6">
              <w:rPr>
                <w:sz w:val="21"/>
                <w:szCs w:val="21"/>
              </w:rPr>
              <w:t>Other Government funded programs</w:t>
            </w:r>
          </w:p>
        </w:tc>
      </w:tr>
    </w:tbl>
    <w:p w:rsidR="00F34974" w:rsidRPr="00595D20" w:rsidRDefault="00F34974" w:rsidP="006D50F6">
      <w:pPr>
        <w:pStyle w:val="Heading3"/>
        <w:numPr>
          <w:ilvl w:val="0"/>
          <w:numId w:val="31"/>
        </w:numPr>
        <w:spacing w:after="120"/>
        <w:ind w:left="714" w:hanging="357"/>
        <w:rPr>
          <w:sz w:val="26"/>
          <w:szCs w:val="26"/>
        </w:rPr>
      </w:pPr>
      <w:bookmarkStart w:id="49" w:name="_Toc459376926"/>
      <w:r w:rsidRPr="00595D20">
        <w:rPr>
          <w:sz w:val="26"/>
          <w:szCs w:val="26"/>
        </w:rPr>
        <w:lastRenderedPageBreak/>
        <w:t>Counselling</w:t>
      </w:r>
      <w:bookmarkEnd w:id="49"/>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Detailed service description for counselling"/>
      </w:tblPr>
      <w:tblGrid>
        <w:gridCol w:w="2070"/>
        <w:gridCol w:w="3708"/>
        <w:gridCol w:w="4111"/>
        <w:gridCol w:w="4059"/>
      </w:tblGrid>
      <w:tr w:rsidR="00F34974" w:rsidTr="00CF7DC9">
        <w:trPr>
          <w:trHeight w:val="368"/>
          <w:tblHeader/>
        </w:trPr>
        <w:tc>
          <w:tcPr>
            <w:tcW w:w="2070" w:type="dxa"/>
            <w:shd w:val="clear" w:color="auto" w:fill="5B57A4"/>
            <w:vAlign w:val="center"/>
          </w:tcPr>
          <w:p w:rsidR="00F34974" w:rsidRPr="00B86C81" w:rsidRDefault="00F34974" w:rsidP="006B0A50">
            <w:pPr>
              <w:rPr>
                <w:rFonts w:ascii="Century Gothic" w:hAnsi="Century Gothic"/>
              </w:rPr>
            </w:pPr>
          </w:p>
        </w:tc>
        <w:tc>
          <w:tcPr>
            <w:tcW w:w="3708" w:type="dxa"/>
            <w:shd w:val="clear" w:color="auto" w:fill="5B57A4"/>
            <w:vAlign w:val="center"/>
          </w:tcPr>
          <w:p w:rsidR="00F34974" w:rsidRPr="00C22E36" w:rsidRDefault="00F34974" w:rsidP="006B0A50">
            <w:pPr>
              <w:rPr>
                <w:rFonts w:ascii="Century Gothic" w:hAnsi="Century Gothic"/>
                <w:b/>
              </w:rPr>
            </w:pPr>
            <w:r>
              <w:rPr>
                <w:rFonts w:ascii="Century Gothic" w:hAnsi="Century Gothic"/>
                <w:b/>
                <w:color w:val="FFFFFF" w:themeColor="background1"/>
              </w:rPr>
              <w:t xml:space="preserve">5.1 </w:t>
            </w:r>
            <w:r w:rsidRPr="00C22E36">
              <w:rPr>
                <w:rFonts w:ascii="Century Gothic" w:hAnsi="Century Gothic"/>
                <w:b/>
                <w:color w:val="FFFFFF" w:themeColor="background1"/>
              </w:rPr>
              <w:t>At a national level…</w:t>
            </w:r>
          </w:p>
        </w:tc>
        <w:tc>
          <w:tcPr>
            <w:tcW w:w="4111" w:type="dxa"/>
            <w:shd w:val="clear" w:color="auto" w:fill="5B57A4"/>
            <w:vAlign w:val="center"/>
          </w:tcPr>
          <w:p w:rsidR="00F34974" w:rsidRPr="00C22E36" w:rsidRDefault="00F34974" w:rsidP="00F34974">
            <w:pPr>
              <w:rPr>
                <w:rFonts w:ascii="Century Gothic" w:hAnsi="Century Gothic"/>
                <w:b/>
                <w:color w:val="FFFFFF" w:themeColor="background1"/>
              </w:rPr>
            </w:pPr>
            <w:r>
              <w:rPr>
                <w:rFonts w:ascii="Century Gothic" w:hAnsi="Century Gothic"/>
                <w:b/>
                <w:color w:val="FFFFFF" w:themeColor="background1"/>
              </w:rPr>
              <w:t xml:space="preserve">5.2 </w:t>
            </w:r>
            <w:r w:rsidRPr="003239F9">
              <w:rPr>
                <w:rFonts w:ascii="Century Gothic" w:hAnsi="Century Gothic"/>
                <w:b/>
                <w:color w:val="FFFFFF" w:themeColor="background1"/>
              </w:rPr>
              <w:t>At a regional level…</w:t>
            </w:r>
          </w:p>
        </w:tc>
        <w:tc>
          <w:tcPr>
            <w:tcW w:w="4059" w:type="dxa"/>
            <w:shd w:val="clear" w:color="auto" w:fill="5B57A4"/>
            <w:vAlign w:val="center"/>
          </w:tcPr>
          <w:p w:rsidR="00F34974" w:rsidRDefault="00F34974" w:rsidP="00F34974">
            <w:pPr>
              <w:rPr>
                <w:rFonts w:ascii="Century Gothic" w:hAnsi="Century Gothic"/>
                <w:b/>
                <w:color w:val="FFFFFF" w:themeColor="background1"/>
              </w:rPr>
            </w:pPr>
            <w:r>
              <w:rPr>
                <w:rFonts w:ascii="Century Gothic" w:hAnsi="Century Gothic"/>
                <w:b/>
                <w:color w:val="FFFFFF" w:themeColor="background1"/>
              </w:rPr>
              <w:t>5.3</w:t>
            </w:r>
            <w:r w:rsidR="00BF6E38">
              <w:rPr>
                <w:rFonts w:ascii="Century Gothic" w:hAnsi="Century Gothic"/>
                <w:b/>
                <w:color w:val="FFFFFF" w:themeColor="background1"/>
              </w:rPr>
              <w:t>a</w:t>
            </w:r>
            <w:r w:rsidR="00DE7B17">
              <w:rPr>
                <w:rFonts w:ascii="Century Gothic" w:hAnsi="Century Gothic"/>
                <w:b/>
                <w:color w:val="FFFFFF" w:themeColor="background1"/>
              </w:rPr>
              <w:t>/b</w:t>
            </w:r>
            <w:r>
              <w:rPr>
                <w:rFonts w:ascii="Century Gothic" w:hAnsi="Century Gothic"/>
                <w:b/>
                <w:color w:val="FFFFFF" w:themeColor="background1"/>
              </w:rPr>
              <w:t xml:space="preserve"> At a local level…</w:t>
            </w:r>
          </w:p>
        </w:tc>
      </w:tr>
      <w:tr w:rsidR="00DA1CC1" w:rsidTr="00224465">
        <w:trPr>
          <w:trHeight w:val="710"/>
        </w:trPr>
        <w:tc>
          <w:tcPr>
            <w:tcW w:w="2070" w:type="dxa"/>
            <w:vAlign w:val="center"/>
          </w:tcPr>
          <w:p w:rsidR="00DA1CC1" w:rsidRPr="000E27E6" w:rsidRDefault="00DA1CC1" w:rsidP="006B0A50">
            <w:r w:rsidRPr="000E27E6">
              <w:t xml:space="preserve">The </w:t>
            </w:r>
            <w:r w:rsidRPr="000E27E6">
              <w:rPr>
                <w:b/>
              </w:rPr>
              <w:t>purpose</w:t>
            </w:r>
            <w:r w:rsidRPr="000E27E6">
              <w:t xml:space="preserve"> of this service is to…</w:t>
            </w:r>
          </w:p>
        </w:tc>
        <w:tc>
          <w:tcPr>
            <w:tcW w:w="11878" w:type="dxa"/>
            <w:gridSpan w:val="3"/>
            <w:vAlign w:val="center"/>
          </w:tcPr>
          <w:p w:rsidR="00DA1CC1" w:rsidRPr="000E27E6" w:rsidRDefault="0034223E" w:rsidP="003E2DA2">
            <w:pPr>
              <w:spacing w:before="40" w:after="40"/>
            </w:pPr>
            <w:r w:rsidRPr="000E27E6">
              <w:t>s</w:t>
            </w:r>
            <w:r w:rsidR="00EF5EF4" w:rsidRPr="000E27E6">
              <w:t>upport carers in their caring role, through the provision of therapeutic counselling (e.g. motivational interviewing).</w:t>
            </w:r>
          </w:p>
        </w:tc>
      </w:tr>
      <w:tr w:rsidR="002952FB" w:rsidTr="00224465">
        <w:trPr>
          <w:trHeight w:val="620"/>
        </w:trPr>
        <w:tc>
          <w:tcPr>
            <w:tcW w:w="2070" w:type="dxa"/>
            <w:vAlign w:val="center"/>
          </w:tcPr>
          <w:p w:rsidR="002952FB" w:rsidRPr="000E27E6" w:rsidRDefault="002952FB" w:rsidP="006B0A50">
            <w:r w:rsidRPr="000E27E6">
              <w:t xml:space="preserve">This service will </w:t>
            </w:r>
            <w:r w:rsidRPr="000E27E6">
              <w:rPr>
                <w:b/>
              </w:rPr>
              <w:t>benefit</w:t>
            </w:r>
            <w:r w:rsidRPr="000E27E6">
              <w:t>…</w:t>
            </w:r>
          </w:p>
        </w:tc>
        <w:tc>
          <w:tcPr>
            <w:tcW w:w="11878" w:type="dxa"/>
            <w:gridSpan w:val="3"/>
            <w:vAlign w:val="center"/>
          </w:tcPr>
          <w:p w:rsidR="002952FB" w:rsidRPr="000E27E6" w:rsidRDefault="002952FB" w:rsidP="006B0A50">
            <w:pPr>
              <w:spacing w:before="40" w:after="40"/>
            </w:pPr>
            <w:r w:rsidRPr="000E27E6">
              <w:t xml:space="preserve">all carers. </w:t>
            </w:r>
          </w:p>
          <w:p w:rsidR="002952FB" w:rsidRPr="000E27E6" w:rsidRDefault="002952FB" w:rsidP="003E2DA2">
            <w:pPr>
              <w:spacing w:before="40" w:after="40"/>
            </w:pPr>
            <w:r w:rsidRPr="000E27E6">
              <w:rPr>
                <w:i/>
              </w:rPr>
              <w:t>Noting that service will be delivered on a</w:t>
            </w:r>
            <w:r w:rsidRPr="000E27E6">
              <w:t xml:space="preserve"> </w:t>
            </w:r>
            <w:r w:rsidRPr="000E27E6">
              <w:rPr>
                <w:i/>
              </w:rPr>
              <w:t>prioritised basis (determined by the level of carer strain), following registration and needs identification</w:t>
            </w:r>
          </w:p>
        </w:tc>
      </w:tr>
      <w:tr w:rsidR="00F34974" w:rsidTr="00CF7DC9">
        <w:trPr>
          <w:trHeight w:val="1556"/>
        </w:trPr>
        <w:tc>
          <w:tcPr>
            <w:tcW w:w="2070" w:type="dxa"/>
            <w:vAlign w:val="center"/>
          </w:tcPr>
          <w:p w:rsidR="00F34974" w:rsidRPr="000E27E6" w:rsidRDefault="00F34974" w:rsidP="006B0A50">
            <w:r w:rsidRPr="000E27E6">
              <w:t xml:space="preserve">Carers will be able to </w:t>
            </w:r>
            <w:r w:rsidRPr="000E27E6">
              <w:rPr>
                <w:b/>
              </w:rPr>
              <w:t>access</w:t>
            </w:r>
            <w:r w:rsidRPr="000E27E6">
              <w:t xml:space="preserve"> this service…</w:t>
            </w:r>
          </w:p>
        </w:tc>
        <w:tc>
          <w:tcPr>
            <w:tcW w:w="3708"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By creating an account with a few basic details</w:t>
            </w:r>
          </w:p>
          <w:p w:rsidR="0065657E" w:rsidRPr="000E27E6" w:rsidRDefault="0065657E" w:rsidP="0065657E">
            <w:pPr>
              <w:pStyle w:val="ListParagraph"/>
              <w:numPr>
                <w:ilvl w:val="0"/>
                <w:numId w:val="13"/>
              </w:numPr>
              <w:spacing w:before="40" w:after="40"/>
              <w:ind w:left="316" w:hanging="316"/>
              <w:contextualSpacing w:val="0"/>
            </w:pPr>
            <w:r w:rsidRPr="000E27E6">
              <w:t>By logging into an existing carer account</w:t>
            </w:r>
          </w:p>
          <w:p w:rsidR="00F34974" w:rsidRPr="000E27E6" w:rsidRDefault="00F34974" w:rsidP="00CC48CB">
            <w:pPr>
              <w:pStyle w:val="ListParagraph"/>
              <w:numPr>
                <w:ilvl w:val="0"/>
                <w:numId w:val="13"/>
              </w:numPr>
              <w:spacing w:before="40" w:after="40"/>
              <w:ind w:left="316" w:hanging="316"/>
              <w:contextualSpacing w:val="0"/>
            </w:pPr>
            <w:r w:rsidRPr="000E27E6">
              <w:t xml:space="preserve">By completing the needs assessment </w:t>
            </w:r>
            <w:r w:rsidR="0065657E" w:rsidRPr="000E27E6">
              <w:t>and</w:t>
            </w:r>
            <w:r w:rsidRPr="000E27E6">
              <w:t xml:space="preserve"> planning process and requesting a session</w:t>
            </w:r>
          </w:p>
        </w:tc>
        <w:tc>
          <w:tcPr>
            <w:tcW w:w="4111"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By contacting their regional hub (via the national 1800 number)</w:t>
            </w:r>
          </w:p>
        </w:tc>
        <w:tc>
          <w:tcPr>
            <w:tcW w:w="4059" w:type="dxa"/>
            <w:vAlign w:val="center"/>
          </w:tcPr>
          <w:p w:rsidR="00DE7B17" w:rsidRPr="000E27E6" w:rsidRDefault="00DE7B17" w:rsidP="00E076CE">
            <w:pPr>
              <w:pStyle w:val="ListParagraph"/>
              <w:numPr>
                <w:ilvl w:val="0"/>
                <w:numId w:val="13"/>
              </w:numPr>
              <w:spacing w:before="40" w:after="40"/>
              <w:ind w:left="316" w:hanging="316"/>
              <w:contextualSpacing w:val="0"/>
            </w:pPr>
            <w:r w:rsidRPr="009A13DD">
              <w:rPr>
                <w:b/>
              </w:rPr>
              <w:t>5.3a</w:t>
            </w:r>
            <w:r w:rsidRPr="000E27E6">
              <w:t xml:space="preserve"> </w:t>
            </w:r>
            <w:r w:rsidR="0040106C" w:rsidRPr="000E27E6">
              <w:t>By contacting their regional hub (via the national 1800 number)</w:t>
            </w:r>
          </w:p>
          <w:p w:rsidR="00F34974" w:rsidRPr="000E27E6" w:rsidRDefault="00DE7B17" w:rsidP="00E076CE">
            <w:pPr>
              <w:pStyle w:val="ListParagraph"/>
              <w:numPr>
                <w:ilvl w:val="0"/>
                <w:numId w:val="13"/>
              </w:numPr>
              <w:spacing w:before="40" w:after="40"/>
              <w:ind w:left="316" w:hanging="316"/>
              <w:contextualSpacing w:val="0"/>
            </w:pPr>
            <w:r w:rsidRPr="009A13DD">
              <w:rPr>
                <w:b/>
              </w:rPr>
              <w:t>5.3b</w:t>
            </w:r>
            <w:r w:rsidRPr="000E27E6">
              <w:t xml:space="preserve"> </w:t>
            </w:r>
            <w:r w:rsidR="008B25F1" w:rsidRPr="000E27E6">
              <w:t xml:space="preserve">Through the relevant </w:t>
            </w:r>
            <w:r w:rsidR="00E076CE" w:rsidRPr="000E27E6">
              <w:t>p</w:t>
            </w:r>
            <w:r w:rsidR="008B25F1" w:rsidRPr="000E27E6">
              <w:t xml:space="preserve">rogram </w:t>
            </w:r>
          </w:p>
        </w:tc>
      </w:tr>
      <w:tr w:rsidR="00E076CE" w:rsidTr="00CF7DC9">
        <w:trPr>
          <w:trHeight w:val="683"/>
        </w:trPr>
        <w:tc>
          <w:tcPr>
            <w:tcW w:w="2070" w:type="dxa"/>
            <w:vAlign w:val="center"/>
          </w:tcPr>
          <w:p w:rsidR="00E076CE" w:rsidRPr="000E27E6" w:rsidRDefault="00E076CE" w:rsidP="00E076CE">
            <w:r w:rsidRPr="000E27E6">
              <w:t xml:space="preserve">The </w:t>
            </w:r>
            <w:r w:rsidRPr="000E27E6">
              <w:rPr>
                <w:b/>
              </w:rPr>
              <w:t>channels</w:t>
            </w:r>
            <w:r w:rsidRPr="000E27E6">
              <w:t xml:space="preserve"> for this service will be …</w:t>
            </w:r>
          </w:p>
        </w:tc>
        <w:tc>
          <w:tcPr>
            <w:tcW w:w="3708" w:type="dxa"/>
            <w:vAlign w:val="center"/>
          </w:tcPr>
          <w:p w:rsidR="00E076CE" w:rsidRPr="000E27E6" w:rsidRDefault="00E076CE" w:rsidP="00E076CE">
            <w:pPr>
              <w:pStyle w:val="ListParagraph"/>
              <w:numPr>
                <w:ilvl w:val="0"/>
                <w:numId w:val="13"/>
              </w:numPr>
              <w:spacing w:before="40" w:after="40"/>
              <w:ind w:left="316" w:hanging="316"/>
              <w:contextualSpacing w:val="0"/>
            </w:pPr>
            <w:r w:rsidRPr="000E27E6">
              <w:t>Online</w:t>
            </w:r>
          </w:p>
          <w:p w:rsidR="00E076CE" w:rsidRPr="000E27E6" w:rsidRDefault="00E076CE" w:rsidP="00E076CE">
            <w:pPr>
              <w:pStyle w:val="ListParagraph"/>
              <w:numPr>
                <w:ilvl w:val="0"/>
                <w:numId w:val="13"/>
              </w:numPr>
              <w:spacing w:before="40" w:after="40"/>
              <w:ind w:left="316" w:hanging="316"/>
              <w:contextualSpacing w:val="0"/>
            </w:pPr>
            <w:r w:rsidRPr="000E27E6">
              <w:t>Phone</w:t>
            </w:r>
          </w:p>
        </w:tc>
        <w:tc>
          <w:tcPr>
            <w:tcW w:w="4111" w:type="dxa"/>
            <w:vAlign w:val="center"/>
          </w:tcPr>
          <w:p w:rsidR="00E076CE" w:rsidRPr="000E27E6" w:rsidRDefault="00E076CE" w:rsidP="00E076CE">
            <w:pPr>
              <w:pStyle w:val="ListParagraph"/>
              <w:numPr>
                <w:ilvl w:val="0"/>
                <w:numId w:val="13"/>
              </w:numPr>
              <w:spacing w:before="40" w:after="40"/>
              <w:ind w:left="316" w:hanging="316"/>
              <w:contextualSpacing w:val="0"/>
            </w:pPr>
            <w:r w:rsidRPr="000E27E6">
              <w:t>Phone (access)</w:t>
            </w:r>
          </w:p>
        </w:tc>
        <w:tc>
          <w:tcPr>
            <w:tcW w:w="4059" w:type="dxa"/>
          </w:tcPr>
          <w:p w:rsidR="0040106C" w:rsidRPr="000E27E6" w:rsidRDefault="0040106C" w:rsidP="00E076CE">
            <w:pPr>
              <w:pStyle w:val="ListParagraph"/>
              <w:numPr>
                <w:ilvl w:val="0"/>
                <w:numId w:val="13"/>
              </w:numPr>
              <w:spacing w:before="40" w:after="40"/>
              <w:ind w:left="316" w:hanging="316"/>
              <w:contextualSpacing w:val="0"/>
            </w:pPr>
            <w:r w:rsidRPr="009A13DD">
              <w:rPr>
                <w:b/>
              </w:rPr>
              <w:t>5.3a</w:t>
            </w:r>
            <w:r w:rsidRPr="000E27E6">
              <w:t xml:space="preserve"> Face to face</w:t>
            </w:r>
          </w:p>
          <w:p w:rsidR="00E076CE" w:rsidRPr="000E27E6" w:rsidRDefault="0040106C">
            <w:pPr>
              <w:pStyle w:val="ListParagraph"/>
              <w:numPr>
                <w:ilvl w:val="0"/>
                <w:numId w:val="13"/>
              </w:numPr>
              <w:spacing w:before="40" w:after="40"/>
              <w:ind w:left="316" w:hanging="316"/>
              <w:contextualSpacing w:val="0"/>
            </w:pPr>
            <w:r w:rsidRPr="009A13DD">
              <w:rPr>
                <w:b/>
              </w:rPr>
              <w:t>5.3b</w:t>
            </w:r>
            <w:r w:rsidRPr="000E27E6">
              <w:t xml:space="preserve"> </w:t>
            </w:r>
            <w:r w:rsidR="00E076CE" w:rsidRPr="000E27E6">
              <w:t xml:space="preserve">Through the relevant program </w:t>
            </w:r>
          </w:p>
        </w:tc>
      </w:tr>
      <w:tr w:rsidR="00E076CE" w:rsidTr="00CF7DC9">
        <w:trPr>
          <w:trHeight w:val="791"/>
        </w:trPr>
        <w:tc>
          <w:tcPr>
            <w:tcW w:w="2070" w:type="dxa"/>
            <w:vAlign w:val="center"/>
          </w:tcPr>
          <w:p w:rsidR="00E076CE" w:rsidRPr="000E27E6" w:rsidRDefault="00E076CE" w:rsidP="00E076CE">
            <w:r w:rsidRPr="000E27E6">
              <w:t xml:space="preserve">The </w:t>
            </w:r>
            <w:r w:rsidRPr="000E27E6">
              <w:rPr>
                <w:b/>
              </w:rPr>
              <w:t>people</w:t>
            </w:r>
            <w:r w:rsidRPr="000E27E6">
              <w:t xml:space="preserve"> who support the delivery of this service will be…</w:t>
            </w:r>
          </w:p>
        </w:tc>
        <w:tc>
          <w:tcPr>
            <w:tcW w:w="3708" w:type="dxa"/>
            <w:vAlign w:val="center"/>
          </w:tcPr>
          <w:p w:rsidR="00E076CE" w:rsidRPr="000E27E6" w:rsidRDefault="00E076CE" w:rsidP="00E076CE">
            <w:pPr>
              <w:pStyle w:val="ListParagraph"/>
              <w:numPr>
                <w:ilvl w:val="0"/>
                <w:numId w:val="13"/>
              </w:numPr>
              <w:spacing w:before="40" w:after="40"/>
              <w:ind w:left="316" w:hanging="316"/>
              <w:contextualSpacing w:val="0"/>
            </w:pPr>
            <w:r w:rsidRPr="000E27E6">
              <w:t xml:space="preserve">Trained counsellors </w:t>
            </w:r>
          </w:p>
          <w:p w:rsidR="00E076CE" w:rsidRPr="000E27E6" w:rsidRDefault="00E076CE" w:rsidP="00E076CE">
            <w:pPr>
              <w:pStyle w:val="ListParagraph"/>
              <w:numPr>
                <w:ilvl w:val="0"/>
                <w:numId w:val="13"/>
              </w:numPr>
              <w:spacing w:before="40" w:after="40"/>
              <w:ind w:left="316" w:hanging="316"/>
              <w:contextualSpacing w:val="0"/>
            </w:pPr>
            <w:r w:rsidRPr="000E27E6">
              <w:t>An online web support team (to assist users with technical difficulties)</w:t>
            </w:r>
          </w:p>
        </w:tc>
        <w:tc>
          <w:tcPr>
            <w:tcW w:w="4111" w:type="dxa"/>
            <w:vAlign w:val="center"/>
          </w:tcPr>
          <w:p w:rsidR="00E076CE" w:rsidRPr="000E27E6" w:rsidRDefault="00E076CE" w:rsidP="00E076CE">
            <w:pPr>
              <w:pStyle w:val="ListParagraph"/>
              <w:numPr>
                <w:ilvl w:val="0"/>
                <w:numId w:val="13"/>
              </w:numPr>
              <w:spacing w:before="40" w:after="40"/>
              <w:ind w:left="316" w:hanging="316"/>
              <w:contextualSpacing w:val="0"/>
            </w:pPr>
            <w:r w:rsidRPr="000E27E6">
              <w:t>Carer support staff at regional hubs</w:t>
            </w:r>
          </w:p>
        </w:tc>
        <w:tc>
          <w:tcPr>
            <w:tcW w:w="4059" w:type="dxa"/>
          </w:tcPr>
          <w:p w:rsidR="0040106C" w:rsidRPr="000E27E6" w:rsidRDefault="0040106C" w:rsidP="00E076CE">
            <w:pPr>
              <w:pStyle w:val="ListParagraph"/>
              <w:numPr>
                <w:ilvl w:val="0"/>
                <w:numId w:val="13"/>
              </w:numPr>
              <w:spacing w:before="40" w:after="40"/>
              <w:ind w:left="316" w:hanging="316"/>
              <w:contextualSpacing w:val="0"/>
            </w:pPr>
            <w:r w:rsidRPr="009A13DD">
              <w:rPr>
                <w:b/>
              </w:rPr>
              <w:t>5.3a</w:t>
            </w:r>
            <w:r w:rsidRPr="000E27E6">
              <w:t xml:space="preserve"> Trained counsellors, either brokered or employed by the Regional Hub</w:t>
            </w:r>
          </w:p>
          <w:p w:rsidR="00E076CE" w:rsidRPr="000E27E6" w:rsidRDefault="0040106C">
            <w:pPr>
              <w:pStyle w:val="ListParagraph"/>
              <w:numPr>
                <w:ilvl w:val="0"/>
                <w:numId w:val="13"/>
              </w:numPr>
              <w:spacing w:before="40" w:after="40"/>
              <w:ind w:left="316" w:hanging="316"/>
              <w:contextualSpacing w:val="0"/>
            </w:pPr>
            <w:r w:rsidRPr="009A13DD">
              <w:rPr>
                <w:b/>
              </w:rPr>
              <w:t>5.3b</w:t>
            </w:r>
            <w:r w:rsidRPr="000E27E6">
              <w:t xml:space="preserve"> </w:t>
            </w:r>
            <w:r w:rsidR="00E076CE" w:rsidRPr="000E27E6">
              <w:t xml:space="preserve">Through the relevant program </w:t>
            </w:r>
          </w:p>
        </w:tc>
      </w:tr>
      <w:tr w:rsidR="00E076CE" w:rsidTr="00CF7DC9">
        <w:trPr>
          <w:trHeight w:val="899"/>
        </w:trPr>
        <w:tc>
          <w:tcPr>
            <w:tcW w:w="2070" w:type="dxa"/>
            <w:vAlign w:val="center"/>
          </w:tcPr>
          <w:p w:rsidR="00E076CE" w:rsidRPr="000E27E6" w:rsidRDefault="00E076CE" w:rsidP="00E076CE">
            <w:r w:rsidRPr="000E27E6">
              <w:t xml:space="preserve">The supporting </w:t>
            </w:r>
            <w:r w:rsidRPr="000E27E6">
              <w:rPr>
                <w:b/>
              </w:rPr>
              <w:t>technology</w:t>
            </w:r>
            <w:r w:rsidRPr="000E27E6">
              <w:t xml:space="preserve"> capabilities will include…</w:t>
            </w:r>
          </w:p>
        </w:tc>
        <w:tc>
          <w:tcPr>
            <w:tcW w:w="7819" w:type="dxa"/>
            <w:gridSpan w:val="2"/>
            <w:vAlign w:val="center"/>
          </w:tcPr>
          <w:p w:rsidR="00E076CE" w:rsidRPr="000E27E6" w:rsidRDefault="00E076CE" w:rsidP="00E076CE">
            <w:pPr>
              <w:pStyle w:val="ListParagraph"/>
              <w:numPr>
                <w:ilvl w:val="0"/>
                <w:numId w:val="13"/>
              </w:numPr>
              <w:spacing w:before="40" w:after="40"/>
              <w:ind w:left="316" w:hanging="316"/>
              <w:contextualSpacing w:val="0"/>
            </w:pPr>
            <w:r w:rsidRPr="000E27E6">
              <w:t>National website</w:t>
            </w:r>
          </w:p>
          <w:p w:rsidR="00E076CE" w:rsidRPr="000E27E6" w:rsidRDefault="00E076CE" w:rsidP="00E076CE">
            <w:pPr>
              <w:pStyle w:val="ListParagraph"/>
              <w:numPr>
                <w:ilvl w:val="0"/>
                <w:numId w:val="13"/>
              </w:numPr>
              <w:spacing w:before="40" w:after="40"/>
              <w:ind w:left="316" w:hanging="316"/>
              <w:contextualSpacing w:val="0"/>
            </w:pPr>
            <w:r w:rsidRPr="000E27E6">
              <w:t>Online booking and scheduling system</w:t>
            </w:r>
          </w:p>
          <w:p w:rsidR="00E076CE" w:rsidRPr="000E27E6" w:rsidRDefault="00E076CE" w:rsidP="004047F9">
            <w:pPr>
              <w:pStyle w:val="ListParagraph"/>
              <w:numPr>
                <w:ilvl w:val="0"/>
                <w:numId w:val="13"/>
              </w:numPr>
              <w:spacing w:before="40" w:after="40"/>
              <w:ind w:left="316" w:hanging="316"/>
              <w:contextualSpacing w:val="0"/>
            </w:pPr>
            <w:r w:rsidRPr="000E27E6">
              <w:t xml:space="preserve">A </w:t>
            </w:r>
            <w:r w:rsidR="004047F9" w:rsidRPr="000E27E6">
              <w:t>carer record</w:t>
            </w:r>
          </w:p>
          <w:p w:rsidR="0065657E" w:rsidRPr="000E27E6" w:rsidRDefault="0065657E" w:rsidP="004047F9">
            <w:pPr>
              <w:pStyle w:val="ListParagraph"/>
              <w:numPr>
                <w:ilvl w:val="0"/>
                <w:numId w:val="13"/>
              </w:numPr>
              <w:spacing w:before="40" w:after="40"/>
              <w:ind w:left="316" w:hanging="316"/>
              <w:contextualSpacing w:val="0"/>
            </w:pPr>
            <w:r w:rsidRPr="000E27E6">
              <w:t>Self-assessment and support tools</w:t>
            </w:r>
          </w:p>
        </w:tc>
        <w:tc>
          <w:tcPr>
            <w:tcW w:w="4059" w:type="dxa"/>
            <w:vAlign w:val="center"/>
          </w:tcPr>
          <w:p w:rsidR="0040106C" w:rsidRPr="000E27E6" w:rsidRDefault="0040106C" w:rsidP="00E076CE">
            <w:pPr>
              <w:pStyle w:val="ListParagraph"/>
              <w:numPr>
                <w:ilvl w:val="0"/>
                <w:numId w:val="13"/>
              </w:numPr>
              <w:spacing w:before="40" w:after="40"/>
              <w:ind w:left="316" w:hanging="316"/>
              <w:contextualSpacing w:val="0"/>
            </w:pPr>
            <w:r w:rsidRPr="009A13DD">
              <w:rPr>
                <w:b/>
              </w:rPr>
              <w:t>5.3a</w:t>
            </w:r>
            <w:r w:rsidRPr="000E27E6">
              <w:t xml:space="preserve"> A carer record</w:t>
            </w:r>
          </w:p>
          <w:p w:rsidR="00E076CE" w:rsidRPr="000E27E6" w:rsidRDefault="0040106C" w:rsidP="00E076CE">
            <w:pPr>
              <w:pStyle w:val="ListParagraph"/>
              <w:numPr>
                <w:ilvl w:val="0"/>
                <w:numId w:val="13"/>
              </w:numPr>
              <w:spacing w:before="40" w:after="40"/>
              <w:ind w:left="316" w:hanging="316"/>
              <w:contextualSpacing w:val="0"/>
            </w:pPr>
            <w:r w:rsidRPr="009A13DD">
              <w:rPr>
                <w:b/>
              </w:rPr>
              <w:t>5.3b</w:t>
            </w:r>
            <w:r w:rsidRPr="000E27E6">
              <w:t xml:space="preserve"> </w:t>
            </w:r>
            <w:r w:rsidR="00E076CE" w:rsidRPr="000E27E6">
              <w:t>Through the relevant program.</w:t>
            </w:r>
          </w:p>
        </w:tc>
      </w:tr>
      <w:tr w:rsidR="00F34974" w:rsidTr="00CF7DC9">
        <w:trPr>
          <w:trHeight w:val="602"/>
        </w:trPr>
        <w:tc>
          <w:tcPr>
            <w:tcW w:w="2070" w:type="dxa"/>
            <w:vAlign w:val="center"/>
          </w:tcPr>
          <w:p w:rsidR="00F34974" w:rsidRPr="000E27E6" w:rsidRDefault="00F34974" w:rsidP="006B0A50">
            <w:r w:rsidRPr="000E27E6">
              <w:t xml:space="preserve">The service will be </w:t>
            </w:r>
            <w:r w:rsidRPr="000E27E6">
              <w:rPr>
                <w:b/>
              </w:rPr>
              <w:t xml:space="preserve">funded </w:t>
            </w:r>
            <w:r w:rsidRPr="000E27E6">
              <w:t>under the…</w:t>
            </w:r>
          </w:p>
        </w:tc>
        <w:tc>
          <w:tcPr>
            <w:tcW w:w="3708"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National Service Infrastructure program</w:t>
            </w:r>
          </w:p>
          <w:p w:rsidR="00F34974" w:rsidRPr="000E27E6" w:rsidRDefault="00F34974" w:rsidP="00CC48CB">
            <w:pPr>
              <w:pStyle w:val="ListParagraph"/>
              <w:numPr>
                <w:ilvl w:val="0"/>
                <w:numId w:val="13"/>
              </w:numPr>
              <w:spacing w:before="40" w:after="40"/>
              <w:ind w:left="316" w:hanging="316"/>
              <w:contextualSpacing w:val="0"/>
            </w:pPr>
            <w:r w:rsidRPr="000E27E6">
              <w:t xml:space="preserve">National Carer Counselling program </w:t>
            </w:r>
          </w:p>
        </w:tc>
        <w:tc>
          <w:tcPr>
            <w:tcW w:w="4111"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Regional Hub program</w:t>
            </w:r>
          </w:p>
        </w:tc>
        <w:tc>
          <w:tcPr>
            <w:tcW w:w="4059" w:type="dxa"/>
            <w:vAlign w:val="center"/>
          </w:tcPr>
          <w:p w:rsidR="0040106C" w:rsidRPr="000E27E6" w:rsidRDefault="0040106C" w:rsidP="00CC48CB">
            <w:pPr>
              <w:pStyle w:val="ListParagraph"/>
              <w:numPr>
                <w:ilvl w:val="0"/>
                <w:numId w:val="13"/>
              </w:numPr>
              <w:spacing w:before="40" w:after="40"/>
              <w:ind w:left="316" w:hanging="316"/>
              <w:contextualSpacing w:val="0"/>
            </w:pPr>
            <w:r w:rsidRPr="009A13DD">
              <w:rPr>
                <w:b/>
              </w:rPr>
              <w:t>5.3a</w:t>
            </w:r>
            <w:r w:rsidRPr="000E27E6">
              <w:t xml:space="preserve"> Regional Hub program</w:t>
            </w:r>
          </w:p>
          <w:p w:rsidR="00F34974" w:rsidRPr="000E27E6" w:rsidRDefault="0040106C">
            <w:pPr>
              <w:pStyle w:val="ListParagraph"/>
              <w:numPr>
                <w:ilvl w:val="0"/>
                <w:numId w:val="13"/>
              </w:numPr>
              <w:spacing w:before="40" w:after="40"/>
              <w:ind w:left="316" w:hanging="316"/>
              <w:contextualSpacing w:val="0"/>
            </w:pPr>
            <w:r w:rsidRPr="009A13DD">
              <w:rPr>
                <w:b/>
              </w:rPr>
              <w:t>5.3b</w:t>
            </w:r>
            <w:r w:rsidRPr="000E27E6">
              <w:t xml:space="preserve"> </w:t>
            </w:r>
            <w:r w:rsidR="003E2DA2" w:rsidRPr="000E27E6">
              <w:t>Other Government funded programs</w:t>
            </w:r>
          </w:p>
        </w:tc>
      </w:tr>
    </w:tbl>
    <w:p w:rsidR="00F34974" w:rsidRDefault="00F34974">
      <w:pPr>
        <w:rPr>
          <w:rFonts w:ascii="Century Gothic" w:eastAsiaTheme="majorEastAsia" w:hAnsi="Century Gothic" w:cstheme="majorBidi"/>
          <w:color w:val="1F4D78" w:themeColor="accent1" w:themeShade="7F"/>
          <w:sz w:val="28"/>
          <w:szCs w:val="24"/>
        </w:rPr>
      </w:pPr>
    </w:p>
    <w:p w:rsidR="00F34974" w:rsidRPr="00595D20" w:rsidRDefault="00F34974" w:rsidP="006D50F6">
      <w:pPr>
        <w:pStyle w:val="Heading3"/>
        <w:numPr>
          <w:ilvl w:val="0"/>
          <w:numId w:val="31"/>
        </w:numPr>
        <w:spacing w:after="120"/>
        <w:ind w:left="714" w:hanging="357"/>
        <w:rPr>
          <w:sz w:val="26"/>
          <w:szCs w:val="26"/>
        </w:rPr>
      </w:pPr>
      <w:bookmarkStart w:id="50" w:name="_Toc459376927"/>
      <w:r w:rsidRPr="00595D20">
        <w:rPr>
          <w:sz w:val="26"/>
          <w:szCs w:val="26"/>
        </w:rPr>
        <w:lastRenderedPageBreak/>
        <w:t>Needs Assessment and Planning</w:t>
      </w:r>
      <w:bookmarkEnd w:id="50"/>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Detailed service description for needs assessment and planning"/>
      </w:tblPr>
      <w:tblGrid>
        <w:gridCol w:w="2070"/>
        <w:gridCol w:w="3708"/>
        <w:gridCol w:w="4111"/>
        <w:gridCol w:w="4059"/>
      </w:tblGrid>
      <w:tr w:rsidR="00F34974" w:rsidTr="00CF7DC9">
        <w:trPr>
          <w:trHeight w:val="431"/>
          <w:tblHeader/>
        </w:trPr>
        <w:tc>
          <w:tcPr>
            <w:tcW w:w="2070" w:type="dxa"/>
            <w:shd w:val="clear" w:color="auto" w:fill="5B57A4"/>
          </w:tcPr>
          <w:p w:rsidR="00F34974" w:rsidRPr="00A11F11" w:rsidRDefault="00F34974" w:rsidP="006B0A50">
            <w:pPr>
              <w:rPr>
                <w:rFonts w:ascii="Century Gothic" w:hAnsi="Century Gothic"/>
              </w:rPr>
            </w:pPr>
          </w:p>
        </w:tc>
        <w:tc>
          <w:tcPr>
            <w:tcW w:w="3708" w:type="dxa"/>
            <w:shd w:val="clear" w:color="auto" w:fill="5B57A4"/>
            <w:vAlign w:val="center"/>
          </w:tcPr>
          <w:p w:rsidR="00F34974" w:rsidRPr="00C12C1A" w:rsidRDefault="00F34974" w:rsidP="006B0A50">
            <w:pPr>
              <w:rPr>
                <w:rFonts w:ascii="Century Gothic" w:hAnsi="Century Gothic"/>
                <w:b/>
              </w:rPr>
            </w:pPr>
            <w:r>
              <w:rPr>
                <w:rFonts w:ascii="Century Gothic" w:hAnsi="Century Gothic"/>
                <w:b/>
                <w:color w:val="FFFFFF" w:themeColor="background1"/>
              </w:rPr>
              <w:t xml:space="preserve">6.1 </w:t>
            </w:r>
            <w:r w:rsidRPr="00C12C1A">
              <w:rPr>
                <w:rFonts w:ascii="Century Gothic" w:hAnsi="Century Gothic"/>
                <w:b/>
                <w:color w:val="FFFFFF" w:themeColor="background1"/>
              </w:rPr>
              <w:t>At a national level…</w:t>
            </w:r>
          </w:p>
        </w:tc>
        <w:tc>
          <w:tcPr>
            <w:tcW w:w="4111" w:type="dxa"/>
            <w:shd w:val="clear" w:color="auto" w:fill="5B57A4"/>
            <w:vAlign w:val="center"/>
          </w:tcPr>
          <w:p w:rsidR="00F34974" w:rsidRPr="00C12C1A" w:rsidRDefault="00F34974" w:rsidP="006B0A50">
            <w:pPr>
              <w:rPr>
                <w:rFonts w:ascii="Century Gothic" w:hAnsi="Century Gothic"/>
                <w:b/>
                <w:color w:val="FFFFFF" w:themeColor="background1"/>
              </w:rPr>
            </w:pPr>
            <w:r>
              <w:rPr>
                <w:rFonts w:ascii="Century Gothic" w:hAnsi="Century Gothic"/>
                <w:b/>
                <w:color w:val="FFFFFF" w:themeColor="background1"/>
              </w:rPr>
              <w:t xml:space="preserve">6.2 </w:t>
            </w:r>
            <w:r w:rsidRPr="00C12C1A">
              <w:rPr>
                <w:rFonts w:ascii="Century Gothic" w:hAnsi="Century Gothic"/>
                <w:b/>
                <w:color w:val="FFFFFF" w:themeColor="background1"/>
              </w:rPr>
              <w:t>At a regional level…</w:t>
            </w:r>
          </w:p>
        </w:tc>
        <w:tc>
          <w:tcPr>
            <w:tcW w:w="4059" w:type="dxa"/>
            <w:shd w:val="clear" w:color="auto" w:fill="5B57A4"/>
            <w:vAlign w:val="center"/>
          </w:tcPr>
          <w:p w:rsidR="00F34974" w:rsidRDefault="00F34974" w:rsidP="006B0A50">
            <w:pPr>
              <w:rPr>
                <w:rFonts w:ascii="Century Gothic" w:hAnsi="Century Gothic"/>
                <w:b/>
                <w:color w:val="FFFFFF" w:themeColor="background1"/>
              </w:rPr>
            </w:pPr>
            <w:r>
              <w:rPr>
                <w:rFonts w:ascii="Century Gothic" w:hAnsi="Century Gothic"/>
                <w:b/>
                <w:color w:val="FFFFFF" w:themeColor="background1"/>
              </w:rPr>
              <w:t xml:space="preserve">6.3 </w:t>
            </w:r>
            <w:r w:rsidRPr="00C12C1A">
              <w:rPr>
                <w:rFonts w:ascii="Century Gothic" w:hAnsi="Century Gothic"/>
                <w:b/>
                <w:color w:val="FFFFFF" w:themeColor="background1"/>
              </w:rPr>
              <w:t xml:space="preserve">At a </w:t>
            </w:r>
            <w:r>
              <w:rPr>
                <w:rFonts w:ascii="Century Gothic" w:hAnsi="Century Gothic"/>
                <w:b/>
                <w:color w:val="FFFFFF" w:themeColor="background1"/>
              </w:rPr>
              <w:t>local level…</w:t>
            </w:r>
          </w:p>
        </w:tc>
      </w:tr>
      <w:tr w:rsidR="00C269F0" w:rsidTr="00453501">
        <w:tc>
          <w:tcPr>
            <w:tcW w:w="2070" w:type="dxa"/>
            <w:vAlign w:val="center"/>
          </w:tcPr>
          <w:p w:rsidR="00C269F0" w:rsidRPr="000E27E6" w:rsidRDefault="00C269F0" w:rsidP="006B0A50">
            <w:pPr>
              <w:spacing w:before="40" w:after="40"/>
            </w:pPr>
            <w:r w:rsidRPr="000E27E6">
              <w:t xml:space="preserve">The </w:t>
            </w:r>
            <w:r w:rsidRPr="000E27E6">
              <w:rPr>
                <w:b/>
              </w:rPr>
              <w:t>purpose</w:t>
            </w:r>
            <w:r w:rsidRPr="000E27E6">
              <w:t xml:space="preserve"> of this service is to…</w:t>
            </w:r>
          </w:p>
        </w:tc>
        <w:tc>
          <w:tcPr>
            <w:tcW w:w="11878" w:type="dxa"/>
            <w:gridSpan w:val="3"/>
            <w:vAlign w:val="center"/>
          </w:tcPr>
          <w:p w:rsidR="009D540E" w:rsidRPr="000E27E6" w:rsidRDefault="009D540E" w:rsidP="009D540E">
            <w:pPr>
              <w:spacing w:before="40" w:after="40"/>
            </w:pPr>
            <w:r w:rsidRPr="000E27E6">
              <w:t xml:space="preserve">help carers to </w:t>
            </w:r>
            <w:r w:rsidR="00C269F0" w:rsidRPr="000E27E6">
              <w:t>identify their needs and suggest appropriate supports (both informal and</w:t>
            </w:r>
            <w:r w:rsidRPr="000E27E6">
              <w:t xml:space="preserve"> formal) to address these areas, and determine their eligibility for respite and targeted financial support. </w:t>
            </w:r>
          </w:p>
        </w:tc>
      </w:tr>
      <w:tr w:rsidR="00C269F0" w:rsidTr="00453501">
        <w:trPr>
          <w:trHeight w:val="647"/>
        </w:trPr>
        <w:tc>
          <w:tcPr>
            <w:tcW w:w="2070" w:type="dxa"/>
            <w:vAlign w:val="center"/>
          </w:tcPr>
          <w:p w:rsidR="00C269F0" w:rsidRPr="000E27E6" w:rsidRDefault="00C269F0" w:rsidP="006B0A50">
            <w:pPr>
              <w:spacing w:before="40" w:after="40"/>
            </w:pPr>
            <w:r w:rsidRPr="000E27E6">
              <w:t xml:space="preserve">This service will </w:t>
            </w:r>
            <w:r w:rsidRPr="000E27E6">
              <w:rPr>
                <w:b/>
              </w:rPr>
              <w:t>benefit</w:t>
            </w:r>
            <w:r w:rsidRPr="000E27E6">
              <w:t>…</w:t>
            </w:r>
          </w:p>
        </w:tc>
        <w:tc>
          <w:tcPr>
            <w:tcW w:w="11878" w:type="dxa"/>
            <w:gridSpan w:val="3"/>
            <w:vAlign w:val="center"/>
          </w:tcPr>
          <w:p w:rsidR="00C269F0" w:rsidRPr="000E27E6" w:rsidRDefault="00C269F0" w:rsidP="006B0A50">
            <w:pPr>
              <w:spacing w:before="40" w:after="40"/>
            </w:pPr>
            <w:r w:rsidRPr="000E27E6">
              <w:t xml:space="preserve">all carers. </w:t>
            </w:r>
          </w:p>
          <w:p w:rsidR="00C269F0" w:rsidRPr="000E27E6" w:rsidRDefault="00C269F0" w:rsidP="006B0A50">
            <w:pPr>
              <w:spacing w:before="40" w:after="40"/>
            </w:pPr>
            <w:r w:rsidRPr="000E27E6">
              <w:rPr>
                <w:i/>
              </w:rPr>
              <w:t xml:space="preserve">There will be no access restrictions or requirements. </w:t>
            </w:r>
          </w:p>
        </w:tc>
      </w:tr>
      <w:tr w:rsidR="00F34974" w:rsidTr="00CF7DC9">
        <w:tc>
          <w:tcPr>
            <w:tcW w:w="2070" w:type="dxa"/>
            <w:vAlign w:val="center"/>
          </w:tcPr>
          <w:p w:rsidR="00F34974" w:rsidRPr="000E27E6" w:rsidRDefault="00F34974" w:rsidP="006B0A50">
            <w:r w:rsidRPr="000E27E6">
              <w:t xml:space="preserve">Carers will be able to </w:t>
            </w:r>
            <w:r w:rsidRPr="000E27E6">
              <w:rPr>
                <w:b/>
              </w:rPr>
              <w:t>access</w:t>
            </w:r>
            <w:r w:rsidRPr="000E27E6">
              <w:t xml:space="preserve"> this service…</w:t>
            </w:r>
          </w:p>
        </w:tc>
        <w:tc>
          <w:tcPr>
            <w:tcW w:w="3708" w:type="dxa"/>
            <w:vAlign w:val="center"/>
          </w:tcPr>
          <w:p w:rsidR="007939AC" w:rsidRPr="000E27E6" w:rsidRDefault="007939AC" w:rsidP="007939AC">
            <w:pPr>
              <w:pStyle w:val="ListParagraph"/>
              <w:numPr>
                <w:ilvl w:val="0"/>
                <w:numId w:val="13"/>
              </w:numPr>
              <w:spacing w:before="40" w:after="40"/>
              <w:ind w:left="316" w:hanging="316"/>
              <w:contextualSpacing w:val="0"/>
            </w:pPr>
            <w:r w:rsidRPr="000E27E6">
              <w:t>By creating an account with a few basic details</w:t>
            </w:r>
          </w:p>
          <w:p w:rsidR="00F34974" w:rsidRPr="000E27E6" w:rsidRDefault="00F34974" w:rsidP="00CC48CB">
            <w:pPr>
              <w:pStyle w:val="ListParagraph"/>
              <w:numPr>
                <w:ilvl w:val="0"/>
                <w:numId w:val="13"/>
              </w:numPr>
              <w:spacing w:before="40" w:after="40"/>
              <w:ind w:left="316" w:hanging="316"/>
              <w:contextualSpacing w:val="0"/>
            </w:pPr>
            <w:r w:rsidRPr="000E27E6">
              <w:t xml:space="preserve">By </w:t>
            </w:r>
            <w:r w:rsidR="007939AC" w:rsidRPr="000E27E6">
              <w:t xml:space="preserve">logging into </w:t>
            </w:r>
            <w:r w:rsidR="0065657E" w:rsidRPr="000E27E6">
              <w:t>an existing</w:t>
            </w:r>
            <w:r w:rsidR="007939AC" w:rsidRPr="000E27E6">
              <w:t xml:space="preserve"> carer account</w:t>
            </w:r>
          </w:p>
          <w:p w:rsidR="00F34974" w:rsidRPr="000E27E6" w:rsidRDefault="00F34974" w:rsidP="00CC48CB">
            <w:pPr>
              <w:pStyle w:val="ListParagraph"/>
              <w:numPr>
                <w:ilvl w:val="0"/>
                <w:numId w:val="13"/>
              </w:numPr>
              <w:spacing w:before="40" w:after="40"/>
              <w:ind w:left="316" w:hanging="316"/>
              <w:contextualSpacing w:val="0"/>
            </w:pPr>
            <w:r w:rsidRPr="000E27E6">
              <w:t>By creating an account with a few basic details</w:t>
            </w:r>
          </w:p>
        </w:tc>
        <w:tc>
          <w:tcPr>
            <w:tcW w:w="4111"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By contacting their regional hub (via the national 1800 number)</w:t>
            </w:r>
          </w:p>
          <w:p w:rsidR="00F34974" w:rsidRPr="000E27E6" w:rsidRDefault="00F34974" w:rsidP="00CC48CB">
            <w:pPr>
              <w:pStyle w:val="ListParagraph"/>
              <w:numPr>
                <w:ilvl w:val="0"/>
                <w:numId w:val="13"/>
              </w:numPr>
              <w:spacing w:before="40" w:after="40"/>
              <w:ind w:left="316" w:hanging="316"/>
              <w:contextualSpacing w:val="0"/>
            </w:pPr>
            <w:r w:rsidRPr="000E27E6">
              <w:t>As part of outreach activities and incidental contact</w:t>
            </w:r>
          </w:p>
        </w:tc>
        <w:tc>
          <w:tcPr>
            <w:tcW w:w="4059" w:type="dxa"/>
            <w:vAlign w:val="center"/>
          </w:tcPr>
          <w:p w:rsidR="00F34974" w:rsidRPr="000E27E6" w:rsidRDefault="00C269F0" w:rsidP="00C269F0">
            <w:pPr>
              <w:pStyle w:val="ListParagraph"/>
              <w:numPr>
                <w:ilvl w:val="0"/>
                <w:numId w:val="13"/>
              </w:numPr>
              <w:spacing w:before="40" w:after="40"/>
              <w:ind w:left="316" w:hanging="316"/>
              <w:contextualSpacing w:val="0"/>
            </w:pPr>
            <w:r w:rsidRPr="000E27E6">
              <w:t>At a location and time agreed with the peer support facilitator</w:t>
            </w:r>
          </w:p>
        </w:tc>
      </w:tr>
      <w:tr w:rsidR="00F34974" w:rsidTr="00CF7DC9">
        <w:tc>
          <w:tcPr>
            <w:tcW w:w="2070" w:type="dxa"/>
            <w:vAlign w:val="center"/>
          </w:tcPr>
          <w:p w:rsidR="00F34974" w:rsidRPr="000E27E6" w:rsidRDefault="00F34974" w:rsidP="006B0A50">
            <w:r w:rsidRPr="000E27E6">
              <w:t xml:space="preserve">The </w:t>
            </w:r>
            <w:r w:rsidRPr="000E27E6">
              <w:rPr>
                <w:b/>
              </w:rPr>
              <w:t>channels</w:t>
            </w:r>
            <w:r w:rsidRPr="000E27E6">
              <w:t xml:space="preserve"> for this service will be …</w:t>
            </w:r>
          </w:p>
        </w:tc>
        <w:tc>
          <w:tcPr>
            <w:tcW w:w="3708"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Online</w:t>
            </w:r>
          </w:p>
        </w:tc>
        <w:tc>
          <w:tcPr>
            <w:tcW w:w="4111" w:type="dxa"/>
            <w:vAlign w:val="center"/>
          </w:tcPr>
          <w:p w:rsidR="00F34974" w:rsidRPr="000E27E6" w:rsidRDefault="00F34974" w:rsidP="00C269F0">
            <w:pPr>
              <w:pStyle w:val="ListParagraph"/>
              <w:numPr>
                <w:ilvl w:val="0"/>
                <w:numId w:val="13"/>
              </w:numPr>
              <w:spacing w:before="40" w:after="40"/>
              <w:ind w:left="316" w:hanging="316"/>
              <w:contextualSpacing w:val="0"/>
            </w:pPr>
            <w:r w:rsidRPr="000E27E6">
              <w:t>Phone</w:t>
            </w:r>
          </w:p>
        </w:tc>
        <w:tc>
          <w:tcPr>
            <w:tcW w:w="4059" w:type="dxa"/>
            <w:vAlign w:val="center"/>
          </w:tcPr>
          <w:p w:rsidR="00F34974" w:rsidRPr="000E27E6" w:rsidRDefault="00C269F0" w:rsidP="00C269F0">
            <w:pPr>
              <w:pStyle w:val="ListParagraph"/>
              <w:numPr>
                <w:ilvl w:val="0"/>
                <w:numId w:val="13"/>
              </w:numPr>
              <w:spacing w:before="40" w:after="40"/>
              <w:ind w:left="316" w:hanging="316"/>
              <w:contextualSpacing w:val="0"/>
            </w:pPr>
            <w:r w:rsidRPr="000E27E6">
              <w:t>Face to face **</w:t>
            </w:r>
          </w:p>
        </w:tc>
      </w:tr>
      <w:tr w:rsidR="00F34974" w:rsidTr="00CF7DC9">
        <w:trPr>
          <w:trHeight w:val="782"/>
        </w:trPr>
        <w:tc>
          <w:tcPr>
            <w:tcW w:w="2070" w:type="dxa"/>
            <w:vAlign w:val="center"/>
          </w:tcPr>
          <w:p w:rsidR="00F34974" w:rsidRPr="000E27E6" w:rsidRDefault="00F34974" w:rsidP="006B0A50">
            <w:r w:rsidRPr="000E27E6">
              <w:t xml:space="preserve">The </w:t>
            </w:r>
            <w:r w:rsidRPr="000E27E6">
              <w:rPr>
                <w:b/>
              </w:rPr>
              <w:t>people</w:t>
            </w:r>
            <w:r w:rsidRPr="000E27E6">
              <w:t xml:space="preserve"> who support the delivery of this service will be…</w:t>
            </w:r>
          </w:p>
        </w:tc>
        <w:tc>
          <w:tcPr>
            <w:tcW w:w="3708"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An online web support team (to assist users with technical difficulties)</w:t>
            </w:r>
          </w:p>
        </w:tc>
        <w:tc>
          <w:tcPr>
            <w:tcW w:w="4111"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Carer support staff at regional hubs</w:t>
            </w:r>
          </w:p>
        </w:tc>
        <w:tc>
          <w:tcPr>
            <w:tcW w:w="4059" w:type="dxa"/>
            <w:vAlign w:val="center"/>
          </w:tcPr>
          <w:p w:rsidR="00F34974" w:rsidRPr="000E27E6" w:rsidRDefault="001C40E5" w:rsidP="001C40E5">
            <w:pPr>
              <w:pStyle w:val="ListParagraph"/>
              <w:numPr>
                <w:ilvl w:val="0"/>
                <w:numId w:val="13"/>
              </w:numPr>
              <w:spacing w:before="40" w:after="40"/>
              <w:ind w:left="316" w:hanging="316"/>
              <w:contextualSpacing w:val="0"/>
            </w:pPr>
            <w:r w:rsidRPr="000E27E6">
              <w:t>C</w:t>
            </w:r>
            <w:r w:rsidR="00844193" w:rsidRPr="000E27E6">
              <w:t xml:space="preserve">arer support staff from regional hubs </w:t>
            </w:r>
          </w:p>
        </w:tc>
      </w:tr>
      <w:tr w:rsidR="00C269F0" w:rsidTr="00453501">
        <w:trPr>
          <w:trHeight w:val="683"/>
        </w:trPr>
        <w:tc>
          <w:tcPr>
            <w:tcW w:w="2070" w:type="dxa"/>
            <w:vAlign w:val="center"/>
          </w:tcPr>
          <w:p w:rsidR="00C269F0" w:rsidRPr="000E27E6" w:rsidRDefault="00C269F0" w:rsidP="006B0A50">
            <w:r w:rsidRPr="000E27E6">
              <w:t xml:space="preserve">The supporting </w:t>
            </w:r>
            <w:r w:rsidRPr="000E27E6">
              <w:rPr>
                <w:b/>
              </w:rPr>
              <w:t>technology</w:t>
            </w:r>
            <w:r w:rsidRPr="000E27E6">
              <w:t xml:space="preserve"> capabilities will include…</w:t>
            </w:r>
          </w:p>
        </w:tc>
        <w:tc>
          <w:tcPr>
            <w:tcW w:w="11878" w:type="dxa"/>
            <w:gridSpan w:val="3"/>
            <w:vAlign w:val="center"/>
          </w:tcPr>
          <w:p w:rsidR="0065657E" w:rsidRPr="000E27E6" w:rsidRDefault="0065657E" w:rsidP="00386341">
            <w:pPr>
              <w:pStyle w:val="ListParagraph"/>
              <w:numPr>
                <w:ilvl w:val="0"/>
                <w:numId w:val="49"/>
              </w:numPr>
              <w:spacing w:before="40" w:after="40"/>
              <w:ind w:left="374"/>
            </w:pPr>
            <w:r w:rsidRPr="000E27E6">
              <w:t>A carer record</w:t>
            </w:r>
          </w:p>
          <w:p w:rsidR="00C269F0" w:rsidRPr="000E27E6" w:rsidRDefault="0065657E" w:rsidP="00386341">
            <w:pPr>
              <w:pStyle w:val="ListParagraph"/>
              <w:numPr>
                <w:ilvl w:val="0"/>
                <w:numId w:val="13"/>
              </w:numPr>
              <w:spacing w:before="40" w:after="40"/>
              <w:ind w:left="375"/>
              <w:contextualSpacing w:val="0"/>
            </w:pPr>
            <w:r w:rsidRPr="000E27E6">
              <w:t>Self-assessment and support tools</w:t>
            </w:r>
            <w:r w:rsidRPr="000E27E6" w:rsidDel="007939AC">
              <w:t xml:space="preserve"> </w:t>
            </w:r>
          </w:p>
        </w:tc>
      </w:tr>
      <w:tr w:rsidR="00F34974" w:rsidTr="00CF7DC9">
        <w:trPr>
          <w:trHeight w:val="620"/>
        </w:trPr>
        <w:tc>
          <w:tcPr>
            <w:tcW w:w="2070" w:type="dxa"/>
            <w:vAlign w:val="center"/>
          </w:tcPr>
          <w:p w:rsidR="00F34974" w:rsidRPr="000E27E6" w:rsidRDefault="00F34974" w:rsidP="006B0A50">
            <w:r w:rsidRPr="000E27E6">
              <w:t xml:space="preserve">The service will be </w:t>
            </w:r>
            <w:r w:rsidRPr="000E27E6">
              <w:rPr>
                <w:b/>
              </w:rPr>
              <w:t xml:space="preserve">funded </w:t>
            </w:r>
            <w:r w:rsidRPr="000E27E6">
              <w:t>under the…</w:t>
            </w:r>
          </w:p>
        </w:tc>
        <w:tc>
          <w:tcPr>
            <w:tcW w:w="3708"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National Service Infrastructure program</w:t>
            </w:r>
          </w:p>
        </w:tc>
        <w:tc>
          <w:tcPr>
            <w:tcW w:w="4111"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Regional Hub program</w:t>
            </w:r>
          </w:p>
        </w:tc>
        <w:tc>
          <w:tcPr>
            <w:tcW w:w="4059" w:type="dxa"/>
            <w:vAlign w:val="center"/>
          </w:tcPr>
          <w:p w:rsidR="00F34974" w:rsidRPr="000E27E6" w:rsidRDefault="00C269F0" w:rsidP="00C269F0">
            <w:pPr>
              <w:pStyle w:val="ListParagraph"/>
              <w:numPr>
                <w:ilvl w:val="0"/>
                <w:numId w:val="13"/>
              </w:numPr>
              <w:spacing w:before="40" w:after="40"/>
              <w:ind w:left="316" w:hanging="316"/>
              <w:contextualSpacing w:val="0"/>
            </w:pPr>
            <w:r w:rsidRPr="000E27E6">
              <w:t>Regional Hub program</w:t>
            </w:r>
          </w:p>
        </w:tc>
      </w:tr>
    </w:tbl>
    <w:p w:rsidR="00C269F0" w:rsidRDefault="00F34974" w:rsidP="00F34974">
      <w:pPr>
        <w:spacing w:before="80"/>
        <w:rPr>
          <w:i/>
          <w:color w:val="7F7F7F" w:themeColor="text1" w:themeTint="80"/>
        </w:rPr>
      </w:pPr>
      <w:r w:rsidRPr="00C12C1A">
        <w:rPr>
          <w:color w:val="7F7F7F" w:themeColor="text1" w:themeTint="80"/>
        </w:rPr>
        <w:t xml:space="preserve">** </w:t>
      </w:r>
      <w:r w:rsidRPr="00C12C1A">
        <w:rPr>
          <w:i/>
          <w:color w:val="7F7F7F" w:themeColor="text1" w:themeTint="80"/>
        </w:rPr>
        <w:t>Face</w:t>
      </w:r>
      <w:r w:rsidR="000E27E6">
        <w:rPr>
          <w:i/>
          <w:color w:val="7F7F7F" w:themeColor="text1" w:themeTint="80"/>
        </w:rPr>
        <w:t>-</w:t>
      </w:r>
      <w:r w:rsidRPr="00C12C1A">
        <w:rPr>
          <w:i/>
          <w:color w:val="7F7F7F" w:themeColor="text1" w:themeTint="80"/>
        </w:rPr>
        <w:t>t</w:t>
      </w:r>
      <w:r w:rsidR="000E27E6">
        <w:rPr>
          <w:i/>
          <w:color w:val="7F7F7F" w:themeColor="text1" w:themeTint="80"/>
        </w:rPr>
        <w:t>o-</w:t>
      </w:r>
      <w:r w:rsidRPr="00C12C1A">
        <w:rPr>
          <w:i/>
          <w:color w:val="7F7F7F" w:themeColor="text1" w:themeTint="80"/>
        </w:rPr>
        <w:t xml:space="preserve"> face carer assessment would be limited to carers who may need assistance to communicate or where there is a sensitivity e.g. young carer or carer from a Cultural and Linguistically Diverse background.</w:t>
      </w:r>
      <w:r w:rsidR="00C269F0">
        <w:rPr>
          <w:i/>
          <w:color w:val="7F7F7F" w:themeColor="text1" w:themeTint="80"/>
        </w:rPr>
        <w:br w:type="page"/>
      </w:r>
    </w:p>
    <w:p w:rsidR="00C77E5A" w:rsidRPr="00595D20" w:rsidRDefault="00C77E5A" w:rsidP="006D50F6">
      <w:pPr>
        <w:pStyle w:val="Heading3"/>
        <w:numPr>
          <w:ilvl w:val="0"/>
          <w:numId w:val="31"/>
        </w:numPr>
        <w:spacing w:after="120"/>
        <w:ind w:left="714" w:hanging="357"/>
        <w:rPr>
          <w:sz w:val="26"/>
          <w:szCs w:val="26"/>
        </w:rPr>
      </w:pPr>
      <w:bookmarkStart w:id="51" w:name="_Toc459376928"/>
      <w:r w:rsidRPr="00595D20">
        <w:rPr>
          <w:sz w:val="26"/>
          <w:szCs w:val="26"/>
        </w:rPr>
        <w:lastRenderedPageBreak/>
        <w:t>Coaching</w:t>
      </w:r>
      <w:r w:rsidR="00F34974" w:rsidRPr="00595D20">
        <w:rPr>
          <w:sz w:val="26"/>
          <w:szCs w:val="26"/>
        </w:rPr>
        <w:t xml:space="preserve"> and mentoring</w:t>
      </w:r>
      <w:bookmarkEnd w:id="51"/>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Detailed service description for coaching and mentoring"/>
      </w:tblPr>
      <w:tblGrid>
        <w:gridCol w:w="2070"/>
        <w:gridCol w:w="3708"/>
        <w:gridCol w:w="4111"/>
        <w:gridCol w:w="4059"/>
      </w:tblGrid>
      <w:tr w:rsidR="006850C5" w:rsidTr="00CF7DC9">
        <w:trPr>
          <w:trHeight w:val="368"/>
          <w:tblHeader/>
        </w:trPr>
        <w:tc>
          <w:tcPr>
            <w:tcW w:w="2070" w:type="dxa"/>
            <w:shd w:val="clear" w:color="auto" w:fill="5B57A4"/>
            <w:vAlign w:val="center"/>
          </w:tcPr>
          <w:p w:rsidR="006850C5" w:rsidRPr="00B86C81" w:rsidRDefault="006850C5" w:rsidP="00EE6CCB">
            <w:pPr>
              <w:rPr>
                <w:rFonts w:ascii="Century Gothic" w:hAnsi="Century Gothic"/>
              </w:rPr>
            </w:pPr>
          </w:p>
        </w:tc>
        <w:tc>
          <w:tcPr>
            <w:tcW w:w="3708" w:type="dxa"/>
            <w:shd w:val="clear" w:color="auto" w:fill="5B57A4"/>
            <w:vAlign w:val="center"/>
          </w:tcPr>
          <w:p w:rsidR="006850C5" w:rsidRPr="00C22E36" w:rsidRDefault="00F34974" w:rsidP="00EE6CCB">
            <w:pPr>
              <w:rPr>
                <w:rFonts w:ascii="Century Gothic" w:hAnsi="Century Gothic"/>
                <w:b/>
              </w:rPr>
            </w:pPr>
            <w:r>
              <w:rPr>
                <w:rFonts w:ascii="Century Gothic" w:hAnsi="Century Gothic"/>
                <w:b/>
                <w:color w:val="FFFFFF" w:themeColor="background1"/>
              </w:rPr>
              <w:t>7</w:t>
            </w:r>
            <w:r w:rsidR="006850C5">
              <w:rPr>
                <w:rFonts w:ascii="Century Gothic" w:hAnsi="Century Gothic"/>
                <w:b/>
                <w:color w:val="FFFFFF" w:themeColor="background1"/>
              </w:rPr>
              <w:t xml:space="preserve">.1 </w:t>
            </w:r>
            <w:r w:rsidR="006850C5" w:rsidRPr="00C22E36">
              <w:rPr>
                <w:rFonts w:ascii="Century Gothic" w:hAnsi="Century Gothic"/>
                <w:b/>
                <w:color w:val="FFFFFF" w:themeColor="background1"/>
              </w:rPr>
              <w:t>At a national level…</w:t>
            </w:r>
          </w:p>
        </w:tc>
        <w:tc>
          <w:tcPr>
            <w:tcW w:w="4111" w:type="dxa"/>
            <w:shd w:val="clear" w:color="auto" w:fill="5B57A4"/>
            <w:vAlign w:val="center"/>
          </w:tcPr>
          <w:p w:rsidR="006850C5" w:rsidRPr="00C22E36" w:rsidRDefault="00F34974" w:rsidP="00F34974">
            <w:pPr>
              <w:rPr>
                <w:rFonts w:ascii="Century Gothic" w:hAnsi="Century Gothic"/>
                <w:b/>
                <w:color w:val="FFFFFF" w:themeColor="background1"/>
              </w:rPr>
            </w:pPr>
            <w:r>
              <w:rPr>
                <w:rFonts w:ascii="Century Gothic" w:hAnsi="Century Gothic"/>
                <w:b/>
                <w:color w:val="FFFFFF" w:themeColor="background1"/>
              </w:rPr>
              <w:t>7</w:t>
            </w:r>
            <w:r w:rsidR="006850C5">
              <w:rPr>
                <w:rFonts w:ascii="Century Gothic" w:hAnsi="Century Gothic"/>
                <w:b/>
                <w:color w:val="FFFFFF" w:themeColor="background1"/>
              </w:rPr>
              <w:t xml:space="preserve">.2 </w:t>
            </w:r>
            <w:r w:rsidR="006850C5" w:rsidRPr="003239F9">
              <w:rPr>
                <w:rFonts w:ascii="Century Gothic" w:hAnsi="Century Gothic"/>
                <w:b/>
                <w:color w:val="FFFFFF" w:themeColor="background1"/>
              </w:rPr>
              <w:t xml:space="preserve">At a regional </w:t>
            </w:r>
            <w:r>
              <w:rPr>
                <w:rFonts w:ascii="Century Gothic" w:hAnsi="Century Gothic"/>
                <w:b/>
                <w:color w:val="FFFFFF" w:themeColor="background1"/>
              </w:rPr>
              <w:t>level…</w:t>
            </w:r>
          </w:p>
        </w:tc>
        <w:tc>
          <w:tcPr>
            <w:tcW w:w="4059" w:type="dxa"/>
            <w:shd w:val="clear" w:color="auto" w:fill="5B57A4"/>
          </w:tcPr>
          <w:p w:rsidR="006850C5" w:rsidRDefault="00F34974" w:rsidP="00EE6CCB">
            <w:pPr>
              <w:rPr>
                <w:rFonts w:ascii="Century Gothic" w:hAnsi="Century Gothic"/>
                <w:b/>
                <w:color w:val="FFFFFF" w:themeColor="background1"/>
              </w:rPr>
            </w:pPr>
            <w:r>
              <w:rPr>
                <w:rFonts w:ascii="Century Gothic" w:hAnsi="Century Gothic"/>
                <w:b/>
                <w:color w:val="FFFFFF" w:themeColor="background1"/>
              </w:rPr>
              <w:t>7.3 At a local level…</w:t>
            </w:r>
          </w:p>
        </w:tc>
      </w:tr>
      <w:tr w:rsidR="008B25F1" w:rsidTr="008B25F1">
        <w:trPr>
          <w:trHeight w:val="890"/>
        </w:trPr>
        <w:tc>
          <w:tcPr>
            <w:tcW w:w="2070" w:type="dxa"/>
            <w:vAlign w:val="center"/>
          </w:tcPr>
          <w:p w:rsidR="008B25F1" w:rsidRPr="000E27E6" w:rsidRDefault="008B25F1" w:rsidP="00EE6CCB">
            <w:r w:rsidRPr="000E27E6">
              <w:t xml:space="preserve">The </w:t>
            </w:r>
            <w:r w:rsidRPr="000E27E6">
              <w:rPr>
                <w:b/>
              </w:rPr>
              <w:t>purpose</w:t>
            </w:r>
            <w:r w:rsidRPr="000E27E6">
              <w:t xml:space="preserve"> of this service is to…</w:t>
            </w:r>
          </w:p>
        </w:tc>
        <w:tc>
          <w:tcPr>
            <w:tcW w:w="11878" w:type="dxa"/>
            <w:gridSpan w:val="3"/>
            <w:vAlign w:val="center"/>
          </w:tcPr>
          <w:p w:rsidR="008B25F1" w:rsidRPr="000E27E6" w:rsidRDefault="008B25F1" w:rsidP="00EE6CCB">
            <w:pPr>
              <w:spacing w:before="40" w:after="40"/>
            </w:pPr>
            <w:r w:rsidRPr="000E27E6">
              <w:t>help carers to acquire skills and resilience to assist them in managing their caring role, through delivery of a goal oriented support program</w:t>
            </w:r>
          </w:p>
        </w:tc>
      </w:tr>
      <w:tr w:rsidR="008B25F1" w:rsidTr="008B25F1">
        <w:trPr>
          <w:trHeight w:val="692"/>
        </w:trPr>
        <w:tc>
          <w:tcPr>
            <w:tcW w:w="2070" w:type="dxa"/>
            <w:vAlign w:val="center"/>
          </w:tcPr>
          <w:p w:rsidR="008B25F1" w:rsidRPr="000E27E6" w:rsidRDefault="008B25F1" w:rsidP="00EE6CCB">
            <w:r w:rsidRPr="000E27E6">
              <w:t xml:space="preserve">This service will </w:t>
            </w:r>
            <w:r w:rsidRPr="000E27E6">
              <w:rPr>
                <w:b/>
              </w:rPr>
              <w:t>benefit</w:t>
            </w:r>
            <w:r w:rsidRPr="000E27E6">
              <w:t>…</w:t>
            </w:r>
          </w:p>
        </w:tc>
        <w:tc>
          <w:tcPr>
            <w:tcW w:w="11878" w:type="dxa"/>
            <w:gridSpan w:val="3"/>
            <w:vAlign w:val="center"/>
          </w:tcPr>
          <w:p w:rsidR="008B25F1" w:rsidRPr="000E27E6" w:rsidRDefault="008B25F1" w:rsidP="00EE6CCB">
            <w:pPr>
              <w:spacing w:before="40" w:after="40"/>
            </w:pPr>
            <w:r w:rsidRPr="000E27E6">
              <w:t xml:space="preserve">all carers. </w:t>
            </w:r>
          </w:p>
          <w:p w:rsidR="008B25F1" w:rsidRPr="000E27E6" w:rsidRDefault="008B25F1" w:rsidP="00394CB8">
            <w:pPr>
              <w:spacing w:before="40" w:after="40"/>
              <w:rPr>
                <w:i/>
              </w:rPr>
            </w:pPr>
            <w:r w:rsidRPr="000E27E6">
              <w:rPr>
                <w:i/>
              </w:rPr>
              <w:t>Noting that service will be delivered on a</w:t>
            </w:r>
            <w:r w:rsidRPr="000E27E6">
              <w:t xml:space="preserve"> </w:t>
            </w:r>
            <w:r w:rsidRPr="000E27E6">
              <w:rPr>
                <w:i/>
              </w:rPr>
              <w:t xml:space="preserve">prioritised basis, following registration and </w:t>
            </w:r>
          </w:p>
          <w:p w:rsidR="008B25F1" w:rsidRPr="000E27E6" w:rsidRDefault="008B25F1" w:rsidP="00EE6CCB">
            <w:pPr>
              <w:spacing w:before="40" w:after="40"/>
            </w:pPr>
            <w:r w:rsidRPr="000E27E6">
              <w:rPr>
                <w:i/>
              </w:rPr>
              <w:t>needs identification</w:t>
            </w:r>
          </w:p>
        </w:tc>
      </w:tr>
      <w:tr w:rsidR="006850C5" w:rsidTr="00CF7DC9">
        <w:trPr>
          <w:trHeight w:val="1556"/>
        </w:trPr>
        <w:tc>
          <w:tcPr>
            <w:tcW w:w="2070" w:type="dxa"/>
            <w:vAlign w:val="center"/>
          </w:tcPr>
          <w:p w:rsidR="006850C5" w:rsidRPr="000E27E6" w:rsidRDefault="006850C5" w:rsidP="00EE6CCB">
            <w:r w:rsidRPr="000E27E6">
              <w:t xml:space="preserve">Carers will be able to </w:t>
            </w:r>
            <w:r w:rsidRPr="000E27E6">
              <w:rPr>
                <w:b/>
              </w:rPr>
              <w:t>access</w:t>
            </w:r>
            <w:r w:rsidRPr="000E27E6">
              <w:t xml:space="preserve"> this service…</w:t>
            </w:r>
          </w:p>
        </w:tc>
        <w:tc>
          <w:tcPr>
            <w:tcW w:w="3708" w:type="dxa"/>
            <w:vAlign w:val="center"/>
          </w:tcPr>
          <w:p w:rsidR="007939AC" w:rsidRPr="000E27E6" w:rsidRDefault="007939AC" w:rsidP="007939AC">
            <w:pPr>
              <w:pStyle w:val="ListParagraph"/>
              <w:numPr>
                <w:ilvl w:val="0"/>
                <w:numId w:val="13"/>
              </w:numPr>
              <w:spacing w:before="40" w:after="40"/>
              <w:ind w:left="316" w:hanging="316"/>
              <w:contextualSpacing w:val="0"/>
            </w:pPr>
            <w:r w:rsidRPr="000E27E6">
              <w:t>By logging into their digital carer account</w:t>
            </w:r>
          </w:p>
          <w:p w:rsidR="006850C5" w:rsidRPr="000E27E6" w:rsidRDefault="006850C5" w:rsidP="00CC48CB">
            <w:pPr>
              <w:pStyle w:val="ListParagraph"/>
              <w:numPr>
                <w:ilvl w:val="0"/>
                <w:numId w:val="13"/>
              </w:numPr>
              <w:spacing w:before="40" w:after="40"/>
              <w:ind w:left="316" w:hanging="316"/>
              <w:contextualSpacing w:val="0"/>
            </w:pPr>
            <w:r w:rsidRPr="000E27E6">
              <w:t>By creating an account with a few basic details</w:t>
            </w:r>
          </w:p>
          <w:p w:rsidR="006850C5" w:rsidRPr="000E27E6" w:rsidRDefault="006850C5" w:rsidP="008B25F1">
            <w:pPr>
              <w:pStyle w:val="ListParagraph"/>
              <w:numPr>
                <w:ilvl w:val="0"/>
                <w:numId w:val="13"/>
              </w:numPr>
              <w:spacing w:before="40" w:after="40"/>
              <w:ind w:left="316" w:hanging="316"/>
              <w:contextualSpacing w:val="0"/>
            </w:pPr>
            <w:r w:rsidRPr="000E27E6">
              <w:t xml:space="preserve">By completing the needs assessment </w:t>
            </w:r>
            <w:r w:rsidR="007939AC" w:rsidRPr="000E27E6">
              <w:t>and</w:t>
            </w:r>
            <w:r w:rsidRPr="000E27E6">
              <w:t xml:space="preserve"> planning process and requesting a </w:t>
            </w:r>
            <w:r w:rsidR="008B25F1" w:rsidRPr="000E27E6">
              <w:t>coaching program</w:t>
            </w:r>
          </w:p>
        </w:tc>
        <w:tc>
          <w:tcPr>
            <w:tcW w:w="4111" w:type="dxa"/>
            <w:vAlign w:val="center"/>
          </w:tcPr>
          <w:p w:rsidR="006850C5" w:rsidRPr="000E27E6" w:rsidRDefault="006850C5" w:rsidP="00CC48CB">
            <w:pPr>
              <w:pStyle w:val="ListParagraph"/>
              <w:numPr>
                <w:ilvl w:val="0"/>
                <w:numId w:val="13"/>
              </w:numPr>
              <w:spacing w:before="40" w:after="40"/>
              <w:ind w:left="316" w:hanging="316"/>
              <w:contextualSpacing w:val="0"/>
            </w:pPr>
            <w:r w:rsidRPr="000E27E6">
              <w:t>By contacting their regional hub (via the national 1800 number)</w:t>
            </w:r>
          </w:p>
        </w:tc>
        <w:tc>
          <w:tcPr>
            <w:tcW w:w="4059" w:type="dxa"/>
            <w:vAlign w:val="center"/>
          </w:tcPr>
          <w:p w:rsidR="006850C5" w:rsidRPr="000E27E6" w:rsidRDefault="00806E58" w:rsidP="008B25F1">
            <w:pPr>
              <w:pStyle w:val="ListParagraph"/>
              <w:numPr>
                <w:ilvl w:val="0"/>
                <w:numId w:val="13"/>
              </w:numPr>
              <w:spacing w:before="40" w:after="40"/>
              <w:ind w:left="316" w:hanging="316"/>
              <w:contextualSpacing w:val="0"/>
            </w:pPr>
            <w:r w:rsidRPr="000E27E6">
              <w:t>At a location and time coordinated with the regional hub</w:t>
            </w:r>
          </w:p>
        </w:tc>
      </w:tr>
      <w:tr w:rsidR="006850C5" w:rsidTr="00CF7DC9">
        <w:trPr>
          <w:trHeight w:val="710"/>
        </w:trPr>
        <w:tc>
          <w:tcPr>
            <w:tcW w:w="2070" w:type="dxa"/>
            <w:vAlign w:val="center"/>
          </w:tcPr>
          <w:p w:rsidR="006850C5" w:rsidRPr="000E27E6" w:rsidRDefault="006850C5" w:rsidP="00EE6CCB">
            <w:r w:rsidRPr="000E27E6">
              <w:t xml:space="preserve">The </w:t>
            </w:r>
            <w:r w:rsidRPr="000E27E6">
              <w:rPr>
                <w:b/>
              </w:rPr>
              <w:t>channels</w:t>
            </w:r>
            <w:r w:rsidRPr="000E27E6">
              <w:t xml:space="preserve"> for this service will be …</w:t>
            </w:r>
          </w:p>
        </w:tc>
        <w:tc>
          <w:tcPr>
            <w:tcW w:w="3708" w:type="dxa"/>
            <w:vAlign w:val="center"/>
          </w:tcPr>
          <w:p w:rsidR="006850C5" w:rsidRPr="000E27E6" w:rsidRDefault="006850C5" w:rsidP="00CC48CB">
            <w:pPr>
              <w:pStyle w:val="ListParagraph"/>
              <w:numPr>
                <w:ilvl w:val="0"/>
                <w:numId w:val="13"/>
              </w:numPr>
              <w:spacing w:before="40" w:after="40"/>
              <w:ind w:left="316" w:hanging="316"/>
              <w:contextualSpacing w:val="0"/>
            </w:pPr>
            <w:r w:rsidRPr="000E27E6">
              <w:t>Online</w:t>
            </w:r>
          </w:p>
        </w:tc>
        <w:tc>
          <w:tcPr>
            <w:tcW w:w="4111" w:type="dxa"/>
            <w:vAlign w:val="center"/>
          </w:tcPr>
          <w:p w:rsidR="006850C5" w:rsidRPr="000E27E6" w:rsidRDefault="006850C5" w:rsidP="008B25F1">
            <w:pPr>
              <w:pStyle w:val="ListParagraph"/>
              <w:numPr>
                <w:ilvl w:val="0"/>
                <w:numId w:val="13"/>
              </w:numPr>
              <w:spacing w:before="40" w:after="40"/>
              <w:ind w:left="316" w:hanging="316"/>
              <w:contextualSpacing w:val="0"/>
            </w:pPr>
            <w:r w:rsidRPr="000E27E6">
              <w:t>Phone (access)</w:t>
            </w:r>
          </w:p>
        </w:tc>
        <w:tc>
          <w:tcPr>
            <w:tcW w:w="4059" w:type="dxa"/>
            <w:vAlign w:val="center"/>
          </w:tcPr>
          <w:p w:rsidR="006850C5" w:rsidRPr="000E27E6" w:rsidRDefault="008B25F1" w:rsidP="008B25F1">
            <w:pPr>
              <w:pStyle w:val="ListParagraph"/>
              <w:numPr>
                <w:ilvl w:val="0"/>
                <w:numId w:val="13"/>
              </w:numPr>
              <w:spacing w:before="40" w:after="40"/>
              <w:ind w:left="316" w:hanging="316"/>
              <w:contextualSpacing w:val="0"/>
            </w:pPr>
            <w:r w:rsidRPr="000E27E6">
              <w:t>Face to face (with the carer coach)</w:t>
            </w:r>
          </w:p>
        </w:tc>
      </w:tr>
      <w:tr w:rsidR="006850C5" w:rsidTr="00CF7DC9">
        <w:trPr>
          <w:trHeight w:val="890"/>
        </w:trPr>
        <w:tc>
          <w:tcPr>
            <w:tcW w:w="2070" w:type="dxa"/>
            <w:vAlign w:val="center"/>
          </w:tcPr>
          <w:p w:rsidR="006850C5" w:rsidRPr="000E27E6" w:rsidRDefault="006850C5" w:rsidP="00EE6CCB">
            <w:r w:rsidRPr="000E27E6">
              <w:t xml:space="preserve">The </w:t>
            </w:r>
            <w:r w:rsidRPr="000E27E6">
              <w:rPr>
                <w:b/>
              </w:rPr>
              <w:t>people</w:t>
            </w:r>
            <w:r w:rsidRPr="000E27E6">
              <w:t xml:space="preserve"> who support the delivery of this service will be…</w:t>
            </w:r>
          </w:p>
        </w:tc>
        <w:tc>
          <w:tcPr>
            <w:tcW w:w="3708" w:type="dxa"/>
            <w:vAlign w:val="center"/>
          </w:tcPr>
          <w:p w:rsidR="006850C5" w:rsidRPr="000E27E6" w:rsidRDefault="006850C5" w:rsidP="00CC48CB">
            <w:pPr>
              <w:pStyle w:val="ListParagraph"/>
              <w:numPr>
                <w:ilvl w:val="0"/>
                <w:numId w:val="13"/>
              </w:numPr>
              <w:spacing w:before="40" w:after="40"/>
              <w:ind w:left="316" w:hanging="316"/>
              <w:contextualSpacing w:val="0"/>
            </w:pPr>
            <w:r w:rsidRPr="000E27E6">
              <w:t>An online web support team (to assist users with technical difficulties)</w:t>
            </w:r>
          </w:p>
        </w:tc>
        <w:tc>
          <w:tcPr>
            <w:tcW w:w="4111" w:type="dxa"/>
            <w:vAlign w:val="center"/>
          </w:tcPr>
          <w:p w:rsidR="006850C5" w:rsidRPr="000E27E6" w:rsidRDefault="006850C5" w:rsidP="008B25F1">
            <w:pPr>
              <w:pStyle w:val="ListParagraph"/>
              <w:numPr>
                <w:ilvl w:val="0"/>
                <w:numId w:val="13"/>
              </w:numPr>
              <w:spacing w:before="40" w:after="40"/>
              <w:ind w:left="316" w:hanging="316"/>
              <w:contextualSpacing w:val="0"/>
            </w:pPr>
            <w:r w:rsidRPr="000E27E6">
              <w:t>Carer support staff at regional hubs</w:t>
            </w:r>
          </w:p>
        </w:tc>
        <w:tc>
          <w:tcPr>
            <w:tcW w:w="4059" w:type="dxa"/>
            <w:vAlign w:val="center"/>
          </w:tcPr>
          <w:p w:rsidR="006850C5" w:rsidRPr="000E27E6" w:rsidRDefault="008B25F1" w:rsidP="008B25F1">
            <w:pPr>
              <w:pStyle w:val="ListParagraph"/>
              <w:numPr>
                <w:ilvl w:val="0"/>
                <w:numId w:val="13"/>
              </w:numPr>
              <w:spacing w:before="40" w:after="40"/>
              <w:ind w:left="316" w:hanging="316"/>
              <w:contextualSpacing w:val="0"/>
            </w:pPr>
            <w:r w:rsidRPr="000E27E6">
              <w:t>Carer coaches (local workforce consisting of a mix of paid and volunteer staff – lived experience will be an essential carer coach attribute)</w:t>
            </w:r>
          </w:p>
        </w:tc>
      </w:tr>
      <w:tr w:rsidR="008B25F1" w:rsidTr="008B25F1">
        <w:trPr>
          <w:trHeight w:val="1160"/>
        </w:trPr>
        <w:tc>
          <w:tcPr>
            <w:tcW w:w="2070" w:type="dxa"/>
            <w:vAlign w:val="center"/>
          </w:tcPr>
          <w:p w:rsidR="008B25F1" w:rsidRPr="000E27E6" w:rsidRDefault="008B25F1" w:rsidP="00EE6CCB">
            <w:r w:rsidRPr="000E27E6">
              <w:t xml:space="preserve">The supporting </w:t>
            </w:r>
            <w:r w:rsidRPr="000E27E6">
              <w:rPr>
                <w:b/>
              </w:rPr>
              <w:t>technology</w:t>
            </w:r>
            <w:r w:rsidRPr="000E27E6">
              <w:t xml:space="preserve"> capabilities will include…</w:t>
            </w:r>
          </w:p>
        </w:tc>
        <w:tc>
          <w:tcPr>
            <w:tcW w:w="11878" w:type="dxa"/>
            <w:gridSpan w:val="3"/>
            <w:vAlign w:val="center"/>
          </w:tcPr>
          <w:p w:rsidR="008B25F1" w:rsidRPr="000E27E6" w:rsidRDefault="008B25F1" w:rsidP="00CC48CB">
            <w:pPr>
              <w:pStyle w:val="ListParagraph"/>
              <w:numPr>
                <w:ilvl w:val="0"/>
                <w:numId w:val="13"/>
              </w:numPr>
              <w:spacing w:before="40" w:after="40"/>
              <w:ind w:left="316" w:hanging="316"/>
              <w:contextualSpacing w:val="0"/>
            </w:pPr>
            <w:r w:rsidRPr="000E27E6">
              <w:t>National website</w:t>
            </w:r>
          </w:p>
          <w:p w:rsidR="007939AC" w:rsidRPr="000E27E6" w:rsidRDefault="008B25F1" w:rsidP="00386341">
            <w:pPr>
              <w:pStyle w:val="ListParagraph"/>
              <w:numPr>
                <w:ilvl w:val="0"/>
                <w:numId w:val="13"/>
              </w:numPr>
              <w:spacing w:before="40" w:after="40"/>
              <w:ind w:left="316" w:hanging="316"/>
              <w:contextualSpacing w:val="0"/>
            </w:pPr>
            <w:r w:rsidRPr="000E27E6">
              <w:t>Online booking and scheduling system</w:t>
            </w:r>
          </w:p>
          <w:p w:rsidR="0065657E" w:rsidRPr="000E27E6" w:rsidRDefault="0065657E" w:rsidP="0065657E">
            <w:pPr>
              <w:pStyle w:val="ListParagraph"/>
              <w:numPr>
                <w:ilvl w:val="0"/>
                <w:numId w:val="13"/>
              </w:numPr>
              <w:spacing w:before="40" w:after="40" w:line="259" w:lineRule="auto"/>
              <w:ind w:left="316" w:hanging="316"/>
              <w:contextualSpacing w:val="0"/>
            </w:pPr>
            <w:r w:rsidRPr="000E27E6">
              <w:t>A carer record</w:t>
            </w:r>
          </w:p>
          <w:p w:rsidR="008B25F1" w:rsidRPr="000E27E6" w:rsidRDefault="0065657E" w:rsidP="004047F9">
            <w:pPr>
              <w:pStyle w:val="ListParagraph"/>
              <w:numPr>
                <w:ilvl w:val="0"/>
                <w:numId w:val="13"/>
              </w:numPr>
              <w:spacing w:before="40" w:after="40"/>
              <w:ind w:left="316" w:hanging="316"/>
              <w:contextualSpacing w:val="0"/>
            </w:pPr>
            <w:r w:rsidRPr="000E27E6">
              <w:t>Self-assessment and support tools</w:t>
            </w:r>
          </w:p>
        </w:tc>
      </w:tr>
      <w:tr w:rsidR="006850C5" w:rsidTr="00CF7DC9">
        <w:trPr>
          <w:trHeight w:val="602"/>
        </w:trPr>
        <w:tc>
          <w:tcPr>
            <w:tcW w:w="2070" w:type="dxa"/>
            <w:vAlign w:val="center"/>
          </w:tcPr>
          <w:p w:rsidR="006850C5" w:rsidRPr="000E27E6" w:rsidRDefault="006850C5" w:rsidP="00EE6CCB">
            <w:r w:rsidRPr="000E27E6">
              <w:t xml:space="preserve">The service will be </w:t>
            </w:r>
            <w:r w:rsidRPr="000E27E6">
              <w:rPr>
                <w:b/>
              </w:rPr>
              <w:t xml:space="preserve">funded </w:t>
            </w:r>
            <w:r w:rsidRPr="000E27E6">
              <w:t>under the…</w:t>
            </w:r>
          </w:p>
        </w:tc>
        <w:tc>
          <w:tcPr>
            <w:tcW w:w="3708" w:type="dxa"/>
            <w:vAlign w:val="center"/>
          </w:tcPr>
          <w:p w:rsidR="006850C5" w:rsidRPr="000E27E6" w:rsidRDefault="006850C5" w:rsidP="00CC48CB">
            <w:pPr>
              <w:pStyle w:val="ListParagraph"/>
              <w:numPr>
                <w:ilvl w:val="0"/>
                <w:numId w:val="13"/>
              </w:numPr>
              <w:spacing w:before="40" w:after="40"/>
              <w:ind w:left="316" w:hanging="316"/>
              <w:contextualSpacing w:val="0"/>
            </w:pPr>
            <w:r w:rsidRPr="000E27E6">
              <w:t>National Service Infrastructure program</w:t>
            </w:r>
          </w:p>
        </w:tc>
        <w:tc>
          <w:tcPr>
            <w:tcW w:w="4111" w:type="dxa"/>
            <w:vAlign w:val="center"/>
          </w:tcPr>
          <w:p w:rsidR="006850C5" w:rsidRPr="000E27E6" w:rsidRDefault="006850C5" w:rsidP="00CC48CB">
            <w:pPr>
              <w:pStyle w:val="ListParagraph"/>
              <w:numPr>
                <w:ilvl w:val="0"/>
                <w:numId w:val="13"/>
              </w:numPr>
              <w:spacing w:before="40" w:after="40"/>
              <w:ind w:left="316" w:hanging="316"/>
              <w:contextualSpacing w:val="0"/>
            </w:pPr>
            <w:r w:rsidRPr="000E27E6">
              <w:t>Regional Hub program</w:t>
            </w:r>
          </w:p>
        </w:tc>
        <w:tc>
          <w:tcPr>
            <w:tcW w:w="4059" w:type="dxa"/>
            <w:vAlign w:val="center"/>
          </w:tcPr>
          <w:p w:rsidR="006850C5" w:rsidRPr="000E27E6" w:rsidRDefault="00C269F0" w:rsidP="008B25F1">
            <w:pPr>
              <w:pStyle w:val="ListParagraph"/>
              <w:numPr>
                <w:ilvl w:val="0"/>
                <w:numId w:val="13"/>
              </w:numPr>
              <w:spacing w:before="40" w:after="40"/>
              <w:ind w:left="316" w:hanging="316"/>
              <w:contextualSpacing w:val="0"/>
            </w:pPr>
            <w:r w:rsidRPr="000E27E6">
              <w:t>Regional Hub program</w:t>
            </w:r>
          </w:p>
        </w:tc>
      </w:tr>
    </w:tbl>
    <w:p w:rsidR="007D66B2" w:rsidRPr="00595D20" w:rsidRDefault="007D66B2" w:rsidP="006D50F6">
      <w:pPr>
        <w:pStyle w:val="Heading3"/>
        <w:numPr>
          <w:ilvl w:val="0"/>
          <w:numId w:val="31"/>
        </w:numPr>
        <w:spacing w:after="120"/>
        <w:ind w:left="714" w:hanging="357"/>
        <w:rPr>
          <w:sz w:val="26"/>
          <w:szCs w:val="26"/>
        </w:rPr>
      </w:pPr>
      <w:bookmarkStart w:id="52" w:name="_Toc459376929"/>
      <w:r w:rsidRPr="00595D20">
        <w:rPr>
          <w:sz w:val="26"/>
          <w:szCs w:val="26"/>
        </w:rPr>
        <w:lastRenderedPageBreak/>
        <w:t>Respite – short-term and emergency</w:t>
      </w:r>
      <w:bookmarkEnd w:id="52"/>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Detailed service description for short term and emergency respite"/>
      </w:tblPr>
      <w:tblGrid>
        <w:gridCol w:w="2070"/>
        <w:gridCol w:w="3708"/>
        <w:gridCol w:w="4111"/>
        <w:gridCol w:w="4059"/>
      </w:tblGrid>
      <w:tr w:rsidR="00F34974" w:rsidTr="00CF7DC9">
        <w:trPr>
          <w:trHeight w:val="368"/>
          <w:tblHeader/>
        </w:trPr>
        <w:tc>
          <w:tcPr>
            <w:tcW w:w="2070" w:type="dxa"/>
            <w:shd w:val="clear" w:color="auto" w:fill="5B57A4"/>
            <w:vAlign w:val="center"/>
          </w:tcPr>
          <w:p w:rsidR="00F34974" w:rsidRPr="00B86C81" w:rsidRDefault="00F34974" w:rsidP="00EE6CCB">
            <w:pPr>
              <w:rPr>
                <w:rFonts w:ascii="Century Gothic" w:hAnsi="Century Gothic"/>
              </w:rPr>
            </w:pPr>
          </w:p>
        </w:tc>
        <w:tc>
          <w:tcPr>
            <w:tcW w:w="3708" w:type="dxa"/>
            <w:shd w:val="clear" w:color="auto" w:fill="5B57A4"/>
            <w:vAlign w:val="center"/>
          </w:tcPr>
          <w:p w:rsidR="00F34974" w:rsidRPr="00C22E36" w:rsidRDefault="0074792F" w:rsidP="0074792F">
            <w:pPr>
              <w:rPr>
                <w:rFonts w:ascii="Century Gothic" w:hAnsi="Century Gothic"/>
                <w:b/>
              </w:rPr>
            </w:pPr>
            <w:r>
              <w:rPr>
                <w:rFonts w:ascii="Century Gothic" w:hAnsi="Century Gothic"/>
                <w:b/>
                <w:color w:val="FFFFFF" w:themeColor="background1"/>
              </w:rPr>
              <w:t>8.1a</w:t>
            </w:r>
            <w:r w:rsidR="00F34974">
              <w:rPr>
                <w:rFonts w:ascii="Century Gothic" w:hAnsi="Century Gothic"/>
                <w:b/>
                <w:color w:val="FFFFFF" w:themeColor="background1"/>
              </w:rPr>
              <w:t xml:space="preserve"> </w:t>
            </w:r>
            <w:r w:rsidR="00F34974" w:rsidRPr="00C22E36">
              <w:rPr>
                <w:rFonts w:ascii="Century Gothic" w:hAnsi="Century Gothic"/>
                <w:b/>
                <w:color w:val="FFFFFF" w:themeColor="background1"/>
              </w:rPr>
              <w:t>At a national level…</w:t>
            </w:r>
          </w:p>
        </w:tc>
        <w:tc>
          <w:tcPr>
            <w:tcW w:w="4111" w:type="dxa"/>
            <w:shd w:val="clear" w:color="auto" w:fill="5B57A4"/>
            <w:vAlign w:val="center"/>
          </w:tcPr>
          <w:p w:rsidR="00F34974" w:rsidRPr="00C22E36" w:rsidRDefault="008B25F1" w:rsidP="008B25F1">
            <w:pPr>
              <w:rPr>
                <w:rFonts w:ascii="Century Gothic" w:hAnsi="Century Gothic"/>
                <w:b/>
                <w:color w:val="FFFFFF" w:themeColor="background1"/>
              </w:rPr>
            </w:pPr>
            <w:r>
              <w:rPr>
                <w:rFonts w:ascii="Century Gothic" w:hAnsi="Century Gothic"/>
                <w:b/>
                <w:color w:val="FFFFFF" w:themeColor="background1"/>
              </w:rPr>
              <w:t>8.2</w:t>
            </w:r>
            <w:r w:rsidR="00F34974">
              <w:rPr>
                <w:rFonts w:ascii="Century Gothic" w:hAnsi="Century Gothic"/>
                <w:b/>
                <w:color w:val="FFFFFF" w:themeColor="background1"/>
              </w:rPr>
              <w:t xml:space="preserve">a/b </w:t>
            </w:r>
            <w:r w:rsidR="00F34974" w:rsidRPr="003239F9">
              <w:rPr>
                <w:rFonts w:ascii="Century Gothic" w:hAnsi="Century Gothic"/>
                <w:b/>
                <w:color w:val="FFFFFF" w:themeColor="background1"/>
              </w:rPr>
              <w:t xml:space="preserve">At a regional </w:t>
            </w:r>
            <w:r>
              <w:rPr>
                <w:rFonts w:ascii="Century Gothic" w:hAnsi="Century Gothic"/>
                <w:b/>
                <w:color w:val="FFFFFF" w:themeColor="background1"/>
              </w:rPr>
              <w:t>level…</w:t>
            </w:r>
          </w:p>
        </w:tc>
        <w:tc>
          <w:tcPr>
            <w:tcW w:w="4059" w:type="dxa"/>
            <w:shd w:val="clear" w:color="auto" w:fill="5B57A4"/>
          </w:tcPr>
          <w:p w:rsidR="00F34974" w:rsidRDefault="008B25F1" w:rsidP="00EE6CCB">
            <w:pPr>
              <w:rPr>
                <w:rFonts w:ascii="Century Gothic" w:hAnsi="Century Gothic"/>
                <w:b/>
                <w:color w:val="FFFFFF" w:themeColor="background1"/>
              </w:rPr>
            </w:pPr>
            <w:r>
              <w:rPr>
                <w:rFonts w:ascii="Century Gothic" w:hAnsi="Century Gothic"/>
                <w:b/>
                <w:color w:val="FFFFFF" w:themeColor="background1"/>
              </w:rPr>
              <w:t>8.3</w:t>
            </w:r>
            <w:r w:rsidR="00BF6E38">
              <w:rPr>
                <w:rFonts w:ascii="Century Gothic" w:hAnsi="Century Gothic"/>
                <w:b/>
                <w:color w:val="FFFFFF" w:themeColor="background1"/>
              </w:rPr>
              <w:t>a/</w:t>
            </w:r>
            <w:proofErr w:type="spellStart"/>
            <w:r w:rsidR="00BF6E38">
              <w:rPr>
                <w:rFonts w:ascii="Century Gothic" w:hAnsi="Century Gothic"/>
                <w:b/>
                <w:color w:val="FFFFFF" w:themeColor="background1"/>
              </w:rPr>
              <w:t>b</w:t>
            </w:r>
            <w:r>
              <w:rPr>
                <w:rFonts w:ascii="Century Gothic" w:hAnsi="Century Gothic"/>
                <w:b/>
                <w:color w:val="FFFFFF" w:themeColor="background1"/>
              </w:rPr>
              <w:t>At</w:t>
            </w:r>
            <w:proofErr w:type="spellEnd"/>
            <w:r>
              <w:rPr>
                <w:rFonts w:ascii="Century Gothic" w:hAnsi="Century Gothic"/>
                <w:b/>
                <w:color w:val="FFFFFF" w:themeColor="background1"/>
              </w:rPr>
              <w:t xml:space="preserve"> a local level…</w:t>
            </w:r>
          </w:p>
        </w:tc>
      </w:tr>
      <w:tr w:rsidR="003E2DA2" w:rsidTr="00224465">
        <w:trPr>
          <w:trHeight w:val="710"/>
        </w:trPr>
        <w:tc>
          <w:tcPr>
            <w:tcW w:w="2070" w:type="dxa"/>
            <w:vAlign w:val="center"/>
          </w:tcPr>
          <w:p w:rsidR="003E2DA2" w:rsidRPr="000E27E6" w:rsidRDefault="003E2DA2" w:rsidP="00EE6CCB">
            <w:r w:rsidRPr="000E27E6">
              <w:t xml:space="preserve">The </w:t>
            </w:r>
            <w:r w:rsidRPr="000E27E6">
              <w:rPr>
                <w:b/>
              </w:rPr>
              <w:t>purpose</w:t>
            </w:r>
            <w:r w:rsidRPr="000E27E6">
              <w:t xml:space="preserve"> of this service is to…</w:t>
            </w:r>
          </w:p>
        </w:tc>
        <w:tc>
          <w:tcPr>
            <w:tcW w:w="11878" w:type="dxa"/>
            <w:gridSpan w:val="3"/>
            <w:vAlign w:val="center"/>
          </w:tcPr>
          <w:p w:rsidR="003E2DA2" w:rsidRPr="000E27E6" w:rsidRDefault="003E2DA2" w:rsidP="007D66B2">
            <w:pPr>
              <w:spacing w:before="40" w:after="40"/>
            </w:pPr>
            <w:r w:rsidRPr="000E27E6">
              <w:t>Provide information and support and assist carers in arranging respite services to meet emergency or short term carer needs (e.g. participate in activities such as education, peer support or coaching</w:t>
            </w:r>
            <w:r w:rsidR="00604657" w:rsidRPr="000E27E6">
              <w:t>, or in response to an unforeseen circumstance).</w:t>
            </w:r>
          </w:p>
        </w:tc>
      </w:tr>
      <w:tr w:rsidR="003E2DA2" w:rsidTr="00224465">
        <w:trPr>
          <w:trHeight w:val="980"/>
        </w:trPr>
        <w:tc>
          <w:tcPr>
            <w:tcW w:w="2070" w:type="dxa"/>
            <w:vAlign w:val="center"/>
          </w:tcPr>
          <w:p w:rsidR="003E2DA2" w:rsidRPr="000E27E6" w:rsidRDefault="003E2DA2" w:rsidP="00EE6CCB">
            <w:r w:rsidRPr="000E27E6">
              <w:t xml:space="preserve">This service will </w:t>
            </w:r>
            <w:r w:rsidRPr="000E27E6">
              <w:rPr>
                <w:b/>
              </w:rPr>
              <w:t>benefit</w:t>
            </w:r>
            <w:r w:rsidRPr="000E27E6">
              <w:t>…</w:t>
            </w:r>
          </w:p>
        </w:tc>
        <w:tc>
          <w:tcPr>
            <w:tcW w:w="11878" w:type="dxa"/>
            <w:gridSpan w:val="3"/>
            <w:vAlign w:val="center"/>
          </w:tcPr>
          <w:p w:rsidR="003E2DA2" w:rsidRPr="000E27E6" w:rsidRDefault="003E2DA2" w:rsidP="00EE6CCB">
            <w:pPr>
              <w:spacing w:before="40" w:after="40"/>
            </w:pPr>
            <w:r w:rsidRPr="000E27E6">
              <w:t xml:space="preserve">carers who are experiencing a crisis or emergency, and require respite within a 24-hour period all carers. </w:t>
            </w:r>
          </w:p>
          <w:p w:rsidR="003E2DA2" w:rsidRPr="000E27E6" w:rsidRDefault="003E2DA2" w:rsidP="00E076CE">
            <w:pPr>
              <w:spacing w:before="40" w:after="40"/>
            </w:pPr>
            <w:r w:rsidRPr="000E27E6">
              <w:rPr>
                <w:i/>
              </w:rPr>
              <w:t>Noting that service will be delivered on a</w:t>
            </w:r>
            <w:r w:rsidRPr="000E27E6">
              <w:t xml:space="preserve"> </w:t>
            </w:r>
            <w:r w:rsidRPr="000E27E6">
              <w:rPr>
                <w:i/>
              </w:rPr>
              <w:t>prioritised basis (dete</w:t>
            </w:r>
            <w:r w:rsidR="00604657" w:rsidRPr="000E27E6">
              <w:rPr>
                <w:i/>
              </w:rPr>
              <w:t>rmined by the level of need</w:t>
            </w:r>
            <w:r w:rsidRPr="000E27E6">
              <w:rPr>
                <w:i/>
              </w:rPr>
              <w:t>)</w:t>
            </w:r>
            <w:r w:rsidR="00E076CE" w:rsidRPr="000E27E6">
              <w:rPr>
                <w:i/>
              </w:rPr>
              <w:t>. Needs identification would form part of this process.</w:t>
            </w:r>
          </w:p>
        </w:tc>
      </w:tr>
      <w:tr w:rsidR="00F34974" w:rsidTr="00CF7DC9">
        <w:trPr>
          <w:trHeight w:val="1556"/>
        </w:trPr>
        <w:tc>
          <w:tcPr>
            <w:tcW w:w="2070" w:type="dxa"/>
            <w:vAlign w:val="center"/>
          </w:tcPr>
          <w:p w:rsidR="00F34974" w:rsidRPr="000E27E6" w:rsidRDefault="00F34974" w:rsidP="00EE6CCB">
            <w:r w:rsidRPr="000E27E6">
              <w:t xml:space="preserve">Carers will be able to </w:t>
            </w:r>
            <w:r w:rsidRPr="000E27E6">
              <w:rPr>
                <w:b/>
              </w:rPr>
              <w:t>access</w:t>
            </w:r>
            <w:r w:rsidRPr="000E27E6">
              <w:t xml:space="preserve"> this service…</w:t>
            </w:r>
          </w:p>
        </w:tc>
        <w:tc>
          <w:tcPr>
            <w:tcW w:w="3708" w:type="dxa"/>
            <w:vAlign w:val="center"/>
          </w:tcPr>
          <w:p w:rsidR="002A2962" w:rsidRPr="000E27E6" w:rsidRDefault="002A2962" w:rsidP="002A2962">
            <w:pPr>
              <w:pStyle w:val="ListParagraph"/>
              <w:numPr>
                <w:ilvl w:val="0"/>
                <w:numId w:val="13"/>
              </w:numPr>
              <w:spacing w:before="40" w:after="40"/>
              <w:ind w:left="316" w:hanging="316"/>
              <w:contextualSpacing w:val="0"/>
            </w:pPr>
            <w:r w:rsidRPr="000E27E6">
              <w:t>By creating an account with a few basic details</w:t>
            </w:r>
          </w:p>
          <w:p w:rsidR="002A2962" w:rsidRPr="000E27E6" w:rsidRDefault="002A2962" w:rsidP="002A2962">
            <w:pPr>
              <w:pStyle w:val="ListParagraph"/>
              <w:numPr>
                <w:ilvl w:val="0"/>
                <w:numId w:val="13"/>
              </w:numPr>
              <w:spacing w:before="40" w:after="40"/>
              <w:ind w:left="316" w:hanging="316"/>
              <w:contextualSpacing w:val="0"/>
            </w:pPr>
            <w:r w:rsidRPr="000E27E6">
              <w:t>By logging into their digital carer account</w:t>
            </w:r>
          </w:p>
          <w:p w:rsidR="00F34974" w:rsidRPr="000E27E6" w:rsidRDefault="00F34974" w:rsidP="00CC48CB">
            <w:pPr>
              <w:pStyle w:val="ListParagraph"/>
              <w:numPr>
                <w:ilvl w:val="0"/>
                <w:numId w:val="13"/>
              </w:numPr>
              <w:spacing w:before="40" w:after="40"/>
              <w:ind w:left="316" w:hanging="316"/>
              <w:contextualSpacing w:val="0"/>
            </w:pPr>
            <w:r w:rsidRPr="000E27E6">
              <w:t xml:space="preserve">By completing the needs assessment </w:t>
            </w:r>
            <w:r w:rsidR="0065657E" w:rsidRPr="000E27E6">
              <w:t>and</w:t>
            </w:r>
            <w:r w:rsidRPr="000E27E6">
              <w:t xml:space="preserve"> planning process and requesting a call back from a regional hub</w:t>
            </w:r>
          </w:p>
        </w:tc>
        <w:tc>
          <w:tcPr>
            <w:tcW w:w="4111"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By contacting their regional hub (via the national 1800 number)</w:t>
            </w:r>
          </w:p>
        </w:tc>
        <w:tc>
          <w:tcPr>
            <w:tcW w:w="4059" w:type="dxa"/>
            <w:vAlign w:val="center"/>
          </w:tcPr>
          <w:p w:rsidR="00F34974" w:rsidRPr="000E27E6" w:rsidRDefault="008B25F1" w:rsidP="00CC48CB">
            <w:pPr>
              <w:pStyle w:val="ListParagraph"/>
              <w:numPr>
                <w:ilvl w:val="0"/>
                <w:numId w:val="13"/>
              </w:numPr>
              <w:spacing w:before="40" w:after="40"/>
              <w:ind w:left="316" w:hanging="316"/>
              <w:contextualSpacing w:val="0"/>
            </w:pPr>
            <w:r w:rsidRPr="000E27E6">
              <w:t>Coordinated by regional hubs</w:t>
            </w:r>
          </w:p>
        </w:tc>
      </w:tr>
      <w:tr w:rsidR="00F34974" w:rsidTr="00CF7DC9">
        <w:trPr>
          <w:trHeight w:val="683"/>
        </w:trPr>
        <w:tc>
          <w:tcPr>
            <w:tcW w:w="2070" w:type="dxa"/>
            <w:vAlign w:val="center"/>
          </w:tcPr>
          <w:p w:rsidR="00F34974" w:rsidRPr="000E27E6" w:rsidRDefault="00F34974" w:rsidP="00EE6CCB">
            <w:r w:rsidRPr="000E27E6">
              <w:t xml:space="preserve">The </w:t>
            </w:r>
            <w:r w:rsidRPr="000E27E6">
              <w:rPr>
                <w:b/>
              </w:rPr>
              <w:t>channels</w:t>
            </w:r>
            <w:r w:rsidRPr="000E27E6">
              <w:t xml:space="preserve"> for this service will be …</w:t>
            </w:r>
          </w:p>
        </w:tc>
        <w:tc>
          <w:tcPr>
            <w:tcW w:w="3708"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Online</w:t>
            </w:r>
          </w:p>
        </w:tc>
        <w:tc>
          <w:tcPr>
            <w:tcW w:w="4111"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 xml:space="preserve">Phone </w:t>
            </w:r>
          </w:p>
        </w:tc>
        <w:tc>
          <w:tcPr>
            <w:tcW w:w="4059" w:type="dxa"/>
            <w:vAlign w:val="center"/>
          </w:tcPr>
          <w:p w:rsidR="00F34974" w:rsidRPr="000E27E6" w:rsidRDefault="008B25F1" w:rsidP="00CC48CB">
            <w:pPr>
              <w:pStyle w:val="ListParagraph"/>
              <w:numPr>
                <w:ilvl w:val="0"/>
                <w:numId w:val="13"/>
              </w:numPr>
              <w:spacing w:before="40" w:after="40"/>
              <w:ind w:left="316" w:hanging="316"/>
              <w:contextualSpacing w:val="0"/>
            </w:pPr>
            <w:r w:rsidRPr="000E27E6">
              <w:t>Face to face</w:t>
            </w:r>
          </w:p>
        </w:tc>
      </w:tr>
      <w:tr w:rsidR="00F34974" w:rsidTr="00CF7DC9">
        <w:trPr>
          <w:trHeight w:val="791"/>
        </w:trPr>
        <w:tc>
          <w:tcPr>
            <w:tcW w:w="2070" w:type="dxa"/>
            <w:vAlign w:val="center"/>
          </w:tcPr>
          <w:p w:rsidR="00F34974" w:rsidRPr="000E27E6" w:rsidRDefault="00F34974" w:rsidP="00EE6CCB">
            <w:r w:rsidRPr="000E27E6">
              <w:t xml:space="preserve">The </w:t>
            </w:r>
            <w:r w:rsidRPr="000E27E6">
              <w:rPr>
                <w:b/>
              </w:rPr>
              <w:t>people</w:t>
            </w:r>
            <w:r w:rsidRPr="000E27E6">
              <w:t xml:space="preserve"> who support the delivery of this service will be…</w:t>
            </w:r>
          </w:p>
        </w:tc>
        <w:tc>
          <w:tcPr>
            <w:tcW w:w="3708"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An online web support team (to assist users with technical difficulties)</w:t>
            </w:r>
          </w:p>
        </w:tc>
        <w:tc>
          <w:tcPr>
            <w:tcW w:w="4111" w:type="dxa"/>
            <w:vAlign w:val="center"/>
          </w:tcPr>
          <w:p w:rsidR="00F34974" w:rsidRPr="000E27E6" w:rsidRDefault="00F34974" w:rsidP="00CC48CB">
            <w:pPr>
              <w:pStyle w:val="ListParagraph"/>
              <w:numPr>
                <w:ilvl w:val="0"/>
                <w:numId w:val="13"/>
              </w:numPr>
              <w:spacing w:before="40" w:after="40"/>
              <w:ind w:left="316" w:hanging="316"/>
              <w:contextualSpacing w:val="0"/>
            </w:pPr>
            <w:r w:rsidRPr="000E27E6">
              <w:t>Carer support staff at regional hubs</w:t>
            </w:r>
          </w:p>
        </w:tc>
        <w:tc>
          <w:tcPr>
            <w:tcW w:w="4059" w:type="dxa"/>
            <w:vAlign w:val="center"/>
          </w:tcPr>
          <w:p w:rsidR="00F34974" w:rsidRPr="000E27E6" w:rsidRDefault="008B25F1" w:rsidP="00CC48CB">
            <w:pPr>
              <w:pStyle w:val="ListParagraph"/>
              <w:numPr>
                <w:ilvl w:val="0"/>
                <w:numId w:val="13"/>
              </w:numPr>
              <w:spacing w:before="40" w:after="40"/>
              <w:ind w:left="316" w:hanging="316"/>
              <w:contextualSpacing w:val="0"/>
            </w:pPr>
            <w:r w:rsidRPr="000E27E6">
              <w:t>Local provider staff</w:t>
            </w:r>
          </w:p>
        </w:tc>
      </w:tr>
      <w:tr w:rsidR="003E2DA2" w:rsidTr="003E2DA2">
        <w:trPr>
          <w:trHeight w:val="899"/>
        </w:trPr>
        <w:tc>
          <w:tcPr>
            <w:tcW w:w="2070" w:type="dxa"/>
            <w:vAlign w:val="center"/>
          </w:tcPr>
          <w:p w:rsidR="003E2DA2" w:rsidRPr="000E27E6" w:rsidRDefault="003E2DA2" w:rsidP="00EE6CCB">
            <w:r w:rsidRPr="000E27E6">
              <w:t xml:space="preserve">The supporting </w:t>
            </w:r>
            <w:r w:rsidRPr="000E27E6">
              <w:rPr>
                <w:b/>
              </w:rPr>
              <w:t>technology</w:t>
            </w:r>
            <w:r w:rsidRPr="000E27E6">
              <w:t xml:space="preserve"> capabilities will include…</w:t>
            </w:r>
          </w:p>
        </w:tc>
        <w:tc>
          <w:tcPr>
            <w:tcW w:w="11878" w:type="dxa"/>
            <w:gridSpan w:val="3"/>
            <w:vAlign w:val="center"/>
          </w:tcPr>
          <w:p w:rsidR="003E2DA2" w:rsidRPr="000E27E6" w:rsidRDefault="003E2DA2" w:rsidP="00CC48CB">
            <w:pPr>
              <w:pStyle w:val="ListParagraph"/>
              <w:numPr>
                <w:ilvl w:val="0"/>
                <w:numId w:val="13"/>
              </w:numPr>
              <w:spacing w:before="40" w:after="40"/>
              <w:ind w:left="316" w:hanging="316"/>
              <w:contextualSpacing w:val="0"/>
            </w:pPr>
            <w:r w:rsidRPr="000E27E6">
              <w:t>National website</w:t>
            </w:r>
          </w:p>
          <w:p w:rsidR="003E2DA2" w:rsidRPr="000E27E6" w:rsidRDefault="003E2DA2" w:rsidP="00CC48CB">
            <w:pPr>
              <w:pStyle w:val="ListParagraph"/>
              <w:numPr>
                <w:ilvl w:val="0"/>
                <w:numId w:val="13"/>
              </w:numPr>
              <w:spacing w:before="40" w:after="40"/>
              <w:ind w:left="316" w:hanging="316"/>
              <w:contextualSpacing w:val="0"/>
            </w:pPr>
            <w:r w:rsidRPr="000E27E6">
              <w:t>Online booking and scheduling system</w:t>
            </w:r>
          </w:p>
          <w:p w:rsidR="0065657E" w:rsidRPr="000E27E6" w:rsidRDefault="0065657E" w:rsidP="0065657E">
            <w:pPr>
              <w:pStyle w:val="ListParagraph"/>
              <w:numPr>
                <w:ilvl w:val="0"/>
                <w:numId w:val="13"/>
              </w:numPr>
              <w:spacing w:before="40" w:after="40" w:line="259" w:lineRule="auto"/>
              <w:ind w:left="316" w:hanging="316"/>
              <w:contextualSpacing w:val="0"/>
            </w:pPr>
            <w:r w:rsidRPr="000E27E6">
              <w:t>A carer record</w:t>
            </w:r>
          </w:p>
          <w:p w:rsidR="003E2DA2" w:rsidRPr="000E27E6" w:rsidRDefault="0065657E" w:rsidP="0065657E">
            <w:pPr>
              <w:pStyle w:val="ListParagraph"/>
              <w:numPr>
                <w:ilvl w:val="0"/>
                <w:numId w:val="13"/>
              </w:numPr>
              <w:spacing w:before="40" w:after="40"/>
              <w:ind w:left="316" w:hanging="316"/>
              <w:contextualSpacing w:val="0"/>
            </w:pPr>
            <w:r w:rsidRPr="000E27E6">
              <w:t>Self-assessment and support tools</w:t>
            </w:r>
            <w:r w:rsidRPr="000E27E6" w:rsidDel="002A2962">
              <w:t xml:space="preserve"> </w:t>
            </w:r>
          </w:p>
        </w:tc>
      </w:tr>
      <w:tr w:rsidR="008B25F1" w:rsidTr="00CF7DC9">
        <w:trPr>
          <w:trHeight w:val="602"/>
        </w:trPr>
        <w:tc>
          <w:tcPr>
            <w:tcW w:w="2070" w:type="dxa"/>
            <w:vAlign w:val="center"/>
          </w:tcPr>
          <w:p w:rsidR="008B25F1" w:rsidRPr="000E27E6" w:rsidRDefault="008B25F1" w:rsidP="008B25F1">
            <w:r w:rsidRPr="000E27E6">
              <w:t xml:space="preserve">The service will be </w:t>
            </w:r>
            <w:r w:rsidRPr="000E27E6">
              <w:rPr>
                <w:b/>
              </w:rPr>
              <w:t xml:space="preserve">funded </w:t>
            </w:r>
            <w:r w:rsidRPr="000E27E6">
              <w:t>under the…</w:t>
            </w:r>
          </w:p>
        </w:tc>
        <w:tc>
          <w:tcPr>
            <w:tcW w:w="3708" w:type="dxa"/>
            <w:vAlign w:val="center"/>
          </w:tcPr>
          <w:p w:rsidR="008B25F1" w:rsidRPr="000E27E6" w:rsidRDefault="008B25F1" w:rsidP="008B25F1">
            <w:pPr>
              <w:pStyle w:val="ListParagraph"/>
              <w:numPr>
                <w:ilvl w:val="0"/>
                <w:numId w:val="13"/>
              </w:numPr>
              <w:spacing w:before="40" w:after="40"/>
              <w:ind w:left="316" w:hanging="316"/>
              <w:contextualSpacing w:val="0"/>
            </w:pPr>
            <w:r w:rsidRPr="000E27E6">
              <w:t>National Service Infrastructure program</w:t>
            </w:r>
          </w:p>
        </w:tc>
        <w:tc>
          <w:tcPr>
            <w:tcW w:w="4111" w:type="dxa"/>
            <w:vAlign w:val="center"/>
          </w:tcPr>
          <w:p w:rsidR="008B25F1" w:rsidRPr="000E27E6" w:rsidRDefault="008B25F1" w:rsidP="008B25F1">
            <w:pPr>
              <w:pStyle w:val="ListParagraph"/>
              <w:numPr>
                <w:ilvl w:val="0"/>
                <w:numId w:val="13"/>
              </w:numPr>
              <w:spacing w:before="40" w:after="40"/>
              <w:ind w:left="316" w:hanging="316"/>
              <w:contextualSpacing w:val="0"/>
            </w:pPr>
            <w:r w:rsidRPr="000E27E6">
              <w:t>Regional Hub program</w:t>
            </w:r>
          </w:p>
        </w:tc>
        <w:tc>
          <w:tcPr>
            <w:tcW w:w="4059" w:type="dxa"/>
            <w:vAlign w:val="center"/>
          </w:tcPr>
          <w:p w:rsidR="008B25F1" w:rsidRPr="000E27E6" w:rsidRDefault="00806E58" w:rsidP="008B25F1">
            <w:pPr>
              <w:pStyle w:val="ListParagraph"/>
              <w:numPr>
                <w:ilvl w:val="0"/>
                <w:numId w:val="13"/>
              </w:numPr>
              <w:spacing w:before="40" w:after="40"/>
              <w:ind w:left="316" w:hanging="316"/>
              <w:contextualSpacing w:val="0"/>
            </w:pPr>
            <w:r w:rsidRPr="000E27E6">
              <w:t>Regional Hub program</w:t>
            </w:r>
          </w:p>
        </w:tc>
      </w:tr>
    </w:tbl>
    <w:p w:rsidR="00FC3AF7" w:rsidRDefault="00FC3AF7">
      <w:pPr>
        <w:rPr>
          <w:rFonts w:ascii="Century Gothic" w:eastAsiaTheme="majorEastAsia" w:hAnsi="Century Gothic" w:cstheme="majorBidi"/>
          <w:color w:val="1F4D78" w:themeColor="accent1" w:themeShade="7F"/>
          <w:sz w:val="28"/>
          <w:szCs w:val="24"/>
        </w:rPr>
      </w:pPr>
    </w:p>
    <w:p w:rsidR="00FC3AF7" w:rsidRPr="00595D20" w:rsidRDefault="00FC3AF7" w:rsidP="006D50F6">
      <w:pPr>
        <w:pStyle w:val="Heading3"/>
        <w:numPr>
          <w:ilvl w:val="0"/>
          <w:numId w:val="31"/>
        </w:numPr>
        <w:spacing w:after="120"/>
        <w:ind w:left="714" w:hanging="357"/>
        <w:rPr>
          <w:sz w:val="26"/>
          <w:szCs w:val="26"/>
        </w:rPr>
      </w:pPr>
      <w:bookmarkStart w:id="53" w:name="_Toc459376930"/>
      <w:r w:rsidRPr="00595D20">
        <w:rPr>
          <w:sz w:val="26"/>
          <w:szCs w:val="26"/>
        </w:rPr>
        <w:lastRenderedPageBreak/>
        <w:t>Targeted fina</w:t>
      </w:r>
      <w:r w:rsidR="008F4C7E" w:rsidRPr="00595D20">
        <w:rPr>
          <w:sz w:val="26"/>
          <w:szCs w:val="26"/>
        </w:rPr>
        <w:t>ncial support</w:t>
      </w:r>
      <w:bookmarkEnd w:id="53"/>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Detailed service description for targeted financial support"/>
      </w:tblPr>
      <w:tblGrid>
        <w:gridCol w:w="2070"/>
        <w:gridCol w:w="5409"/>
        <w:gridCol w:w="6521"/>
      </w:tblGrid>
      <w:tr w:rsidR="00C1258C" w:rsidTr="00CF7DC9">
        <w:trPr>
          <w:trHeight w:val="368"/>
          <w:tblHeader/>
        </w:trPr>
        <w:tc>
          <w:tcPr>
            <w:tcW w:w="2070" w:type="dxa"/>
            <w:shd w:val="clear" w:color="auto" w:fill="5B57A4"/>
            <w:vAlign w:val="center"/>
          </w:tcPr>
          <w:p w:rsidR="00C1258C" w:rsidRPr="00B86C81" w:rsidRDefault="00C1258C" w:rsidP="00EE6CCB">
            <w:pPr>
              <w:rPr>
                <w:rFonts w:ascii="Century Gothic" w:hAnsi="Century Gothic"/>
              </w:rPr>
            </w:pPr>
          </w:p>
        </w:tc>
        <w:tc>
          <w:tcPr>
            <w:tcW w:w="5409" w:type="dxa"/>
            <w:shd w:val="clear" w:color="auto" w:fill="5B57A4"/>
            <w:vAlign w:val="center"/>
          </w:tcPr>
          <w:p w:rsidR="00C1258C" w:rsidRPr="00C22E36" w:rsidRDefault="00C1258C" w:rsidP="00EE6CCB">
            <w:pPr>
              <w:rPr>
                <w:rFonts w:ascii="Century Gothic" w:hAnsi="Century Gothic"/>
                <w:b/>
              </w:rPr>
            </w:pPr>
            <w:r>
              <w:rPr>
                <w:rFonts w:ascii="Century Gothic" w:hAnsi="Century Gothic"/>
                <w:b/>
                <w:color w:val="FFFFFF" w:themeColor="background1"/>
              </w:rPr>
              <w:t xml:space="preserve">9.1 </w:t>
            </w:r>
            <w:r w:rsidRPr="00C22E36">
              <w:rPr>
                <w:rFonts w:ascii="Century Gothic" w:hAnsi="Century Gothic"/>
                <w:b/>
                <w:color w:val="FFFFFF" w:themeColor="background1"/>
              </w:rPr>
              <w:t>At a national level…</w:t>
            </w:r>
          </w:p>
        </w:tc>
        <w:tc>
          <w:tcPr>
            <w:tcW w:w="6521" w:type="dxa"/>
            <w:shd w:val="clear" w:color="auto" w:fill="5B57A4"/>
            <w:vAlign w:val="center"/>
          </w:tcPr>
          <w:p w:rsidR="00C1258C" w:rsidRPr="00C22E36" w:rsidRDefault="00C1258C" w:rsidP="00F34974">
            <w:pPr>
              <w:rPr>
                <w:rFonts w:ascii="Century Gothic" w:hAnsi="Century Gothic"/>
                <w:b/>
                <w:color w:val="FFFFFF" w:themeColor="background1"/>
              </w:rPr>
            </w:pPr>
            <w:r>
              <w:rPr>
                <w:rFonts w:ascii="Century Gothic" w:hAnsi="Century Gothic"/>
                <w:b/>
                <w:color w:val="FFFFFF" w:themeColor="background1"/>
              </w:rPr>
              <w:t xml:space="preserve">9.2 </w:t>
            </w:r>
            <w:r w:rsidRPr="003239F9">
              <w:rPr>
                <w:rFonts w:ascii="Century Gothic" w:hAnsi="Century Gothic"/>
                <w:b/>
                <w:color w:val="FFFFFF" w:themeColor="background1"/>
              </w:rPr>
              <w:t xml:space="preserve">At a regional </w:t>
            </w:r>
            <w:r>
              <w:rPr>
                <w:rFonts w:ascii="Century Gothic" w:hAnsi="Century Gothic"/>
                <w:b/>
                <w:color w:val="FFFFFF" w:themeColor="background1"/>
              </w:rPr>
              <w:t>level…</w:t>
            </w:r>
          </w:p>
        </w:tc>
      </w:tr>
      <w:tr w:rsidR="00C1258C" w:rsidTr="00CF7DC9">
        <w:trPr>
          <w:trHeight w:val="1160"/>
        </w:trPr>
        <w:tc>
          <w:tcPr>
            <w:tcW w:w="2070" w:type="dxa"/>
            <w:vAlign w:val="center"/>
          </w:tcPr>
          <w:p w:rsidR="00C1258C" w:rsidRPr="006268C7" w:rsidRDefault="00C1258C" w:rsidP="00EE6CCB">
            <w:r w:rsidRPr="006268C7">
              <w:t xml:space="preserve">The </w:t>
            </w:r>
            <w:r w:rsidRPr="006268C7">
              <w:rPr>
                <w:b/>
              </w:rPr>
              <w:t>purpose</w:t>
            </w:r>
            <w:r w:rsidRPr="006268C7">
              <w:t xml:space="preserve"> of this service is to…</w:t>
            </w:r>
          </w:p>
        </w:tc>
        <w:tc>
          <w:tcPr>
            <w:tcW w:w="11930" w:type="dxa"/>
            <w:gridSpan w:val="2"/>
            <w:vAlign w:val="center"/>
          </w:tcPr>
          <w:p w:rsidR="00C1258C" w:rsidRPr="006268C7" w:rsidRDefault="00C1258C" w:rsidP="00FC3AF7">
            <w:pPr>
              <w:spacing w:before="40" w:after="40"/>
            </w:pPr>
            <w:r w:rsidRPr="006268C7">
              <w:t>Provide targeted financial support for carers, to support them to:</w:t>
            </w:r>
          </w:p>
          <w:p w:rsidR="00C1258C" w:rsidRPr="006268C7" w:rsidRDefault="00C1258C" w:rsidP="00CC48CB">
            <w:pPr>
              <w:pStyle w:val="ListParagraph"/>
              <w:numPr>
                <w:ilvl w:val="0"/>
                <w:numId w:val="15"/>
              </w:numPr>
              <w:spacing w:before="40" w:after="40"/>
            </w:pPr>
            <w:r w:rsidRPr="006268C7">
              <w:t>remain in the workforce, where they are at risk of being unable to continue their caring role</w:t>
            </w:r>
          </w:p>
          <w:p w:rsidR="00C1258C" w:rsidRPr="006268C7" w:rsidRDefault="00C1258C" w:rsidP="00CC48CB">
            <w:pPr>
              <w:pStyle w:val="ListParagraph"/>
              <w:numPr>
                <w:ilvl w:val="0"/>
                <w:numId w:val="15"/>
              </w:numPr>
              <w:spacing w:before="40" w:after="40"/>
            </w:pPr>
            <w:r w:rsidRPr="006268C7">
              <w:t xml:space="preserve">return to the workforce, whilst continuing their caring role; and </w:t>
            </w:r>
          </w:p>
          <w:p w:rsidR="00C1258C" w:rsidRPr="006268C7" w:rsidRDefault="00604657" w:rsidP="00604657">
            <w:pPr>
              <w:pStyle w:val="ListParagraph"/>
              <w:numPr>
                <w:ilvl w:val="0"/>
                <w:numId w:val="15"/>
              </w:numPr>
              <w:spacing w:before="40" w:after="40"/>
            </w:pPr>
            <w:r w:rsidRPr="006268C7">
              <w:t>undertake,</w:t>
            </w:r>
            <w:r w:rsidR="00C1258C" w:rsidRPr="006268C7">
              <w:t xml:space="preserve"> </w:t>
            </w:r>
            <w:r w:rsidRPr="006268C7">
              <w:t xml:space="preserve">or remain in, formal education. </w:t>
            </w:r>
          </w:p>
        </w:tc>
      </w:tr>
      <w:tr w:rsidR="00C1258C" w:rsidTr="00CF7DC9">
        <w:trPr>
          <w:trHeight w:val="980"/>
        </w:trPr>
        <w:tc>
          <w:tcPr>
            <w:tcW w:w="2070" w:type="dxa"/>
            <w:vAlign w:val="center"/>
          </w:tcPr>
          <w:p w:rsidR="00C1258C" w:rsidRPr="006268C7" w:rsidRDefault="00C1258C" w:rsidP="00EE6CCB">
            <w:r w:rsidRPr="006268C7">
              <w:t xml:space="preserve">This service will </w:t>
            </w:r>
            <w:r w:rsidRPr="006268C7">
              <w:rPr>
                <w:b/>
              </w:rPr>
              <w:t>benefit</w:t>
            </w:r>
            <w:r w:rsidRPr="006268C7">
              <w:t>…</w:t>
            </w:r>
          </w:p>
        </w:tc>
        <w:tc>
          <w:tcPr>
            <w:tcW w:w="11930" w:type="dxa"/>
            <w:gridSpan w:val="2"/>
            <w:vAlign w:val="center"/>
          </w:tcPr>
          <w:p w:rsidR="00C1258C" w:rsidRPr="006268C7" w:rsidRDefault="00C1258C" w:rsidP="00EE6CCB">
            <w:pPr>
              <w:spacing w:before="40" w:after="40"/>
            </w:pPr>
            <w:r w:rsidRPr="006268C7">
              <w:t xml:space="preserve">the carer cohorts most likely to benefit from the service.  </w:t>
            </w:r>
          </w:p>
          <w:p w:rsidR="00C1258C" w:rsidRPr="006268C7" w:rsidRDefault="00C1258C" w:rsidP="008F4C7E">
            <w:pPr>
              <w:spacing w:before="40" w:after="40"/>
            </w:pPr>
            <w:r w:rsidRPr="006268C7">
              <w:rPr>
                <w:i/>
              </w:rPr>
              <w:t>Noting that service will be delivered on a</w:t>
            </w:r>
            <w:r w:rsidRPr="006268C7">
              <w:t xml:space="preserve"> </w:t>
            </w:r>
            <w:r w:rsidRPr="006268C7">
              <w:rPr>
                <w:i/>
              </w:rPr>
              <w:t>targeted basis</w:t>
            </w:r>
            <w:r w:rsidR="00604657" w:rsidRPr="006268C7">
              <w:rPr>
                <w:i/>
              </w:rPr>
              <w:t xml:space="preserve"> and will be subject to assessment and eligibility criteria</w:t>
            </w:r>
            <w:r w:rsidRPr="006268C7">
              <w:rPr>
                <w:i/>
              </w:rPr>
              <w:t>.</w:t>
            </w:r>
          </w:p>
        </w:tc>
      </w:tr>
      <w:tr w:rsidR="00C1258C" w:rsidTr="00CF7DC9">
        <w:trPr>
          <w:trHeight w:val="1556"/>
        </w:trPr>
        <w:tc>
          <w:tcPr>
            <w:tcW w:w="2070" w:type="dxa"/>
            <w:vAlign w:val="center"/>
          </w:tcPr>
          <w:p w:rsidR="00C1258C" w:rsidRPr="006268C7" w:rsidRDefault="00C1258C" w:rsidP="00EE6CCB">
            <w:r w:rsidRPr="006268C7">
              <w:t xml:space="preserve">Carers will be able to </w:t>
            </w:r>
            <w:r w:rsidRPr="006268C7">
              <w:rPr>
                <w:b/>
              </w:rPr>
              <w:t>access</w:t>
            </w:r>
            <w:r w:rsidRPr="006268C7">
              <w:t xml:space="preserve"> this service…</w:t>
            </w:r>
          </w:p>
        </w:tc>
        <w:tc>
          <w:tcPr>
            <w:tcW w:w="5409" w:type="dxa"/>
            <w:vAlign w:val="center"/>
          </w:tcPr>
          <w:p w:rsidR="00C1258C" w:rsidRPr="006268C7" w:rsidRDefault="00C1258C" w:rsidP="00CC48CB">
            <w:pPr>
              <w:pStyle w:val="ListParagraph"/>
              <w:numPr>
                <w:ilvl w:val="0"/>
                <w:numId w:val="13"/>
              </w:numPr>
              <w:spacing w:before="40" w:after="40"/>
              <w:ind w:left="316" w:hanging="316"/>
              <w:contextualSpacing w:val="0"/>
            </w:pPr>
            <w:r w:rsidRPr="006268C7">
              <w:t>By creating an account with a few basic details</w:t>
            </w:r>
          </w:p>
          <w:p w:rsidR="002A2962" w:rsidRPr="006268C7" w:rsidRDefault="002A2962" w:rsidP="002A2962">
            <w:pPr>
              <w:pStyle w:val="ListParagraph"/>
              <w:numPr>
                <w:ilvl w:val="0"/>
                <w:numId w:val="13"/>
              </w:numPr>
              <w:spacing w:before="40" w:after="40"/>
              <w:ind w:left="316" w:hanging="316"/>
              <w:contextualSpacing w:val="0"/>
            </w:pPr>
            <w:r w:rsidRPr="006268C7">
              <w:t>By logging into their digital carer account</w:t>
            </w:r>
          </w:p>
          <w:p w:rsidR="00C1258C" w:rsidRPr="006268C7" w:rsidRDefault="00C1258C" w:rsidP="00CC48CB">
            <w:pPr>
              <w:pStyle w:val="ListParagraph"/>
              <w:numPr>
                <w:ilvl w:val="0"/>
                <w:numId w:val="13"/>
              </w:numPr>
              <w:spacing w:before="40" w:after="40"/>
              <w:ind w:left="316" w:hanging="316"/>
              <w:contextualSpacing w:val="0"/>
            </w:pPr>
            <w:r w:rsidRPr="006268C7">
              <w:t xml:space="preserve">By completing the needs assessment </w:t>
            </w:r>
            <w:r w:rsidR="0065657E" w:rsidRPr="006268C7">
              <w:t>and</w:t>
            </w:r>
            <w:r w:rsidRPr="006268C7">
              <w:t xml:space="preserve"> planning process and requesting a call back from a regional hub</w:t>
            </w:r>
          </w:p>
        </w:tc>
        <w:tc>
          <w:tcPr>
            <w:tcW w:w="6521" w:type="dxa"/>
            <w:vAlign w:val="center"/>
          </w:tcPr>
          <w:p w:rsidR="00C1258C" w:rsidRPr="006268C7" w:rsidRDefault="00C1258C" w:rsidP="00CC48CB">
            <w:pPr>
              <w:pStyle w:val="ListParagraph"/>
              <w:numPr>
                <w:ilvl w:val="0"/>
                <w:numId w:val="13"/>
              </w:numPr>
              <w:spacing w:before="40" w:after="40"/>
              <w:ind w:left="316" w:hanging="316"/>
              <w:contextualSpacing w:val="0"/>
            </w:pPr>
            <w:r w:rsidRPr="006268C7">
              <w:t>By contacting their regional hub (via the national 1800 number)</w:t>
            </w:r>
          </w:p>
          <w:p w:rsidR="00604657" w:rsidRPr="006268C7" w:rsidRDefault="00604657" w:rsidP="00CC48CB">
            <w:pPr>
              <w:pStyle w:val="ListParagraph"/>
              <w:numPr>
                <w:ilvl w:val="0"/>
                <w:numId w:val="13"/>
              </w:numPr>
              <w:spacing w:before="40" w:after="40"/>
              <w:ind w:left="316" w:hanging="316"/>
              <w:contextualSpacing w:val="0"/>
            </w:pPr>
            <w:r w:rsidRPr="006268C7">
              <w:t xml:space="preserve">By completing the needs assessment </w:t>
            </w:r>
            <w:r w:rsidR="0065657E" w:rsidRPr="006268C7">
              <w:t>and</w:t>
            </w:r>
            <w:r w:rsidRPr="006268C7">
              <w:t xml:space="preserve"> planning process and requesting a call back from a regional hub</w:t>
            </w:r>
          </w:p>
        </w:tc>
      </w:tr>
      <w:tr w:rsidR="00C1258C" w:rsidTr="00CF7DC9">
        <w:trPr>
          <w:trHeight w:val="683"/>
        </w:trPr>
        <w:tc>
          <w:tcPr>
            <w:tcW w:w="2070" w:type="dxa"/>
            <w:vAlign w:val="center"/>
          </w:tcPr>
          <w:p w:rsidR="00C1258C" w:rsidRPr="006268C7" w:rsidRDefault="00C1258C" w:rsidP="00EE6CCB">
            <w:r w:rsidRPr="006268C7">
              <w:t xml:space="preserve">The </w:t>
            </w:r>
            <w:r w:rsidRPr="006268C7">
              <w:rPr>
                <w:b/>
              </w:rPr>
              <w:t>channels</w:t>
            </w:r>
            <w:r w:rsidRPr="006268C7">
              <w:t xml:space="preserve"> for this service will be …</w:t>
            </w:r>
          </w:p>
        </w:tc>
        <w:tc>
          <w:tcPr>
            <w:tcW w:w="5409" w:type="dxa"/>
            <w:vAlign w:val="center"/>
          </w:tcPr>
          <w:p w:rsidR="00C1258C" w:rsidRPr="006268C7" w:rsidRDefault="00C1258C" w:rsidP="00CC48CB">
            <w:pPr>
              <w:pStyle w:val="ListParagraph"/>
              <w:numPr>
                <w:ilvl w:val="0"/>
                <w:numId w:val="13"/>
              </w:numPr>
              <w:spacing w:before="40" w:after="40"/>
              <w:ind w:left="316" w:hanging="316"/>
              <w:contextualSpacing w:val="0"/>
            </w:pPr>
            <w:r w:rsidRPr="006268C7">
              <w:t>Online</w:t>
            </w:r>
          </w:p>
        </w:tc>
        <w:tc>
          <w:tcPr>
            <w:tcW w:w="6521" w:type="dxa"/>
            <w:vAlign w:val="center"/>
          </w:tcPr>
          <w:p w:rsidR="00C1258C" w:rsidRPr="006268C7" w:rsidRDefault="00C1258C" w:rsidP="00CC48CB">
            <w:pPr>
              <w:pStyle w:val="ListParagraph"/>
              <w:numPr>
                <w:ilvl w:val="0"/>
                <w:numId w:val="13"/>
              </w:numPr>
              <w:spacing w:before="40" w:after="40"/>
              <w:ind w:left="316" w:hanging="316"/>
              <w:contextualSpacing w:val="0"/>
            </w:pPr>
            <w:r w:rsidRPr="006268C7">
              <w:t xml:space="preserve">Phone </w:t>
            </w:r>
          </w:p>
        </w:tc>
      </w:tr>
      <w:tr w:rsidR="00C1258C" w:rsidTr="00CF7DC9">
        <w:trPr>
          <w:trHeight w:val="791"/>
        </w:trPr>
        <w:tc>
          <w:tcPr>
            <w:tcW w:w="2070" w:type="dxa"/>
            <w:vAlign w:val="center"/>
          </w:tcPr>
          <w:p w:rsidR="00C1258C" w:rsidRPr="006268C7" w:rsidRDefault="00C1258C" w:rsidP="00EE6CCB">
            <w:r w:rsidRPr="006268C7">
              <w:t xml:space="preserve">The </w:t>
            </w:r>
            <w:r w:rsidRPr="006268C7">
              <w:rPr>
                <w:b/>
              </w:rPr>
              <w:t>people</w:t>
            </w:r>
            <w:r w:rsidRPr="006268C7">
              <w:t xml:space="preserve"> who support the delivery of this service will be…</w:t>
            </w:r>
          </w:p>
        </w:tc>
        <w:tc>
          <w:tcPr>
            <w:tcW w:w="5409" w:type="dxa"/>
            <w:vAlign w:val="center"/>
          </w:tcPr>
          <w:p w:rsidR="00C1258C" w:rsidRPr="006268C7" w:rsidRDefault="00C1258C" w:rsidP="00CC48CB">
            <w:pPr>
              <w:pStyle w:val="ListParagraph"/>
              <w:numPr>
                <w:ilvl w:val="0"/>
                <w:numId w:val="13"/>
              </w:numPr>
              <w:spacing w:before="40" w:after="40"/>
              <w:ind w:left="316" w:hanging="316"/>
              <w:contextualSpacing w:val="0"/>
            </w:pPr>
            <w:r w:rsidRPr="006268C7">
              <w:t>An online web support team (to assist users with technical difficulties)</w:t>
            </w:r>
          </w:p>
        </w:tc>
        <w:tc>
          <w:tcPr>
            <w:tcW w:w="6521" w:type="dxa"/>
            <w:vAlign w:val="center"/>
          </w:tcPr>
          <w:p w:rsidR="00C1258C" w:rsidRPr="006268C7" w:rsidRDefault="00C1258C" w:rsidP="00CC48CB">
            <w:pPr>
              <w:pStyle w:val="ListParagraph"/>
              <w:numPr>
                <w:ilvl w:val="0"/>
                <w:numId w:val="13"/>
              </w:numPr>
              <w:spacing w:before="40" w:after="40"/>
              <w:ind w:left="316" w:hanging="316"/>
              <w:contextualSpacing w:val="0"/>
            </w:pPr>
            <w:r w:rsidRPr="006268C7">
              <w:t>Carer support staff at regional hubs</w:t>
            </w:r>
          </w:p>
        </w:tc>
      </w:tr>
      <w:tr w:rsidR="00C1258C" w:rsidTr="00CF7DC9">
        <w:trPr>
          <w:trHeight w:val="899"/>
        </w:trPr>
        <w:tc>
          <w:tcPr>
            <w:tcW w:w="2070" w:type="dxa"/>
            <w:vAlign w:val="center"/>
          </w:tcPr>
          <w:p w:rsidR="00C1258C" w:rsidRPr="006268C7" w:rsidRDefault="00C1258C" w:rsidP="00EE6CCB">
            <w:r w:rsidRPr="006268C7">
              <w:t xml:space="preserve">The supporting </w:t>
            </w:r>
            <w:r w:rsidRPr="006268C7">
              <w:rPr>
                <w:b/>
              </w:rPr>
              <w:t>technology</w:t>
            </w:r>
            <w:r w:rsidRPr="006268C7">
              <w:t xml:space="preserve"> capabilities will include…</w:t>
            </w:r>
          </w:p>
        </w:tc>
        <w:tc>
          <w:tcPr>
            <w:tcW w:w="11930" w:type="dxa"/>
            <w:gridSpan w:val="2"/>
            <w:vAlign w:val="center"/>
          </w:tcPr>
          <w:p w:rsidR="00C1258C" w:rsidRPr="006268C7" w:rsidRDefault="00C1258C" w:rsidP="00CC48CB">
            <w:pPr>
              <w:pStyle w:val="ListParagraph"/>
              <w:numPr>
                <w:ilvl w:val="0"/>
                <w:numId w:val="13"/>
              </w:numPr>
              <w:spacing w:before="40" w:after="40"/>
              <w:ind w:left="316" w:hanging="316"/>
              <w:contextualSpacing w:val="0"/>
            </w:pPr>
            <w:r w:rsidRPr="006268C7">
              <w:t>National website</w:t>
            </w:r>
          </w:p>
          <w:p w:rsidR="0065657E" w:rsidRPr="006268C7" w:rsidRDefault="0065657E" w:rsidP="0065657E">
            <w:pPr>
              <w:pStyle w:val="ListParagraph"/>
              <w:numPr>
                <w:ilvl w:val="0"/>
                <w:numId w:val="13"/>
              </w:numPr>
              <w:spacing w:before="40" w:after="40" w:line="259" w:lineRule="auto"/>
              <w:ind w:left="316" w:hanging="316"/>
              <w:contextualSpacing w:val="0"/>
            </w:pPr>
            <w:r w:rsidRPr="006268C7">
              <w:t>A carer record</w:t>
            </w:r>
          </w:p>
          <w:p w:rsidR="00C1258C" w:rsidRPr="006268C7" w:rsidRDefault="0065657E" w:rsidP="004047F9">
            <w:pPr>
              <w:pStyle w:val="ListParagraph"/>
              <w:numPr>
                <w:ilvl w:val="0"/>
                <w:numId w:val="13"/>
              </w:numPr>
              <w:spacing w:before="40" w:after="40"/>
              <w:ind w:left="316" w:hanging="316"/>
              <w:contextualSpacing w:val="0"/>
            </w:pPr>
            <w:r w:rsidRPr="006268C7">
              <w:t>Self-assessment and support tools</w:t>
            </w:r>
          </w:p>
        </w:tc>
      </w:tr>
      <w:tr w:rsidR="00C1258C" w:rsidTr="00CF7DC9">
        <w:trPr>
          <w:trHeight w:val="602"/>
        </w:trPr>
        <w:tc>
          <w:tcPr>
            <w:tcW w:w="2070" w:type="dxa"/>
            <w:vAlign w:val="center"/>
          </w:tcPr>
          <w:p w:rsidR="00C1258C" w:rsidRPr="006268C7" w:rsidRDefault="00C1258C" w:rsidP="00EE6CCB">
            <w:r w:rsidRPr="006268C7">
              <w:t xml:space="preserve">The service will be </w:t>
            </w:r>
            <w:r w:rsidRPr="006268C7">
              <w:rPr>
                <w:b/>
              </w:rPr>
              <w:t xml:space="preserve">funded </w:t>
            </w:r>
            <w:r w:rsidRPr="006268C7">
              <w:t>under the…</w:t>
            </w:r>
          </w:p>
        </w:tc>
        <w:tc>
          <w:tcPr>
            <w:tcW w:w="5409" w:type="dxa"/>
            <w:vAlign w:val="center"/>
          </w:tcPr>
          <w:p w:rsidR="00C1258C" w:rsidRPr="006268C7" w:rsidRDefault="00C1258C" w:rsidP="00CC48CB">
            <w:pPr>
              <w:pStyle w:val="ListParagraph"/>
              <w:numPr>
                <w:ilvl w:val="0"/>
                <w:numId w:val="13"/>
              </w:numPr>
              <w:spacing w:before="40" w:after="40"/>
              <w:ind w:left="316" w:hanging="316"/>
              <w:contextualSpacing w:val="0"/>
            </w:pPr>
            <w:r w:rsidRPr="006268C7">
              <w:t>National Service Infrastructure program</w:t>
            </w:r>
          </w:p>
        </w:tc>
        <w:tc>
          <w:tcPr>
            <w:tcW w:w="6521" w:type="dxa"/>
            <w:vAlign w:val="center"/>
          </w:tcPr>
          <w:p w:rsidR="00C1258C" w:rsidRPr="006268C7" w:rsidRDefault="00C1258C" w:rsidP="00CC48CB">
            <w:pPr>
              <w:pStyle w:val="ListParagraph"/>
              <w:numPr>
                <w:ilvl w:val="0"/>
                <w:numId w:val="13"/>
              </w:numPr>
              <w:spacing w:before="40" w:after="40"/>
              <w:ind w:left="316" w:hanging="316"/>
              <w:contextualSpacing w:val="0"/>
            </w:pPr>
            <w:r w:rsidRPr="006268C7">
              <w:t>Regional Hub program</w:t>
            </w:r>
          </w:p>
        </w:tc>
      </w:tr>
    </w:tbl>
    <w:p w:rsidR="008326F8" w:rsidRDefault="008326F8" w:rsidP="00422D77">
      <w:pPr>
        <w:pStyle w:val="Heading3"/>
        <w:spacing w:before="240" w:after="240"/>
      </w:pPr>
    </w:p>
    <w:p w:rsidR="00FF6B2F" w:rsidRDefault="00FF6B2F">
      <w:pPr>
        <w:sectPr w:rsidR="00FF6B2F" w:rsidSect="00E92B6C">
          <w:pgSz w:w="16838" w:h="11906" w:orient="landscape" w:code="9"/>
          <w:pgMar w:top="1135" w:right="1440" w:bottom="1440" w:left="1440" w:header="709" w:footer="709" w:gutter="0"/>
          <w:cols w:space="708"/>
          <w:docGrid w:linePitch="360"/>
        </w:sectPr>
      </w:pPr>
    </w:p>
    <w:p w:rsidR="00BC23BF" w:rsidRDefault="0094334A" w:rsidP="00A173EF">
      <w:pPr>
        <w:pStyle w:val="Heading1"/>
        <w:spacing w:after="240"/>
      </w:pPr>
      <w:bookmarkStart w:id="54" w:name="_About_how_carers"/>
      <w:bookmarkStart w:id="55" w:name="_Toc459376931"/>
      <w:bookmarkEnd w:id="54"/>
      <w:r>
        <w:lastRenderedPageBreak/>
        <w:t xml:space="preserve">5 </w:t>
      </w:r>
      <w:r w:rsidR="00774A70">
        <w:t>About how carers might experience the model</w:t>
      </w:r>
      <w:bookmarkEnd w:id="55"/>
    </w:p>
    <w:p w:rsidR="00A173EF" w:rsidRDefault="00A173EF" w:rsidP="00D97922">
      <w:r w:rsidRPr="00A173EF">
        <w:t xml:space="preserve">The success of this model will </w:t>
      </w:r>
      <w:r w:rsidR="00C46E38">
        <w:t>rely</w:t>
      </w:r>
      <w:r w:rsidRPr="00A173EF">
        <w:t xml:space="preserve"> on </w:t>
      </w:r>
      <w:r>
        <w:t xml:space="preserve">providing carers with a valuable and positive service experience.  This will be essential to encourage carers to access supports, from the early stages in their caring journey, and on an ongoing basis. </w:t>
      </w:r>
    </w:p>
    <w:p w:rsidR="00C46E38" w:rsidRDefault="00C46E38" w:rsidP="00D97922">
      <w:r>
        <w:t xml:space="preserve">Carers can be found in almost every age group across Australia.  This means that the future service will need to provide ways of accessing and receiving supports in a number of different ways, to account for the different preferences and needs of different groups of carers. </w:t>
      </w:r>
    </w:p>
    <w:p w:rsidR="00C46E38" w:rsidRDefault="00C46E38" w:rsidP="00D97922">
      <w:r>
        <w:t xml:space="preserve">To account for this, this model has </w:t>
      </w:r>
      <w:r w:rsidR="006268C7">
        <w:t xml:space="preserve">been </w:t>
      </w:r>
      <w:r>
        <w:t>designed so carers can access support in more than one way and in as few steps as possible.  For those carers who seek support</w:t>
      </w:r>
      <w:r w:rsidR="00CC43C7">
        <w:t xml:space="preserve"> themselves</w:t>
      </w:r>
      <w:r>
        <w:t>, they may choose to:</w:t>
      </w:r>
    </w:p>
    <w:p w:rsidR="00C46E38" w:rsidRDefault="00C46E38" w:rsidP="00AC7C51">
      <w:pPr>
        <w:pStyle w:val="ListParagraph"/>
        <w:numPr>
          <w:ilvl w:val="0"/>
          <w:numId w:val="38"/>
        </w:numPr>
        <w:ind w:left="709" w:hanging="349"/>
      </w:pPr>
      <w:r>
        <w:t xml:space="preserve">use </w:t>
      </w:r>
      <w:r w:rsidR="00CC43C7">
        <w:t xml:space="preserve">digital service offerings through the national website </w:t>
      </w:r>
      <w:r w:rsidR="002A2962">
        <w:t>and their carer account</w:t>
      </w:r>
      <w:r w:rsidR="00CC43C7">
        <w:t>; or</w:t>
      </w:r>
    </w:p>
    <w:p w:rsidR="00CC43C7" w:rsidRDefault="00CC43C7" w:rsidP="00AC7C51">
      <w:pPr>
        <w:pStyle w:val="ListParagraph"/>
        <w:numPr>
          <w:ilvl w:val="0"/>
          <w:numId w:val="38"/>
        </w:numPr>
        <w:ind w:left="709" w:hanging="349"/>
      </w:pPr>
      <w:r>
        <w:t>contact their regional hub for access to supports and services.</w:t>
      </w:r>
    </w:p>
    <w:p w:rsidR="00CC43C7" w:rsidRDefault="00CC43C7" w:rsidP="00CC43C7">
      <w:r>
        <w:t xml:space="preserve">For those carers who do not identify themselves as being a carer or where a third party refers them, with consent, to the service (e.g. Centrelink), the carer would receive initial proactive contact from their regional hub.  They would then be able to choose the way they interact with the service in future.  </w:t>
      </w:r>
    </w:p>
    <w:p w:rsidR="00CC43C7" w:rsidRDefault="00CC43C7" w:rsidP="00CC43C7">
      <w:r>
        <w:t xml:space="preserve">Almost all supports available through digital means would be able to be accessed through a carers regional hub, to ensure that there is equity in access for carers who may not have access to technology or who prefer not to use digital services. </w:t>
      </w:r>
    </w:p>
    <w:p w:rsidR="00CC43C7" w:rsidRDefault="00CC43C7" w:rsidP="00CC43C7">
      <w:r>
        <w:t>Carers will also be able to change the way they interact based on the service throughout their journey.  For example, a carer may choose to make initial contact with their regional hub, before going online to access support.  Some carers may choose to start with accessing online supports before making contact with their regional hub and engaging in face</w:t>
      </w:r>
      <w:r w:rsidR="006268C7">
        <w:t>-</w:t>
      </w:r>
      <w:r>
        <w:t>to</w:t>
      </w:r>
      <w:r w:rsidR="006268C7">
        <w:t>-</w:t>
      </w:r>
      <w:r>
        <w:t xml:space="preserve">face supports. </w:t>
      </w:r>
    </w:p>
    <w:p w:rsidR="00CC43C7" w:rsidRDefault="00CC43C7" w:rsidP="00CC43C7">
      <w:r>
        <w:t>How carers experience the model, will therefore be related to how they choose to access support.</w:t>
      </w:r>
    </w:p>
    <w:p w:rsidR="00C46E38" w:rsidRPr="00A173EF" w:rsidRDefault="00AC7C51" w:rsidP="00D97922">
      <w:pPr>
        <w:sectPr w:rsidR="00C46E38" w:rsidRPr="00A173EF" w:rsidSect="00B536C1">
          <w:pgSz w:w="11907" w:h="16840" w:code="9"/>
          <w:pgMar w:top="1440" w:right="1440" w:bottom="1440" w:left="1440" w:header="709" w:footer="709" w:gutter="0"/>
          <w:cols w:space="708"/>
          <w:docGrid w:linePitch="360"/>
        </w:sectPr>
      </w:pPr>
      <w:r>
        <w:rPr>
          <w:noProof/>
          <w:lang w:eastAsia="en-AU"/>
        </w:rPr>
        <w:drawing>
          <wp:anchor distT="107950" distB="107950" distL="114300" distR="114300" simplePos="0" relativeHeight="251688960" behindDoc="0" locked="0" layoutInCell="1" allowOverlap="1" wp14:anchorId="7D18508C" wp14:editId="28D6FC74">
            <wp:simplePos x="0" y="0"/>
            <wp:positionH relativeFrom="column">
              <wp:posOffset>902970</wp:posOffset>
            </wp:positionH>
            <wp:positionV relativeFrom="paragraph">
              <wp:posOffset>365125</wp:posOffset>
            </wp:positionV>
            <wp:extent cx="3268345" cy="2166620"/>
            <wp:effectExtent l="0" t="0" r="8255" b="5080"/>
            <wp:wrapSquare wrapText="bothSides"/>
            <wp:docPr id="7" name="Picture 7" descr="Image of a carer with her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rian\AppData\Local\Microsoft\Windows\INetCache\Content.Word\38229253_1.jpe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268345"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6E38">
        <w:t xml:space="preserve">  </w:t>
      </w:r>
    </w:p>
    <w:p w:rsidR="00C21D5E" w:rsidRPr="00595D20" w:rsidRDefault="00C21D5E" w:rsidP="00595D20">
      <w:pPr>
        <w:pStyle w:val="Heading2"/>
        <w:rPr>
          <w:sz w:val="32"/>
          <w:szCs w:val="32"/>
        </w:rPr>
      </w:pPr>
      <w:bookmarkStart w:id="56" w:name="_Toc459198652"/>
      <w:bookmarkStart w:id="57" w:name="_Toc459376932"/>
      <w:r w:rsidRPr="00595D20">
        <w:rPr>
          <w:sz w:val="32"/>
          <w:szCs w:val="32"/>
        </w:rPr>
        <w:lastRenderedPageBreak/>
        <w:t>An overview of how carers could experience the service</w:t>
      </w:r>
      <w:bookmarkEnd w:id="56"/>
      <w:bookmarkEnd w:id="57"/>
    </w:p>
    <w:p w:rsidR="00C21D5E" w:rsidRPr="003F7202" w:rsidRDefault="00C21D5E" w:rsidP="00C21D5E">
      <w:pPr>
        <w:rPr>
          <w:i/>
        </w:rPr>
      </w:pPr>
      <w:r>
        <w:t xml:space="preserve">An overview of the options by which carers could choose to access and receive support is provided below. </w:t>
      </w:r>
      <w:r w:rsidRPr="003F7202">
        <w:rPr>
          <w:i/>
          <w:color w:val="777777"/>
          <w:szCs w:val="24"/>
        </w:rPr>
        <w:t>An accessible version of this diagram is provided at</w:t>
      </w:r>
      <w:r w:rsidRPr="003F7202">
        <w:rPr>
          <w:i/>
          <w:sz w:val="20"/>
        </w:rPr>
        <w:t xml:space="preserve"> </w:t>
      </w:r>
      <w:hyperlink w:anchor="_ANNEX_C:_Carer" w:history="1">
        <w:r w:rsidRPr="00C21D5E">
          <w:rPr>
            <w:rStyle w:val="Hyperlink"/>
            <w:i/>
          </w:rPr>
          <w:t>Annex C</w:t>
        </w:r>
      </w:hyperlink>
      <w:r>
        <w:rPr>
          <w:i/>
        </w:rPr>
        <w:t>.</w:t>
      </w:r>
    </w:p>
    <w:p w:rsidR="003B062C" w:rsidRDefault="00C36958" w:rsidP="00E37C8C">
      <w:pPr>
        <w:jc w:val="center"/>
        <w:rPr>
          <w:rFonts w:asciiTheme="majorHAnsi" w:eastAsiaTheme="majorEastAsia" w:hAnsiTheme="majorHAnsi" w:cstheme="majorBidi"/>
          <w:color w:val="2E74B5" w:themeColor="accent1" w:themeShade="BF"/>
          <w:sz w:val="32"/>
          <w:szCs w:val="32"/>
        </w:rPr>
      </w:pPr>
      <w:r w:rsidRPr="00C36958">
        <w:rPr>
          <w:noProof/>
          <w:lang w:eastAsia="en-AU"/>
        </w:rPr>
        <w:t xml:space="preserve"> </w:t>
      </w:r>
      <w:r w:rsidR="00291932">
        <w:rPr>
          <w:noProof/>
          <w:lang w:eastAsia="en-AU"/>
        </w:rPr>
        <w:drawing>
          <wp:inline distT="0" distB="0" distL="0" distR="0" wp14:anchorId="5A9FAFB4" wp14:editId="3B2463C2">
            <wp:extent cx="11633647" cy="8122722"/>
            <wp:effectExtent l="0" t="0" r="6350" b="0"/>
            <wp:docPr id="15" name="Picture 15" descr="This image provides an overview of the options through which carers could access and receive support. An accessible version is provided at Annex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149" t="5161" r="10365" b="8451"/>
                    <a:stretch/>
                  </pic:blipFill>
                  <pic:spPr bwMode="auto">
                    <a:xfrm>
                      <a:off x="0" y="0"/>
                      <a:ext cx="11638576" cy="8126163"/>
                    </a:xfrm>
                    <a:prstGeom prst="rect">
                      <a:avLst/>
                    </a:prstGeom>
                    <a:ln>
                      <a:noFill/>
                    </a:ln>
                    <a:extLst>
                      <a:ext uri="{53640926-AAD7-44D8-BBD7-CCE9431645EC}">
                        <a14:shadowObscured xmlns:a14="http://schemas.microsoft.com/office/drawing/2010/main"/>
                      </a:ext>
                    </a:extLst>
                  </pic:spPr>
                </pic:pic>
              </a:graphicData>
            </a:graphic>
          </wp:inline>
        </w:drawing>
      </w:r>
    </w:p>
    <w:p w:rsidR="00CD13CF" w:rsidRDefault="00CD13CF" w:rsidP="00E37C8C">
      <w:pPr>
        <w:jc w:val="center"/>
        <w:rPr>
          <w:rFonts w:asciiTheme="majorHAnsi" w:eastAsiaTheme="majorEastAsia" w:hAnsiTheme="majorHAnsi" w:cstheme="majorBidi"/>
          <w:color w:val="2E74B5" w:themeColor="accent1" w:themeShade="BF"/>
          <w:sz w:val="32"/>
          <w:szCs w:val="32"/>
        </w:rPr>
        <w:sectPr w:rsidR="00CD13CF" w:rsidSect="00E37C8C">
          <w:pgSz w:w="23808" w:h="16840" w:orient="landscape" w:code="8"/>
          <w:pgMar w:top="1440" w:right="1440" w:bottom="1440" w:left="1440" w:header="709" w:footer="709" w:gutter="0"/>
          <w:cols w:space="708"/>
          <w:docGrid w:linePitch="360"/>
        </w:sectPr>
      </w:pPr>
    </w:p>
    <w:p w:rsidR="00281F34" w:rsidRDefault="00486F43" w:rsidP="00281F34">
      <w:pPr>
        <w:spacing w:after="120"/>
        <w:jc w:val="both"/>
        <w:rPr>
          <w:rFonts w:ascii="Century Gothic" w:eastAsia="Times New Roman" w:hAnsi="Century Gothic" w:cs="Arial"/>
          <w:color w:val="504C8F"/>
          <w:sz w:val="24"/>
          <w:szCs w:val="24"/>
          <w:lang w:eastAsia="en-AU"/>
        </w:rPr>
      </w:pPr>
      <w:bookmarkStart w:id="58" w:name="_6_Implementing_a"/>
      <w:bookmarkStart w:id="59" w:name="_Toc459376933"/>
      <w:bookmarkStart w:id="60" w:name="_Toc458710830"/>
      <w:bookmarkEnd w:id="58"/>
      <w:r w:rsidRPr="00486F43">
        <w:rPr>
          <w:rFonts w:eastAsia="Times New Roman" w:cs="Arial"/>
          <w:noProof/>
          <w:szCs w:val="24"/>
          <w:lang w:eastAsia="en-AU"/>
        </w:rPr>
        <w:lastRenderedPageBreak/>
        <w:drawing>
          <wp:anchor distT="0" distB="0" distL="114300" distR="114300" simplePos="0" relativeHeight="251698176" behindDoc="1" locked="0" layoutInCell="1" allowOverlap="1" wp14:anchorId="722FC73F" wp14:editId="2DFBBAD1">
            <wp:simplePos x="0" y="0"/>
            <wp:positionH relativeFrom="column">
              <wp:posOffset>-171450</wp:posOffset>
            </wp:positionH>
            <wp:positionV relativeFrom="paragraph">
              <wp:posOffset>28575</wp:posOffset>
            </wp:positionV>
            <wp:extent cx="149562" cy="2371725"/>
            <wp:effectExtent l="0" t="0" r="3175" b="0"/>
            <wp:wrapNone/>
            <wp:docPr id="19" name="Picture 19"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23">
                      <a:extLst>
                        <a:ext uri="{28A0092B-C50C-407E-A947-70E740481C1C}">
                          <a14:useLocalDpi xmlns:a14="http://schemas.microsoft.com/office/drawing/2010/main" val="0"/>
                        </a:ext>
                      </a:extLst>
                    </a:blip>
                    <a:stretch>
                      <a:fillRect/>
                    </a:stretch>
                  </pic:blipFill>
                  <pic:spPr>
                    <a:xfrm>
                      <a:off x="0" y="0"/>
                      <a:ext cx="152796" cy="2423002"/>
                    </a:xfrm>
                    <a:prstGeom prst="rect">
                      <a:avLst/>
                    </a:prstGeom>
                  </pic:spPr>
                </pic:pic>
              </a:graphicData>
            </a:graphic>
            <wp14:sizeRelH relativeFrom="page">
              <wp14:pctWidth>0</wp14:pctWidth>
            </wp14:sizeRelH>
            <wp14:sizeRelV relativeFrom="page">
              <wp14:pctHeight>0</wp14:pctHeight>
            </wp14:sizeRelV>
          </wp:anchor>
        </w:drawing>
      </w:r>
      <w:r w:rsidR="00281F34">
        <w:rPr>
          <w:rFonts w:ascii="Century Gothic" w:eastAsia="Times New Roman" w:hAnsi="Century Gothic" w:cs="Arial"/>
          <w:color w:val="504C8F"/>
          <w:sz w:val="24"/>
          <w:szCs w:val="24"/>
          <w:lang w:eastAsia="en-AU"/>
        </w:rPr>
        <w:t>Discussion Question</w:t>
      </w:r>
      <w:r>
        <w:rPr>
          <w:rFonts w:ascii="Century Gothic" w:eastAsia="Times New Roman" w:hAnsi="Century Gothic" w:cs="Arial"/>
          <w:color w:val="504C8F"/>
          <w:sz w:val="24"/>
          <w:szCs w:val="24"/>
          <w:lang w:eastAsia="en-AU"/>
        </w:rPr>
        <w:t>s</w:t>
      </w:r>
    </w:p>
    <w:p w:rsidR="00281F34" w:rsidRDefault="00281F34" w:rsidP="00486F43">
      <w:pPr>
        <w:pStyle w:val="ListParagraph"/>
        <w:numPr>
          <w:ilvl w:val="0"/>
          <w:numId w:val="46"/>
        </w:numPr>
        <w:spacing w:after="120" w:line="288" w:lineRule="auto"/>
        <w:ind w:right="380"/>
        <w:jc w:val="both"/>
        <w:rPr>
          <w:rFonts w:eastAsia="Times New Roman" w:cs="Arial"/>
          <w:szCs w:val="24"/>
          <w:lang w:eastAsia="en-AU"/>
        </w:rPr>
      </w:pPr>
      <w:r w:rsidRPr="00363CE3">
        <w:rPr>
          <w:rFonts w:eastAsia="Times New Roman" w:cs="Arial"/>
          <w:szCs w:val="24"/>
          <w:lang w:eastAsia="en-AU"/>
        </w:rPr>
        <w:t>It has been identified that outcomes measurement will be essential for a future model.  Outcomes measurement involves identifying how effective services are in achieving a particular objective. This commonly takes the form of a questionnaire which helps to assess aspects the carers role. However, there will be a careful balance in measuring outcomes, whilst not placing undue burden on a carer to answer multiple questionnaires, particularly where they may be accessing more than one service. What are some ways that outcomes could be measured and these issues addressed?</w:t>
      </w:r>
    </w:p>
    <w:p w:rsidR="00486F43" w:rsidRPr="00363CE3" w:rsidRDefault="00486F43" w:rsidP="00486F43">
      <w:pPr>
        <w:pStyle w:val="ListParagraph"/>
        <w:numPr>
          <w:ilvl w:val="0"/>
          <w:numId w:val="46"/>
        </w:numPr>
        <w:spacing w:after="120" w:line="288" w:lineRule="auto"/>
        <w:ind w:right="380"/>
        <w:jc w:val="both"/>
        <w:rPr>
          <w:rFonts w:eastAsia="Times New Roman" w:cs="Arial"/>
          <w:szCs w:val="24"/>
          <w:lang w:eastAsia="en-AU"/>
        </w:rPr>
      </w:pPr>
      <w:r w:rsidRPr="00363CE3">
        <w:rPr>
          <w:rFonts w:eastAsia="Times New Roman" w:cs="Arial"/>
          <w:szCs w:val="24"/>
          <w:lang w:eastAsia="en-AU"/>
        </w:rPr>
        <w:t>While this model will seek to help more carers, it will be important to ensure that quality services are being delivered.  What would you view as the essential components of a future quality framework?</w:t>
      </w:r>
    </w:p>
    <w:p w:rsidR="008B62B2" w:rsidRDefault="0094334A" w:rsidP="008B62B2">
      <w:pPr>
        <w:pStyle w:val="Heading1"/>
      </w:pPr>
      <w:r>
        <w:t xml:space="preserve">6 </w:t>
      </w:r>
      <w:r w:rsidR="008B62B2">
        <w:t>Implementing a new model</w:t>
      </w:r>
      <w:bookmarkEnd w:id="59"/>
    </w:p>
    <w:p w:rsidR="000C6621" w:rsidRDefault="008B62B2" w:rsidP="000C6621">
      <w:r>
        <w:t xml:space="preserve">Subject to Government </w:t>
      </w:r>
      <w:r w:rsidR="00FA0019">
        <w:t>approval</w:t>
      </w:r>
      <w:r>
        <w:t xml:space="preserve">, </w:t>
      </w:r>
      <w:r w:rsidR="00E41964">
        <w:t>implementation would commence</w:t>
      </w:r>
      <w:r>
        <w:t xml:space="preserve"> from 1 July 2018.  As the </w:t>
      </w:r>
      <w:r w:rsidR="00C1274E">
        <w:t>foundation of the model</w:t>
      </w:r>
      <w:r>
        <w:t xml:space="preserve">, the National Service Infrastructure and Regional Hub programs would likely form the basis of the first phase of implementation.  </w:t>
      </w:r>
      <w:r w:rsidR="00FC1E0F">
        <w:t>If Government agrees to implement the model, a range of activities would need to be undertaken prior to commencement of services including:</w:t>
      </w:r>
    </w:p>
    <w:p w:rsidR="00FC1E0F" w:rsidRDefault="000C6621" w:rsidP="006D50F6">
      <w:pPr>
        <w:pStyle w:val="ListParagraph"/>
        <w:numPr>
          <w:ilvl w:val="0"/>
          <w:numId w:val="22"/>
        </w:numPr>
      </w:pPr>
      <w:r>
        <w:t>d</w:t>
      </w:r>
      <w:r w:rsidR="00FC1E0F">
        <w:t>evelopment of program</w:t>
      </w:r>
      <w:r w:rsidR="00D11DF9">
        <w:t xml:space="preserve">/operational </w:t>
      </w:r>
      <w:r w:rsidR="00FC1E0F">
        <w:t>guidelines;</w:t>
      </w:r>
    </w:p>
    <w:p w:rsidR="00FC1E0F" w:rsidRDefault="000C6621" w:rsidP="006D50F6">
      <w:pPr>
        <w:pStyle w:val="ListParagraph"/>
        <w:numPr>
          <w:ilvl w:val="0"/>
          <w:numId w:val="22"/>
        </w:numPr>
      </w:pPr>
      <w:r>
        <w:t>a</w:t>
      </w:r>
      <w:r w:rsidR="00FC1E0F">
        <w:t xml:space="preserve"> funding/procurement process for </w:t>
      </w:r>
      <w:r>
        <w:t>infrastructure</w:t>
      </w:r>
      <w:r w:rsidR="00FC1E0F">
        <w:t xml:space="preserve"> and services required;</w:t>
      </w:r>
      <w:r w:rsidR="00C1274E">
        <w:t xml:space="preserve"> and</w:t>
      </w:r>
    </w:p>
    <w:p w:rsidR="00807D43" w:rsidRDefault="000C6621" w:rsidP="006D50F6">
      <w:pPr>
        <w:pStyle w:val="ListParagraph"/>
        <w:numPr>
          <w:ilvl w:val="0"/>
          <w:numId w:val="22"/>
        </w:numPr>
      </w:pPr>
      <w:r>
        <w:t>t</w:t>
      </w:r>
      <w:r w:rsidR="00FC1E0F">
        <w:t xml:space="preserve">ransition and change </w:t>
      </w:r>
      <w:r w:rsidR="00C1274E">
        <w:t xml:space="preserve">management </w:t>
      </w:r>
      <w:r w:rsidR="00FC1E0F">
        <w:t>activities (e.g. commu</w:t>
      </w:r>
      <w:r w:rsidR="00807D43">
        <w:t>nications, staff training, etc</w:t>
      </w:r>
      <w:r w:rsidR="009D540E">
        <w:t>.</w:t>
      </w:r>
      <w:r w:rsidR="00807D43">
        <w:t>).</w:t>
      </w:r>
    </w:p>
    <w:p w:rsidR="008B62B2" w:rsidRDefault="000C6621" w:rsidP="008D72E1">
      <w:pPr>
        <w:pStyle w:val="Heading2"/>
      </w:pPr>
      <w:bookmarkStart w:id="61" w:name="_Toc459120041"/>
      <w:bookmarkStart w:id="62" w:name="_Toc459198654"/>
      <w:bookmarkStart w:id="63" w:name="_Toc459376934"/>
      <w:r>
        <w:t>Transition</w:t>
      </w:r>
      <w:bookmarkEnd w:id="61"/>
      <w:bookmarkEnd w:id="62"/>
      <w:bookmarkEnd w:id="63"/>
    </w:p>
    <w:p w:rsidR="008B62B2" w:rsidRDefault="008B62B2" w:rsidP="008B62B2">
      <w:r>
        <w:t>Th</w:t>
      </w:r>
      <w:r w:rsidR="00D11DF9">
        <w:t>e</w:t>
      </w:r>
      <w:r>
        <w:t xml:space="preserve"> model has not been finalised, nor agreed for implementation by Government.  </w:t>
      </w:r>
      <w:r w:rsidR="00E41964">
        <w:t>However, the following existing programs are in scope for transition in full, or in part</w:t>
      </w:r>
      <w:r w:rsidR="00813AC1">
        <w:t>**</w:t>
      </w:r>
      <w:r w:rsidR="00E41964">
        <w:t xml:space="preserve"> to a new integrated carer support service. </w:t>
      </w:r>
    </w:p>
    <w:p w:rsidR="008B62B2" w:rsidRPr="00D33A3F" w:rsidRDefault="008B62B2" w:rsidP="00CC48CB">
      <w:pPr>
        <w:pStyle w:val="ListParagraph"/>
        <w:numPr>
          <w:ilvl w:val="0"/>
          <w:numId w:val="12"/>
        </w:numPr>
        <w:spacing w:after="120" w:line="276" w:lineRule="auto"/>
      </w:pPr>
      <w:r w:rsidRPr="00D33A3F">
        <w:t>The former National Respite for Carers Program encompassing the following sub-programs:</w:t>
      </w:r>
    </w:p>
    <w:p w:rsidR="008B62B2" w:rsidRPr="00D33A3F" w:rsidRDefault="008B62B2" w:rsidP="00CC48CB">
      <w:pPr>
        <w:pStyle w:val="ListParagraph"/>
        <w:numPr>
          <w:ilvl w:val="1"/>
          <w:numId w:val="12"/>
        </w:numPr>
        <w:spacing w:after="120" w:line="276" w:lineRule="auto"/>
      </w:pPr>
      <w:r w:rsidRPr="00D33A3F">
        <w:t xml:space="preserve">The National Carer Counselling Program </w:t>
      </w:r>
    </w:p>
    <w:p w:rsidR="008B62B2" w:rsidRPr="00D33A3F" w:rsidRDefault="008B62B2" w:rsidP="00CC48CB">
      <w:pPr>
        <w:pStyle w:val="ListParagraph"/>
        <w:numPr>
          <w:ilvl w:val="1"/>
          <w:numId w:val="12"/>
        </w:numPr>
        <w:spacing w:after="120" w:line="276" w:lineRule="auto"/>
      </w:pPr>
      <w:r w:rsidRPr="00D33A3F">
        <w:t xml:space="preserve">Carer Information and Support Service </w:t>
      </w:r>
    </w:p>
    <w:p w:rsidR="008B62B2" w:rsidRPr="00D33A3F" w:rsidRDefault="008B62B2" w:rsidP="00CC48CB">
      <w:pPr>
        <w:pStyle w:val="ListParagraph"/>
        <w:numPr>
          <w:ilvl w:val="1"/>
          <w:numId w:val="12"/>
        </w:numPr>
        <w:spacing w:after="120" w:line="276" w:lineRule="auto"/>
      </w:pPr>
      <w:r w:rsidRPr="00D33A3F">
        <w:t>Short term and emergency respite</w:t>
      </w:r>
      <w:r w:rsidR="00E94E61">
        <w:t xml:space="preserve"> (delivered by Commonwealth Respite and Carelink Centres)</w:t>
      </w:r>
    </w:p>
    <w:p w:rsidR="008B62B2" w:rsidRPr="00D33A3F" w:rsidRDefault="008B62B2" w:rsidP="00CC48CB">
      <w:pPr>
        <w:pStyle w:val="ListParagraph"/>
        <w:numPr>
          <w:ilvl w:val="1"/>
          <w:numId w:val="12"/>
        </w:numPr>
        <w:spacing w:after="120" w:line="276" w:lineRule="auto"/>
      </w:pPr>
      <w:r w:rsidRPr="00D33A3F">
        <w:t xml:space="preserve">Consumer Directed Respite Care </w:t>
      </w:r>
    </w:p>
    <w:p w:rsidR="008B62B2" w:rsidRDefault="008B62B2" w:rsidP="00CC48CB">
      <w:pPr>
        <w:pStyle w:val="ListParagraph"/>
        <w:numPr>
          <w:ilvl w:val="0"/>
          <w:numId w:val="12"/>
        </w:numPr>
        <w:spacing w:after="120" w:line="276" w:lineRule="auto"/>
      </w:pPr>
      <w:r w:rsidRPr="00D33A3F">
        <w:t>Young Carers Program</w:t>
      </w:r>
      <w:r w:rsidR="00813AC1">
        <w:t xml:space="preserve"> **</w:t>
      </w:r>
    </w:p>
    <w:p w:rsidR="00E048D5" w:rsidRPr="00D33A3F" w:rsidRDefault="00E048D5" w:rsidP="00CC48CB">
      <w:pPr>
        <w:pStyle w:val="ListParagraph"/>
        <w:numPr>
          <w:ilvl w:val="0"/>
          <w:numId w:val="12"/>
        </w:numPr>
        <w:spacing w:after="120" w:line="276" w:lineRule="auto"/>
      </w:pPr>
      <w:r>
        <w:t>Mental Health Respite: Carer Support</w:t>
      </w:r>
      <w:r w:rsidR="00D95715">
        <w:t>**</w:t>
      </w:r>
    </w:p>
    <w:p w:rsidR="008B62B2" w:rsidRPr="00D33A3F" w:rsidRDefault="008B62B2" w:rsidP="00CC48CB">
      <w:pPr>
        <w:pStyle w:val="ListParagraph"/>
        <w:numPr>
          <w:ilvl w:val="0"/>
          <w:numId w:val="12"/>
        </w:numPr>
        <w:spacing w:after="120" w:line="276" w:lineRule="auto"/>
      </w:pPr>
      <w:r w:rsidRPr="00D33A3F">
        <w:t xml:space="preserve">The Young Carer Bursary </w:t>
      </w:r>
      <w:r>
        <w:t>Program</w:t>
      </w:r>
    </w:p>
    <w:p w:rsidR="008B62B2" w:rsidRPr="00D33A3F" w:rsidRDefault="008B62B2" w:rsidP="00CC48CB">
      <w:pPr>
        <w:pStyle w:val="ListParagraph"/>
        <w:numPr>
          <w:ilvl w:val="0"/>
          <w:numId w:val="12"/>
        </w:numPr>
        <w:spacing w:after="120" w:line="276" w:lineRule="auto"/>
      </w:pPr>
      <w:r w:rsidRPr="00D33A3F">
        <w:t>Respite Support for Carers of Young People with Severe and Profound Disability</w:t>
      </w:r>
      <w:r w:rsidR="00813AC1">
        <w:t xml:space="preserve"> **</w:t>
      </w:r>
    </w:p>
    <w:p w:rsidR="008B62B2" w:rsidRPr="00D33A3F" w:rsidRDefault="008B62B2" w:rsidP="00CC48CB">
      <w:pPr>
        <w:pStyle w:val="ListParagraph"/>
        <w:numPr>
          <w:ilvl w:val="0"/>
          <w:numId w:val="12"/>
        </w:numPr>
        <w:spacing w:after="120" w:line="276" w:lineRule="auto"/>
      </w:pPr>
      <w:r w:rsidRPr="00D33A3F">
        <w:t>Dementia and Aged Care Services grants</w:t>
      </w:r>
      <w:r w:rsidR="00813AC1">
        <w:t xml:space="preserve"> </w:t>
      </w:r>
      <w:r w:rsidRPr="00D33A3F">
        <w:t>- carer projects</w:t>
      </w:r>
    </w:p>
    <w:p w:rsidR="00D11DF9" w:rsidRDefault="008B62B2" w:rsidP="00CC48CB">
      <w:pPr>
        <w:pStyle w:val="ListParagraph"/>
        <w:numPr>
          <w:ilvl w:val="0"/>
          <w:numId w:val="12"/>
        </w:numPr>
        <w:spacing w:after="120" w:line="276" w:lineRule="auto"/>
      </w:pPr>
      <w:r w:rsidRPr="00D33A3F">
        <w:t xml:space="preserve">Dementia Education and Training for Carers </w:t>
      </w:r>
    </w:p>
    <w:p w:rsidR="008B62B2" w:rsidRPr="00D33A3F" w:rsidRDefault="008B62B2" w:rsidP="00CC48CB">
      <w:pPr>
        <w:pStyle w:val="ListParagraph"/>
        <w:numPr>
          <w:ilvl w:val="0"/>
          <w:numId w:val="12"/>
        </w:numPr>
        <w:spacing w:after="120" w:line="276" w:lineRule="auto"/>
      </w:pPr>
      <w:r w:rsidRPr="00D33A3F">
        <w:t>Counselling, Support Information and Advocacy</w:t>
      </w:r>
      <w:r w:rsidR="00D11DF9">
        <w:t xml:space="preserve"> </w:t>
      </w:r>
      <w:r w:rsidRPr="00D33A3F">
        <w:t xml:space="preserve">- carer support </w:t>
      </w:r>
    </w:p>
    <w:p w:rsidR="00E076CE" w:rsidRDefault="00E076CE" w:rsidP="00E076CE">
      <w:pPr>
        <w:spacing w:after="120" w:line="276" w:lineRule="auto"/>
      </w:pPr>
      <w:r>
        <w:t>A</w:t>
      </w:r>
      <w:r w:rsidR="00E41964">
        <w:t xml:space="preserve"> full transition plan to support an effective implementation </w:t>
      </w:r>
      <w:r>
        <w:t>would be developed</w:t>
      </w:r>
      <w:r w:rsidR="00150C9F">
        <w:t xml:space="preserve"> and subject to Government approval</w:t>
      </w:r>
      <w:r>
        <w:t>.  In principle, transition would:</w:t>
      </w:r>
    </w:p>
    <w:p w:rsidR="008B62B2" w:rsidRDefault="00150C9F" w:rsidP="006D50F6">
      <w:pPr>
        <w:pStyle w:val="ListParagraph"/>
        <w:numPr>
          <w:ilvl w:val="0"/>
          <w:numId w:val="42"/>
        </w:numPr>
        <w:spacing w:after="120" w:line="276" w:lineRule="auto"/>
      </w:pPr>
      <w:r>
        <w:t>be managed to provide continuity of service for carers receiving support through existing programs;</w:t>
      </w:r>
    </w:p>
    <w:p w:rsidR="00150C9F" w:rsidRDefault="00150C9F" w:rsidP="006D50F6">
      <w:pPr>
        <w:pStyle w:val="ListParagraph"/>
        <w:numPr>
          <w:ilvl w:val="0"/>
          <w:numId w:val="42"/>
        </w:numPr>
        <w:spacing w:after="120" w:line="276" w:lineRule="auto"/>
      </w:pPr>
      <w:r>
        <w:lastRenderedPageBreak/>
        <w:t>involve targeted change management and communication activities and tools for carers, the sector and the broader community;</w:t>
      </w:r>
    </w:p>
    <w:p w:rsidR="00452E4A" w:rsidRDefault="00150C9F" w:rsidP="00281F34">
      <w:pPr>
        <w:pStyle w:val="ListParagraph"/>
        <w:numPr>
          <w:ilvl w:val="0"/>
          <w:numId w:val="42"/>
        </w:numPr>
        <w:spacing w:after="0" w:line="276" w:lineRule="auto"/>
        <w:ind w:left="714" w:hanging="357"/>
      </w:pPr>
      <w:r>
        <w:t>be supported through careful monitoring during operationalisation.</w:t>
      </w:r>
      <w:bookmarkStart w:id="64" w:name="_Next_Steps"/>
      <w:bookmarkEnd w:id="64"/>
      <w:r w:rsidR="00281F34">
        <w:br/>
      </w:r>
    </w:p>
    <w:p w:rsidR="00281F34" w:rsidRDefault="00281F34" w:rsidP="00281F34">
      <w:pPr>
        <w:pStyle w:val="Heading2"/>
      </w:pPr>
      <w:r>
        <w:t>Ensuring a sustainable and viable sector</w:t>
      </w:r>
    </w:p>
    <w:p w:rsidR="00281F34" w:rsidRDefault="00281F34" w:rsidP="00281F34">
      <w:r>
        <w:t xml:space="preserve">While the way in which transition to any such model would need to be carefully managed, it would also be crucial to ensure that the future service sector is supported and managed effectively throughout its operation. </w:t>
      </w:r>
    </w:p>
    <w:p w:rsidR="00281F34" w:rsidRDefault="00281F34" w:rsidP="00281F34">
      <w:r>
        <w:t xml:space="preserve">To that end, a number of principles have been developed in conjunction with co-design participants.  These principles would guide the management, support and operation of the sector, to ensure it remains viable and sustainable in the longer term. </w:t>
      </w:r>
    </w:p>
    <w:p w:rsidR="00486F43" w:rsidRDefault="00486F43" w:rsidP="00281F34"/>
    <w:tbl>
      <w:tblPr>
        <w:tblStyle w:val="TableGrid"/>
        <w:tblW w:w="906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Principles for a sustainable and viable sector"/>
      </w:tblPr>
      <w:tblGrid>
        <w:gridCol w:w="2547"/>
        <w:gridCol w:w="6520"/>
      </w:tblGrid>
      <w:tr w:rsidR="00281F34" w:rsidTr="00281F34">
        <w:trPr>
          <w:tblHeader/>
        </w:trPr>
        <w:tc>
          <w:tcPr>
            <w:tcW w:w="2547" w:type="dxa"/>
            <w:shd w:val="clear" w:color="auto" w:fill="5B57A4"/>
          </w:tcPr>
          <w:p w:rsidR="00281F34" w:rsidRPr="00386341" w:rsidRDefault="00281F34" w:rsidP="00281F34">
            <w:pPr>
              <w:rPr>
                <w:rFonts w:ascii="Century Gothic" w:hAnsi="Century Gothic"/>
                <w:color w:val="FFFFFF" w:themeColor="background1"/>
              </w:rPr>
            </w:pPr>
            <w:r w:rsidRPr="003753D2">
              <w:rPr>
                <w:rFonts w:ascii="Century Gothic" w:hAnsi="Century Gothic"/>
                <w:color w:val="FFFFFF" w:themeColor="background1"/>
              </w:rPr>
              <w:t>Principle</w:t>
            </w:r>
          </w:p>
        </w:tc>
        <w:tc>
          <w:tcPr>
            <w:tcW w:w="6520" w:type="dxa"/>
            <w:shd w:val="clear" w:color="auto" w:fill="5B57A4"/>
          </w:tcPr>
          <w:p w:rsidR="00281F34" w:rsidRPr="00386341" w:rsidRDefault="00281F34" w:rsidP="00281F34">
            <w:pPr>
              <w:rPr>
                <w:rFonts w:ascii="Century Gothic" w:hAnsi="Century Gothic"/>
                <w:color w:val="FFFFFF" w:themeColor="background1"/>
              </w:rPr>
            </w:pPr>
            <w:r w:rsidRPr="00386341">
              <w:rPr>
                <w:rFonts w:ascii="Century Gothic" w:hAnsi="Century Gothic"/>
                <w:color w:val="FFFFFF" w:themeColor="background1"/>
              </w:rPr>
              <w:t>Description</w:t>
            </w:r>
          </w:p>
        </w:tc>
      </w:tr>
      <w:tr w:rsidR="00281F34" w:rsidTr="00281F34">
        <w:tc>
          <w:tcPr>
            <w:tcW w:w="2547" w:type="dxa"/>
          </w:tcPr>
          <w:p w:rsidR="00281F34" w:rsidRPr="006268C7" w:rsidRDefault="00281F34" w:rsidP="00281F34">
            <w:r w:rsidRPr="006268C7">
              <w:t>Strategic direction</w:t>
            </w:r>
          </w:p>
        </w:tc>
        <w:tc>
          <w:tcPr>
            <w:tcW w:w="6520" w:type="dxa"/>
          </w:tcPr>
          <w:p w:rsidR="00281F34" w:rsidRPr="006268C7" w:rsidRDefault="00281F34" w:rsidP="00281F34">
            <w:r w:rsidRPr="006268C7">
              <w:t xml:space="preserve">The sector and its services would be guided by a clear strategic direction to enable providers to plan for improvement initiatives and optimise services over time. </w:t>
            </w:r>
          </w:p>
        </w:tc>
      </w:tr>
      <w:tr w:rsidR="00281F34" w:rsidTr="00281F34">
        <w:tc>
          <w:tcPr>
            <w:tcW w:w="2547" w:type="dxa"/>
          </w:tcPr>
          <w:p w:rsidR="00281F34" w:rsidRPr="006268C7" w:rsidRDefault="00281F34" w:rsidP="00281F34">
            <w:r w:rsidRPr="006268C7">
              <w:t>Funding and operational continuity</w:t>
            </w:r>
          </w:p>
        </w:tc>
        <w:tc>
          <w:tcPr>
            <w:tcW w:w="6520" w:type="dxa"/>
          </w:tcPr>
          <w:p w:rsidR="00281F34" w:rsidRPr="006268C7" w:rsidRDefault="00281F34" w:rsidP="00281F34">
            <w:r w:rsidRPr="006268C7">
              <w:t xml:space="preserve">The sector would be supported by effective and timely contract management processes and mechanisms, to provide certainty regarding funding decisions. </w:t>
            </w:r>
          </w:p>
        </w:tc>
      </w:tr>
      <w:tr w:rsidR="00281F34" w:rsidTr="00281F34">
        <w:tc>
          <w:tcPr>
            <w:tcW w:w="2547" w:type="dxa"/>
          </w:tcPr>
          <w:p w:rsidR="00281F34" w:rsidRPr="006268C7" w:rsidRDefault="00281F34" w:rsidP="00281F34">
            <w:r w:rsidRPr="006268C7">
              <w:t>Outcomes and evidence based practice</w:t>
            </w:r>
          </w:p>
        </w:tc>
        <w:tc>
          <w:tcPr>
            <w:tcW w:w="6520" w:type="dxa"/>
          </w:tcPr>
          <w:p w:rsidR="00281F34" w:rsidRPr="006268C7" w:rsidRDefault="00281F34" w:rsidP="00281F34">
            <w:r w:rsidRPr="006268C7">
              <w:t xml:space="preserve">The sector would </w:t>
            </w:r>
            <w:proofErr w:type="gramStart"/>
            <w:r w:rsidRPr="006268C7">
              <w:t>supported</w:t>
            </w:r>
            <w:proofErr w:type="gramEnd"/>
            <w:r w:rsidRPr="006268C7">
              <w:t xml:space="preserve"> in its service delivery and improvement through collection of outcome data. </w:t>
            </w:r>
          </w:p>
        </w:tc>
      </w:tr>
      <w:tr w:rsidR="00281F34" w:rsidTr="00281F34">
        <w:tc>
          <w:tcPr>
            <w:tcW w:w="2547" w:type="dxa"/>
          </w:tcPr>
          <w:p w:rsidR="00281F34" w:rsidRPr="006268C7" w:rsidRDefault="00281F34" w:rsidP="00281F34">
            <w:r w:rsidRPr="006268C7">
              <w:t xml:space="preserve">Effective connections </w:t>
            </w:r>
          </w:p>
        </w:tc>
        <w:tc>
          <w:tcPr>
            <w:tcW w:w="6520" w:type="dxa"/>
          </w:tcPr>
          <w:p w:rsidR="00281F34" w:rsidRPr="006268C7" w:rsidRDefault="00281F34" w:rsidP="00281F34">
            <w:r w:rsidRPr="006268C7">
              <w:t xml:space="preserve">The sector would be supported to help carers through effective connections with other service systems and with other key Government departments. </w:t>
            </w:r>
          </w:p>
        </w:tc>
      </w:tr>
      <w:tr w:rsidR="00281F34" w:rsidTr="00281F34">
        <w:tc>
          <w:tcPr>
            <w:tcW w:w="2547" w:type="dxa"/>
          </w:tcPr>
          <w:p w:rsidR="00281F34" w:rsidRPr="006268C7" w:rsidRDefault="00281F34" w:rsidP="00281F34">
            <w:r w:rsidRPr="006268C7">
              <w:t>Collaborative consistent and efficient service delivery</w:t>
            </w:r>
          </w:p>
        </w:tc>
        <w:tc>
          <w:tcPr>
            <w:tcW w:w="6520" w:type="dxa"/>
          </w:tcPr>
          <w:p w:rsidR="00281F34" w:rsidRPr="006268C7" w:rsidRDefault="00281F34" w:rsidP="00281F34">
            <w:r w:rsidRPr="006268C7">
              <w:t xml:space="preserve">The sector would be supported to collaborate effectively to deliver services consistently and efficiently through the sharing of resources and tools.  </w:t>
            </w:r>
          </w:p>
        </w:tc>
      </w:tr>
      <w:tr w:rsidR="00281F34" w:rsidTr="00281F34">
        <w:tc>
          <w:tcPr>
            <w:tcW w:w="2547" w:type="dxa"/>
          </w:tcPr>
          <w:p w:rsidR="00281F34" w:rsidRPr="006268C7" w:rsidRDefault="00281F34" w:rsidP="00281F34">
            <w:pPr>
              <w:tabs>
                <w:tab w:val="center" w:pos="1394"/>
              </w:tabs>
            </w:pPr>
            <w:r w:rsidRPr="006268C7">
              <w:t>A shared, promoted brand for carer supports</w:t>
            </w:r>
          </w:p>
        </w:tc>
        <w:tc>
          <w:tcPr>
            <w:tcW w:w="6520" w:type="dxa"/>
          </w:tcPr>
          <w:p w:rsidR="00281F34" w:rsidRPr="006268C7" w:rsidRDefault="00281F34" w:rsidP="00281F34">
            <w:r w:rsidRPr="006268C7">
              <w:t xml:space="preserve">The sector would operate under a shared, promoted brand, which would ensure the services are recognisable to carers and the broader community. </w:t>
            </w:r>
          </w:p>
        </w:tc>
      </w:tr>
      <w:tr w:rsidR="00281F34" w:rsidTr="00281F34">
        <w:tc>
          <w:tcPr>
            <w:tcW w:w="2547" w:type="dxa"/>
          </w:tcPr>
          <w:p w:rsidR="00281F34" w:rsidRPr="006268C7" w:rsidRDefault="00281F34" w:rsidP="00281F34">
            <w:pPr>
              <w:tabs>
                <w:tab w:val="center" w:pos="1394"/>
              </w:tabs>
            </w:pPr>
            <w:r w:rsidRPr="006268C7">
              <w:t>Legislative support</w:t>
            </w:r>
          </w:p>
        </w:tc>
        <w:tc>
          <w:tcPr>
            <w:tcW w:w="6520" w:type="dxa"/>
          </w:tcPr>
          <w:p w:rsidR="00281F34" w:rsidRPr="006268C7" w:rsidRDefault="00281F34" w:rsidP="00281F34">
            <w:pPr>
              <w:rPr>
                <w:i/>
              </w:rPr>
            </w:pPr>
            <w:r w:rsidRPr="006268C7">
              <w:t xml:space="preserve">The services delivered by the sector would have links to legislative frameworks, such as the </w:t>
            </w:r>
            <w:r w:rsidRPr="006268C7">
              <w:rPr>
                <w:i/>
              </w:rPr>
              <w:t>Carer Recognition Act 2010.</w:t>
            </w:r>
          </w:p>
        </w:tc>
      </w:tr>
    </w:tbl>
    <w:p w:rsidR="00281F34" w:rsidRDefault="00486F43" w:rsidP="00281F34">
      <w:pPr>
        <w:spacing w:after="120" w:line="276" w:lineRule="auto"/>
        <w:sectPr w:rsidR="00281F34" w:rsidSect="003B062C">
          <w:footerReference w:type="default" r:id="rId26"/>
          <w:pgSz w:w="11907" w:h="16840" w:code="9"/>
          <w:pgMar w:top="1440" w:right="1440" w:bottom="1440" w:left="1440" w:header="709" w:footer="709" w:gutter="0"/>
          <w:cols w:space="708"/>
          <w:docGrid w:linePitch="360"/>
        </w:sectPr>
      </w:pPr>
      <w:r>
        <w:rPr>
          <w:noProof/>
          <w:lang w:eastAsia="en-AU"/>
        </w:rPr>
        <w:drawing>
          <wp:anchor distT="107950" distB="107950" distL="114300" distR="114300" simplePos="0" relativeHeight="251689984" behindDoc="0" locked="0" layoutInCell="1" allowOverlap="1" wp14:anchorId="4EE33453" wp14:editId="7D5B3FD2">
            <wp:simplePos x="0" y="0"/>
            <wp:positionH relativeFrom="column">
              <wp:posOffset>1359535</wp:posOffset>
            </wp:positionH>
            <wp:positionV relativeFrom="paragraph">
              <wp:posOffset>427355</wp:posOffset>
            </wp:positionV>
            <wp:extent cx="2999105" cy="1997075"/>
            <wp:effectExtent l="0" t="0" r="0" b="3175"/>
            <wp:wrapSquare wrapText="bothSides"/>
            <wp:docPr id="13" name="Picture 13" descr="Image of a carer holding hands with the person she care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ian\AppData\Local\Microsoft\Windows\INetCache\Content.Word\37739116_1.jpe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999105" cy="1997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1E0F" w:rsidRDefault="00A173EF" w:rsidP="00FC1E0F">
      <w:pPr>
        <w:pStyle w:val="Heading1"/>
      </w:pPr>
      <w:bookmarkStart w:id="65" w:name="_Toc459376935"/>
      <w:r>
        <w:lastRenderedPageBreak/>
        <w:t>7</w:t>
      </w:r>
      <w:r w:rsidR="009D540E">
        <w:t xml:space="preserve"> </w:t>
      </w:r>
      <w:r w:rsidR="00FC1E0F">
        <w:t>Next Steps</w:t>
      </w:r>
      <w:bookmarkEnd w:id="65"/>
    </w:p>
    <w:p w:rsidR="00FC1E0F" w:rsidRDefault="00FA0019" w:rsidP="00FC1E0F">
      <w:r>
        <w:t>Once</w:t>
      </w:r>
      <w:r w:rsidR="00FC1E0F">
        <w:t xml:space="preserve"> consultation </w:t>
      </w:r>
      <w:r w:rsidR="00D11DF9">
        <w:t>on the draft Service Delivery Model has been</w:t>
      </w:r>
      <w:r w:rsidR="00FC1E0F">
        <w:t xml:space="preserve"> complete</w:t>
      </w:r>
      <w:r w:rsidR="00D11DF9">
        <w:t>d</w:t>
      </w:r>
      <w:r w:rsidR="00FC1E0F">
        <w:t xml:space="preserve">, </w:t>
      </w:r>
      <w:r w:rsidR="006268C7">
        <w:t xml:space="preserve">DSS </w:t>
      </w:r>
      <w:r>
        <w:t xml:space="preserve">will review and analyse all </w:t>
      </w:r>
      <w:r w:rsidR="00D11DF9">
        <w:t>feedback</w:t>
      </w:r>
      <w:r w:rsidR="00FC1E0F">
        <w:t xml:space="preserve"> received.  A report will be developed </w:t>
      </w:r>
      <w:r w:rsidR="00D11DF9">
        <w:t>outlining the feedback received through the consultation process and provided to the Minister for Social Services</w:t>
      </w:r>
      <w:r w:rsidR="00FC1E0F">
        <w:t xml:space="preserve">. </w:t>
      </w:r>
    </w:p>
    <w:p w:rsidR="006C2EE2" w:rsidRDefault="00FC1E0F" w:rsidP="006C2EE2">
      <w:r>
        <w:t xml:space="preserve">Revisions to the model will be undertaken, with final options for the model to be provided to Government for consideration.  </w:t>
      </w:r>
    </w:p>
    <w:p w:rsidR="006C2EE2" w:rsidRDefault="006268C7" w:rsidP="006C2EE2">
      <w:r>
        <w:t>DSS</w:t>
      </w:r>
      <w:r w:rsidR="00D11DF9">
        <w:t xml:space="preserve"> will provide updates on the progress of the Integrated Plan for Carer Support Services</w:t>
      </w:r>
      <w:r w:rsidR="000D5D56">
        <w:t>,</w:t>
      </w:r>
      <w:r w:rsidR="00D11DF9">
        <w:t xml:space="preserve"> including the draft Service Delivery Model</w:t>
      </w:r>
      <w:r w:rsidR="000D5D56">
        <w:t>,</w:t>
      </w:r>
      <w:r w:rsidR="00D11DF9">
        <w:t xml:space="preserve"> at </w:t>
      </w:r>
      <w:hyperlink r:id="rId28" w:history="1">
        <w:r w:rsidR="006C2EE2" w:rsidRPr="00B6204F">
          <w:rPr>
            <w:rStyle w:val="Hyperlink"/>
          </w:rPr>
          <w:t>www.dss.gov.au</w:t>
        </w:r>
      </w:hyperlink>
      <w:bookmarkStart w:id="66" w:name="_Frequently_Asked_Questions"/>
      <w:bookmarkEnd w:id="66"/>
      <w:r w:rsidR="006C2EE2">
        <w:t xml:space="preserve">. </w:t>
      </w:r>
    </w:p>
    <w:p w:rsidR="00E075E9" w:rsidRDefault="00A173EF" w:rsidP="00C81C4F">
      <w:pPr>
        <w:pStyle w:val="Heading1"/>
        <w:spacing w:before="120"/>
      </w:pPr>
      <w:bookmarkStart w:id="67" w:name="_Toc459376936"/>
      <w:r>
        <w:t>8</w:t>
      </w:r>
      <w:r w:rsidR="0094334A">
        <w:t xml:space="preserve"> </w:t>
      </w:r>
      <w:r w:rsidR="00E075E9">
        <w:t>Frequently Asked Questions</w:t>
      </w:r>
      <w:bookmarkEnd w:id="67"/>
    </w:p>
    <w:p w:rsidR="00111BF5" w:rsidRDefault="00111BF5" w:rsidP="00595D20">
      <w:pPr>
        <w:pStyle w:val="Heading2"/>
      </w:pPr>
      <w:bookmarkStart w:id="68" w:name="_Toc459120044"/>
      <w:bookmarkStart w:id="69" w:name="_Toc459198657"/>
      <w:bookmarkStart w:id="70" w:name="_Toc459376937"/>
      <w:r>
        <w:t>Why is a regional hub model being proposed?</w:t>
      </w:r>
      <w:bookmarkEnd w:id="60"/>
      <w:bookmarkEnd w:id="68"/>
      <w:bookmarkEnd w:id="69"/>
      <w:bookmarkEnd w:id="70"/>
    </w:p>
    <w:p w:rsidR="00E075E9" w:rsidRDefault="00E075E9" w:rsidP="00C81C4F">
      <w:pPr>
        <w:spacing w:before="120"/>
      </w:pPr>
      <w:r>
        <w:t xml:space="preserve">There was mixed feedback from providers </w:t>
      </w:r>
      <w:r w:rsidR="00C81C4F">
        <w:t xml:space="preserve">as part of the public consultation on the Draft Service Concept </w:t>
      </w:r>
      <w:r>
        <w:t xml:space="preserve">as to the structure of the model.  Many organisations and carers highlighted the importance of receiving support from an organisation familiar with their area, and who could build relationships with other organisations and communities (e.g. Aboriginal and Torres Strait Islander and Culturally and Linguistically Diverse communities).  Some providers pointed out that economies of scale could be realised through: </w:t>
      </w:r>
    </w:p>
    <w:p w:rsidR="00E075E9" w:rsidRDefault="00E075E9" w:rsidP="00386341">
      <w:pPr>
        <w:pStyle w:val="ListParagraph"/>
        <w:numPr>
          <w:ilvl w:val="0"/>
          <w:numId w:val="48"/>
        </w:numPr>
      </w:pPr>
      <w:r>
        <w:t>a centralised model;</w:t>
      </w:r>
    </w:p>
    <w:p w:rsidR="00E075E9" w:rsidRDefault="00E075E9" w:rsidP="00386341">
      <w:pPr>
        <w:pStyle w:val="ListParagraph"/>
        <w:numPr>
          <w:ilvl w:val="0"/>
          <w:numId w:val="48"/>
        </w:numPr>
      </w:pPr>
      <w:r>
        <w:t>consolidation of existing services into larger regional hubs; or</w:t>
      </w:r>
    </w:p>
    <w:p w:rsidR="00E075E9" w:rsidRDefault="00E075E9" w:rsidP="00386341">
      <w:pPr>
        <w:pStyle w:val="ListParagraph"/>
        <w:numPr>
          <w:ilvl w:val="0"/>
          <w:numId w:val="48"/>
        </w:numPr>
      </w:pPr>
      <w:r>
        <w:t>tighter integration with other sectors (e.g. delivery of supports through My Aged Care</w:t>
      </w:r>
      <w:r w:rsidR="003F7202">
        <w:t>, mental health and other counselling services</w:t>
      </w:r>
      <w:r>
        <w:t>).</w:t>
      </w:r>
    </w:p>
    <w:p w:rsidR="00111BF5" w:rsidRDefault="00111BF5" w:rsidP="00111BF5">
      <w:r>
        <w:t xml:space="preserve">While centralised points of contact, such as a centralised contact centre, can bring efficiencies, this may not represent an optimum experience for all carers. This model seeks to deliver supports for carers early in their caring journey. Therefore, a good service experience is </w:t>
      </w:r>
      <w:r w:rsidR="00C81C4F">
        <w:t>critical</w:t>
      </w:r>
      <w:r>
        <w:t xml:space="preserve"> to ensure that carers will want to access the service. </w:t>
      </w:r>
      <w:r w:rsidR="00C81C4F">
        <w:t>If</w:t>
      </w:r>
      <w:r>
        <w:t xml:space="preserve"> carers</w:t>
      </w:r>
      <w:r w:rsidR="00C81C4F">
        <w:t xml:space="preserve"> </w:t>
      </w:r>
      <w:r w:rsidR="00C81C4F" w:rsidRPr="006268C7">
        <w:t>were</w:t>
      </w:r>
      <w:r w:rsidRPr="006268C7">
        <w:t xml:space="preserve"> required to</w:t>
      </w:r>
      <w:r>
        <w:t xml:space="preserve"> speak with a centralised contact centre prior to accessing support, they may view this as a barrier. Carers have told us as part of our research that they want to talk to a skilled, knowledgeable person with whom they can build a relationship, and not have to repeat their story. </w:t>
      </w:r>
    </w:p>
    <w:p w:rsidR="00111BF5" w:rsidRDefault="00C81C4F" w:rsidP="00111BF5">
      <w:r>
        <w:t>T</w:t>
      </w:r>
      <w:r w:rsidR="00111BF5">
        <w:t>his model has been design</w:t>
      </w:r>
      <w:r>
        <w:t>ed</w:t>
      </w:r>
      <w:r w:rsidR="00111BF5">
        <w:t xml:space="preserve"> to minimise barriers by enabling carers to:</w:t>
      </w:r>
    </w:p>
    <w:p w:rsidR="00111BF5" w:rsidRDefault="00111BF5" w:rsidP="00CC48CB">
      <w:pPr>
        <w:pStyle w:val="ListParagraph"/>
        <w:numPr>
          <w:ilvl w:val="0"/>
          <w:numId w:val="11"/>
        </w:numPr>
      </w:pPr>
      <w:r>
        <w:t>connect with many supports directly (without assessments or eligibility tests); and</w:t>
      </w:r>
    </w:p>
    <w:p w:rsidR="00111BF5" w:rsidRDefault="00111BF5" w:rsidP="00CC48CB">
      <w:pPr>
        <w:pStyle w:val="ListParagraph"/>
        <w:numPr>
          <w:ilvl w:val="0"/>
          <w:numId w:val="11"/>
        </w:numPr>
      </w:pPr>
      <w:r>
        <w:t>where eligibility does need to be tested, through a single interaction.</w:t>
      </w:r>
    </w:p>
    <w:p w:rsidR="005D555C" w:rsidRDefault="00111BF5" w:rsidP="005D555C">
      <w:r>
        <w:t xml:space="preserve">There are some centralised services </w:t>
      </w:r>
      <w:r w:rsidR="00C81C4F">
        <w:t xml:space="preserve">retained </w:t>
      </w:r>
      <w:r>
        <w:t>in the model</w:t>
      </w:r>
      <w:r w:rsidR="00C81C4F">
        <w:t>,</w:t>
      </w:r>
      <w:r>
        <w:t xml:space="preserve"> such as counselling.  This is because counselling services (delivered online or by telephone) have been proven to be </w:t>
      </w:r>
      <w:r w:rsidR="00807D43">
        <w:t>an effective way of delivering counselling in the mental health sector</w:t>
      </w:r>
      <w:r w:rsidR="00C81C4F">
        <w:t xml:space="preserve"> and can be effectively delivered as a centralised service</w:t>
      </w:r>
      <w:r w:rsidR="00807D43">
        <w:t xml:space="preserve">. </w:t>
      </w:r>
      <w:r>
        <w:t xml:space="preserve"> </w:t>
      </w:r>
      <w:bookmarkStart w:id="71" w:name="_Toc459120045"/>
    </w:p>
    <w:p w:rsidR="00111BF5" w:rsidRDefault="00111BF5" w:rsidP="00595D20">
      <w:pPr>
        <w:pStyle w:val="Heading2"/>
      </w:pPr>
      <w:bookmarkStart w:id="72" w:name="_Toc459198658"/>
      <w:bookmarkStart w:id="73" w:name="_Toc459376938"/>
      <w:r>
        <w:t>What sort of teams will the regional hubs have?</w:t>
      </w:r>
      <w:bookmarkEnd w:id="71"/>
      <w:bookmarkEnd w:id="72"/>
      <w:bookmarkEnd w:id="73"/>
    </w:p>
    <w:p w:rsidR="00807D43" w:rsidRDefault="00807D43" w:rsidP="00111BF5">
      <w:r>
        <w:t xml:space="preserve">Feedback received on the </w:t>
      </w:r>
      <w:r w:rsidR="006268C7">
        <w:t>D</w:t>
      </w:r>
      <w:r>
        <w:t xml:space="preserve">raft Service Concept highlighted that </w:t>
      </w:r>
      <w:r w:rsidR="009E3DA6">
        <w:t>support services such as those outlined in the model, are most effective when teams include staff from different backgrounds.</w:t>
      </w:r>
      <w:r w:rsidR="006268C7">
        <w:br/>
      </w:r>
      <w:r w:rsidR="009E3DA6">
        <w:t xml:space="preserve">This was supported by findings from engagement with both the mental health and current carer support sector. </w:t>
      </w:r>
    </w:p>
    <w:p w:rsidR="00111BF5" w:rsidRDefault="00111BF5" w:rsidP="00111BF5">
      <w:r>
        <w:lastRenderedPageBreak/>
        <w:t xml:space="preserve">It is expected that the regional hubs would have staff with basic qualifications (e.g. Certificate III in Disability, Community Care, etc.) and relevant experience. </w:t>
      </w:r>
      <w:r w:rsidR="006268C7">
        <w:t>It wou</w:t>
      </w:r>
      <w:r w:rsidR="00807D43">
        <w:t>ld</w:t>
      </w:r>
      <w:r w:rsidR="009E3DA6">
        <w:t xml:space="preserve"> also</w:t>
      </w:r>
      <w:r w:rsidR="006268C7">
        <w:t xml:space="preserve"> be</w:t>
      </w:r>
      <w:r w:rsidR="00807D43">
        <w:t xml:space="preserve"> expect</w:t>
      </w:r>
      <w:r w:rsidR="006268C7">
        <w:t>ed</w:t>
      </w:r>
      <w:r w:rsidR="00807D43">
        <w:t xml:space="preserve"> that</w:t>
      </w:r>
      <w:r>
        <w:t xml:space="preserve"> each regional hub</w:t>
      </w:r>
      <w:r w:rsidR="00807D43">
        <w:t xml:space="preserve"> would</w:t>
      </w:r>
      <w:r>
        <w:t xml:space="preserve"> have a clinically trained staff member e.g. counsellor or soc</w:t>
      </w:r>
      <w:r w:rsidR="00807D43">
        <w:t xml:space="preserve">ial worker, to provide a clinical skillset which can be drawn on.  They would also provide clinical oversight for carer coaches and other staff within the hub. </w:t>
      </w:r>
    </w:p>
    <w:p w:rsidR="009E3DA6" w:rsidRDefault="009E3DA6" w:rsidP="00111BF5">
      <w:r>
        <w:t xml:space="preserve">There will be a careful balance in ensuring that the service remains affordable so as to direct as much funding as possible towards actual service delivery, while ensuring staff are able to deliver a quality and safe service for carers.  </w:t>
      </w:r>
    </w:p>
    <w:p w:rsidR="00111BF5" w:rsidRDefault="005D555C" w:rsidP="00595D20">
      <w:pPr>
        <w:pStyle w:val="Heading2"/>
      </w:pPr>
      <w:bookmarkStart w:id="74" w:name="_Toc459198659"/>
      <w:bookmarkStart w:id="75" w:name="_Toc459376939"/>
      <w:r>
        <w:t>How many regional hubs would be established?</w:t>
      </w:r>
      <w:bookmarkEnd w:id="74"/>
      <w:bookmarkEnd w:id="75"/>
    </w:p>
    <w:p w:rsidR="00890D06" w:rsidRDefault="006268C7" w:rsidP="00AC7C51">
      <w:r>
        <w:t>DSS</w:t>
      </w:r>
      <w:r w:rsidR="00B81EB6">
        <w:t xml:space="preserve"> is undertaking analysis work to inform this decision.</w:t>
      </w:r>
    </w:p>
    <w:p w:rsidR="009E3DA6" w:rsidRDefault="009E3DA6" w:rsidP="00595D20">
      <w:pPr>
        <w:pStyle w:val="Heading2"/>
      </w:pPr>
      <w:bookmarkStart w:id="76" w:name="_Toc459120047"/>
      <w:bookmarkStart w:id="77" w:name="_Toc459198660"/>
      <w:bookmarkStart w:id="78" w:name="_Toc459376940"/>
      <w:bookmarkStart w:id="79" w:name="_Toc458710836"/>
      <w:r>
        <w:t>What role would Carer Gateway play in a future model?</w:t>
      </w:r>
      <w:bookmarkEnd w:id="76"/>
      <w:bookmarkEnd w:id="77"/>
      <w:bookmarkEnd w:id="78"/>
    </w:p>
    <w:p w:rsidR="009E3DA6" w:rsidRDefault="009E3DA6" w:rsidP="009E3DA6">
      <w:r>
        <w:t xml:space="preserve">Carer Gateway is an information and advice service, consisting of a national website and telephone line.  It is envisioned that the national website platform would be expanded to include the additional digital service and information offerings described in this model.  As outlined in the model, telephone based information and advice will remain a service available for carers. </w:t>
      </w:r>
    </w:p>
    <w:p w:rsidR="009E3DA6" w:rsidRDefault="009E3DA6" w:rsidP="00595D20">
      <w:pPr>
        <w:pStyle w:val="Heading2"/>
      </w:pPr>
      <w:bookmarkStart w:id="80" w:name="_Toc459120048"/>
      <w:bookmarkStart w:id="81" w:name="_Toc459198661"/>
      <w:bookmarkStart w:id="82" w:name="_Toc459376941"/>
      <w:r>
        <w:t>How is this model different to the carer support services DSS funds today?</w:t>
      </w:r>
      <w:bookmarkEnd w:id="80"/>
      <w:bookmarkEnd w:id="81"/>
      <w:bookmarkEnd w:id="82"/>
    </w:p>
    <w:p w:rsidR="009E3DA6" w:rsidRDefault="00C70989" w:rsidP="009E3DA6">
      <w:r>
        <w:rPr>
          <w:noProof/>
          <w:lang w:eastAsia="en-AU"/>
        </w:rPr>
        <w:drawing>
          <wp:anchor distT="107950" distB="107950" distL="114300" distR="114300" simplePos="0" relativeHeight="251694080" behindDoc="0" locked="0" layoutInCell="1" allowOverlap="1" wp14:anchorId="078BFC11" wp14:editId="2051BEB1">
            <wp:simplePos x="0" y="0"/>
            <wp:positionH relativeFrom="column">
              <wp:posOffset>0</wp:posOffset>
            </wp:positionH>
            <wp:positionV relativeFrom="paragraph">
              <wp:posOffset>291020</wp:posOffset>
            </wp:positionV>
            <wp:extent cx="3074400" cy="2041200"/>
            <wp:effectExtent l="0" t="0" r="0" b="0"/>
            <wp:wrapSquare wrapText="bothSides"/>
            <wp:docPr id="16" name="Picture 16" descr="Image of a carer with her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ian\AppData\Local\Microsoft\Windows\INetCache\Content.Word\38086192_1.jpe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074400" cy="204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A6">
        <w:t xml:space="preserve">As outlined in the </w:t>
      </w:r>
      <w:r w:rsidR="00807248">
        <w:t xml:space="preserve">Draft </w:t>
      </w:r>
      <w:r w:rsidR="009E3DA6">
        <w:t>Service Concept, the current programs are not currently reaching, and supporting carers who may require support</w:t>
      </w:r>
      <w:r w:rsidR="00C81C4F">
        <w:t xml:space="preserve"> and there are gaps in the service types offered nationally</w:t>
      </w:r>
      <w:r w:rsidR="009E3DA6">
        <w:t xml:space="preserve">.  In addition, the current service model leans towards the provision of reactive service responses, with many carers only presenting and seeking support at the time of immediate need. </w:t>
      </w:r>
      <w:r w:rsidR="00827941">
        <w:t xml:space="preserve"> </w:t>
      </w:r>
      <w:r w:rsidR="009E3DA6">
        <w:t>This model seeks to reach</w:t>
      </w:r>
      <w:r w:rsidR="00827941">
        <w:t xml:space="preserve"> carers earlier in their caring journey and deliver supports which have been shown to be effective in achieving longer term outcomes. </w:t>
      </w:r>
    </w:p>
    <w:p w:rsidR="00827941" w:rsidRDefault="00827941" w:rsidP="009E3DA6">
      <w:r>
        <w:t xml:space="preserve">The current system has limited digital service delivery available.  Given the significant shifts in the way that people communicate and interact with services and technology, there is scope to deliver more services online </w:t>
      </w:r>
      <w:r w:rsidR="00C81C4F">
        <w:t xml:space="preserve">and therefore reach more carers, particularly certain cohorts such as young carers. </w:t>
      </w:r>
    </w:p>
    <w:p w:rsidR="00827941" w:rsidRDefault="00827941" w:rsidP="009E3DA6">
      <w:r>
        <w:t xml:space="preserve">There is also limited sharing of information, and overarching coordination of a carer’s case within the carer support system today.  The National Service Infrastructure Program would support a more coordinated approach to assisting carers through shared information and proactive </w:t>
      </w:r>
      <w:r w:rsidR="00C81C4F">
        <w:t xml:space="preserve">and ongoing </w:t>
      </w:r>
      <w:r>
        <w:t xml:space="preserve">monitoring of carers’ strain. </w:t>
      </w:r>
    </w:p>
    <w:p w:rsidR="00111BF5" w:rsidRDefault="00111BF5" w:rsidP="00595D20">
      <w:pPr>
        <w:pStyle w:val="Heading2"/>
      </w:pPr>
      <w:bookmarkStart w:id="83" w:name="_Toc459120049"/>
      <w:bookmarkStart w:id="84" w:name="_Toc459198662"/>
      <w:bookmarkStart w:id="85" w:name="_Toc459376942"/>
      <w:r>
        <w:t>How will this model be funded? Block funding, fee for service, or a combination of both?</w:t>
      </w:r>
      <w:bookmarkEnd w:id="79"/>
      <w:bookmarkEnd w:id="83"/>
      <w:bookmarkEnd w:id="84"/>
      <w:bookmarkEnd w:id="85"/>
    </w:p>
    <w:p w:rsidR="00111BF5" w:rsidRDefault="00813AC1" w:rsidP="00111BF5">
      <w:r>
        <w:t xml:space="preserve">It is proposed that </w:t>
      </w:r>
      <w:r w:rsidR="00C025DE">
        <w:t>four</w:t>
      </w:r>
      <w:r w:rsidR="00111BF5">
        <w:t xml:space="preserve"> programs will be required to support the future system (</w:t>
      </w:r>
      <w:r>
        <w:t>one</w:t>
      </w:r>
      <w:r w:rsidR="00111BF5">
        <w:t xml:space="preserve"> of which </w:t>
      </w:r>
      <w:r w:rsidR="000D5D56">
        <w:t>refers</w:t>
      </w:r>
      <w:r w:rsidR="00111BF5">
        <w:t xml:space="preserve"> to a support program to be delivered by </w:t>
      </w:r>
      <w:r>
        <w:t>DSS</w:t>
      </w:r>
      <w:r w:rsidR="00111BF5">
        <w:t xml:space="preserve">).  Two of the programs (the </w:t>
      </w:r>
      <w:r w:rsidR="00111BF5" w:rsidRPr="00E73C9F">
        <w:t>National Education Initiative</w:t>
      </w:r>
      <w:r w:rsidR="00111BF5">
        <w:t xml:space="preserve"> and National Carer Counselling) program </w:t>
      </w:r>
      <w:proofErr w:type="gramStart"/>
      <w:r w:rsidR="00111BF5">
        <w:t>could  be</w:t>
      </w:r>
      <w:proofErr w:type="gramEnd"/>
      <w:r w:rsidR="00111BF5">
        <w:t xml:space="preserve"> delivered as a fee for service arrangement (noting this would be dependent on the certainty of </w:t>
      </w:r>
      <w:r w:rsidR="007F44CE">
        <w:t xml:space="preserve">service </w:t>
      </w:r>
      <w:r w:rsidR="00111BF5">
        <w:t xml:space="preserve">demand forecasts).   The </w:t>
      </w:r>
      <w:r w:rsidR="00491D58">
        <w:lastRenderedPageBreak/>
        <w:t xml:space="preserve">final </w:t>
      </w:r>
      <w:r w:rsidR="00111BF5">
        <w:t xml:space="preserve">program </w:t>
      </w:r>
      <w:r w:rsidR="007F44CE">
        <w:t xml:space="preserve">(the Regional Hub Program) </w:t>
      </w:r>
      <w:r w:rsidR="00111BF5">
        <w:t>however</w:t>
      </w:r>
      <w:r w:rsidR="000D5D56">
        <w:t>,</w:t>
      </w:r>
      <w:r w:rsidR="00111BF5">
        <w:t xml:space="preserve"> would likely be delivered on a block funding basis (at least initially).  The rationale being that this would provide the regional hubs with increased flexibility to tailor operations in response to their service mapping and needs analysis. </w:t>
      </w:r>
      <w:r w:rsidR="00C81C4F">
        <w:t xml:space="preserve">Further analysis will be required to ensure that an appropriate funding and commissioning approach is applied. </w:t>
      </w:r>
    </w:p>
    <w:p w:rsidR="00111BF5" w:rsidRDefault="00111BF5" w:rsidP="00595D20">
      <w:pPr>
        <w:pStyle w:val="Heading2"/>
      </w:pPr>
      <w:bookmarkStart w:id="86" w:name="_Toc458710838"/>
      <w:bookmarkStart w:id="87" w:name="_Toc459120050"/>
      <w:bookmarkStart w:id="88" w:name="_Toc459198663"/>
      <w:bookmarkStart w:id="89" w:name="_Toc459376943"/>
      <w:r>
        <w:t>Could the regional hubs be delivered by existing services?</w:t>
      </w:r>
      <w:bookmarkEnd w:id="86"/>
      <w:bookmarkEnd w:id="87"/>
      <w:bookmarkEnd w:id="88"/>
      <w:bookmarkEnd w:id="89"/>
    </w:p>
    <w:p w:rsidR="009E3DA6" w:rsidRDefault="00111BF5" w:rsidP="009E3DA6">
      <w:r>
        <w:t xml:space="preserve">As part of the public consultation on the </w:t>
      </w:r>
      <w:r w:rsidR="007F44CE">
        <w:t xml:space="preserve">Draft </w:t>
      </w:r>
      <w:r>
        <w:t>Service Concept, some providers and carers gave feedback that consideration should be given to leveraging existing services in regions across the country such as t</w:t>
      </w:r>
      <w:r w:rsidR="00813AC1">
        <w:t>he National Disability I</w:t>
      </w:r>
      <w:r>
        <w:t>nsurance Agency’s Local Area Coordinators, existing Carer Associations and Commonwealth Respite and Carelink Centres</w:t>
      </w:r>
      <w:r w:rsidR="00813AC1">
        <w:t xml:space="preserve"> (CRCCs)</w:t>
      </w:r>
      <w:r>
        <w:t>, or My Aged Car</w:t>
      </w:r>
      <w:bookmarkStart w:id="90" w:name="_Toc458710840"/>
      <w:r w:rsidR="009E3DA6">
        <w:t>e Regional Assessment Services.</w:t>
      </w:r>
      <w:r w:rsidR="00C81C4F">
        <w:t xml:space="preserve"> It is intended that any approach to market would be through an open, contestable and competitive process, supported by an appropriate commissioning framework.</w:t>
      </w:r>
    </w:p>
    <w:p w:rsidR="00111BF5" w:rsidRDefault="00111BF5" w:rsidP="00595D20">
      <w:pPr>
        <w:pStyle w:val="Heading2"/>
      </w:pPr>
      <w:bookmarkStart w:id="91" w:name="_Toc459120051"/>
      <w:bookmarkStart w:id="92" w:name="_Toc459198664"/>
      <w:bookmarkStart w:id="93" w:name="_Toc459376944"/>
      <w:r>
        <w:t>Does DSS plan to build the information technology (IT) infrastructure to support the service?</w:t>
      </w:r>
      <w:bookmarkEnd w:id="90"/>
      <w:bookmarkEnd w:id="91"/>
      <w:bookmarkEnd w:id="92"/>
      <w:bookmarkEnd w:id="93"/>
    </w:p>
    <w:p w:rsidR="00111BF5" w:rsidRDefault="00111BF5" w:rsidP="00111BF5">
      <w:r>
        <w:t xml:space="preserve">Decisions about the procurement or development of IT infrastructure have not yet been made.  Changes may need to be made to the model based on the information received through the consultation process, and this may impact the IT capabilities as currently outlined.  </w:t>
      </w:r>
    </w:p>
    <w:p w:rsidR="00111BF5" w:rsidRDefault="00111BF5" w:rsidP="00111BF5">
      <w:r>
        <w:t xml:space="preserve">If Government decides to proceed with implementing the service, a decision will be taken at that time with regards to any IT strategy. </w:t>
      </w:r>
    </w:p>
    <w:p w:rsidR="00111BF5" w:rsidRDefault="00111BF5" w:rsidP="00595D20">
      <w:pPr>
        <w:pStyle w:val="Heading2"/>
      </w:pPr>
      <w:bookmarkStart w:id="94" w:name="_Toc458710841"/>
      <w:bookmarkStart w:id="95" w:name="_Toc459120052"/>
      <w:bookmarkStart w:id="96" w:name="_Toc459198665"/>
      <w:bookmarkStart w:id="97" w:name="_Toc459376945"/>
      <w:r>
        <w:t>Digital service options play a large part in the model?  Why?</w:t>
      </w:r>
      <w:bookmarkEnd w:id="94"/>
      <w:bookmarkEnd w:id="95"/>
      <w:bookmarkEnd w:id="96"/>
      <w:bookmarkEnd w:id="97"/>
    </w:p>
    <w:p w:rsidR="00111BF5" w:rsidRDefault="00111BF5" w:rsidP="00111BF5">
      <w:r>
        <w:t xml:space="preserve">The way in which we are communicating and interacting with services is changing.  In 2012, just 52% of Australians used a smart phone, compared with 77% in 2015.  In contrast, use of computers has declined 6% over this period </w:t>
      </w:r>
      <w:sdt>
        <w:sdtPr>
          <w:id w:val="-891731048"/>
          <w:citation/>
        </w:sdtPr>
        <w:sdtEndPr/>
        <w:sdtContent>
          <w:r>
            <w:fldChar w:fldCharType="begin"/>
          </w:r>
          <w:r>
            <w:instrText xml:space="preserve"> CITATION Goo16 \l 3081 </w:instrText>
          </w:r>
          <w:r>
            <w:fldChar w:fldCharType="separate"/>
          </w:r>
          <w:r>
            <w:rPr>
              <w:noProof/>
            </w:rPr>
            <w:t>(Google, 2016)</w:t>
          </w:r>
          <w:r>
            <w:fldChar w:fldCharType="end"/>
          </w:r>
        </w:sdtContent>
      </w:sdt>
      <w:r>
        <w:t xml:space="preserve">.  </w:t>
      </w:r>
      <w:r w:rsidR="00D322E2">
        <w:t>Ninety-five per cent</w:t>
      </w:r>
      <w:r w:rsidR="006063D8">
        <w:t xml:space="preserve"> </w:t>
      </w:r>
      <w:r>
        <w:t xml:space="preserve">of people aged 45-54 years of age access the internet. As sectors such as banking, travel and even healthcare shift towards more digital services, Government has not matched consumer trends and expectations. </w:t>
      </w:r>
    </w:p>
    <w:p w:rsidR="00111BF5" w:rsidRDefault="00111BF5" w:rsidP="00111BF5">
      <w:r>
        <w:t>The Carer Service Development Research, which surveyed 1300 carers across Australia, found that 70% of carers search for information and services using Google</w:t>
      </w:r>
      <w:r w:rsidR="005722D5">
        <w:t xml:space="preserve"> </w:t>
      </w:r>
      <w:sdt>
        <w:sdtPr>
          <w:id w:val="628054888"/>
          <w:citation/>
        </w:sdtPr>
        <w:sdtEndPr/>
        <w:sdtContent>
          <w:r w:rsidR="005722D5">
            <w:fldChar w:fldCharType="begin"/>
          </w:r>
          <w:r w:rsidR="005722D5">
            <w:instrText xml:space="preserve"> CITATION AMR15 \l 3081 </w:instrText>
          </w:r>
          <w:r w:rsidR="005722D5">
            <w:fldChar w:fldCharType="separate"/>
          </w:r>
          <w:r w:rsidR="005722D5">
            <w:rPr>
              <w:noProof/>
            </w:rPr>
            <w:t>(AMR Australia, 2015)</w:t>
          </w:r>
          <w:r w:rsidR="005722D5">
            <w:fldChar w:fldCharType="end"/>
          </w:r>
        </w:sdtContent>
      </w:sdt>
      <w:r>
        <w:t xml:space="preserve">.  </w:t>
      </w:r>
    </w:p>
    <w:p w:rsidR="00111BF5" w:rsidRDefault="00111BF5" w:rsidP="00111BF5">
      <w:r>
        <w:t>Currently, there is limited digital service delivery for carers under the programs being funded by</w:t>
      </w:r>
      <w:r w:rsidR="00EB2DB0">
        <w:t xml:space="preserve"> DSS.</w:t>
      </w:r>
      <w:r>
        <w:t xml:space="preserve">  If we are to reach more carers, we will need to consider how to make the best use of available resources and move towards assisting people in line with the ways in which they are seeking and interacting with services now.  Incorporating digital service delivery</w:t>
      </w:r>
      <w:r w:rsidR="00C81C4F">
        <w:t>, as part of</w:t>
      </w:r>
      <w:r w:rsidR="00813AC1">
        <w:br/>
      </w:r>
      <w:r w:rsidR="00C81C4F">
        <w:t>multi-channel service,</w:t>
      </w:r>
      <w:r>
        <w:t xml:space="preserve"> is one of a number of ways to achieve this. </w:t>
      </w:r>
    </w:p>
    <w:p w:rsidR="00111BF5" w:rsidRDefault="00111BF5" w:rsidP="00111BF5">
      <w:r>
        <w:t>There are a number of organisations, particularly in the mental health sector who are successfully delivering human focussed services through technology</w:t>
      </w:r>
      <w:r w:rsidR="00C81C4F">
        <w:t xml:space="preserve"> which have demonstrated positive outcomes for users.</w:t>
      </w:r>
      <w:r>
        <w:t xml:space="preserve">  </w:t>
      </w:r>
    </w:p>
    <w:p w:rsidR="00111BF5" w:rsidRDefault="00111BF5" w:rsidP="00111BF5">
      <w:r>
        <w:t>It is essential that digital service delivery forms part of the</w:t>
      </w:r>
      <w:r w:rsidR="00813AC1">
        <w:t xml:space="preserve"> future service model to ensure that DSS is meeting e</w:t>
      </w:r>
      <w:r>
        <w:t xml:space="preserve">xpectations of citizens accessing the service and using cost-effective means to support them. </w:t>
      </w:r>
    </w:p>
    <w:p w:rsidR="00111BF5" w:rsidRDefault="00111BF5" w:rsidP="00111BF5">
      <w:pPr>
        <w:rPr>
          <w:b/>
        </w:rPr>
      </w:pPr>
      <w:r>
        <w:rPr>
          <w:b/>
        </w:rPr>
        <w:t xml:space="preserve">It is important to note that not all carers will want to utilise digital support services.  Alternate methods of contact and access will be provided for people where digital channels are not preferred or cannot be utilised.  </w:t>
      </w:r>
    </w:p>
    <w:p w:rsidR="00111BF5" w:rsidRDefault="00111BF5" w:rsidP="00595D20">
      <w:pPr>
        <w:pStyle w:val="Heading2"/>
      </w:pPr>
      <w:bookmarkStart w:id="98" w:name="_Toc459120053"/>
      <w:bookmarkStart w:id="99" w:name="_Toc459198666"/>
      <w:bookmarkStart w:id="100" w:name="_Toc459376946"/>
      <w:r>
        <w:lastRenderedPageBreak/>
        <w:t xml:space="preserve">How would the </w:t>
      </w:r>
      <w:r w:rsidR="00491FAB">
        <w:t>digital carer account</w:t>
      </w:r>
      <w:r>
        <w:t xml:space="preserve"> help carers?</w:t>
      </w:r>
      <w:bookmarkEnd w:id="98"/>
      <w:bookmarkEnd w:id="99"/>
      <w:bookmarkEnd w:id="100"/>
    </w:p>
    <w:p w:rsidR="00111BF5" w:rsidRDefault="00111BF5" w:rsidP="00111BF5">
      <w:r>
        <w:t>The</w:t>
      </w:r>
      <w:r w:rsidR="007939AC">
        <w:t xml:space="preserve"> digital carer account could be accessed by carers on their phones, computers or tablets.</w:t>
      </w:r>
      <w:r w:rsidR="00F30CB9">
        <w:br/>
      </w:r>
      <w:r w:rsidR="007939AC">
        <w:t xml:space="preserve">It would </w:t>
      </w:r>
      <w:r w:rsidR="002D3AF5">
        <w:t xml:space="preserve">be </w:t>
      </w:r>
      <w:r>
        <w:t>expected to have a numb</w:t>
      </w:r>
      <w:r w:rsidR="00B81EB6">
        <w:t>er of functions that</w:t>
      </w:r>
      <w:r>
        <w:t xml:space="preserve"> would assist carers.  Th</w:t>
      </w:r>
      <w:r w:rsidR="007939AC">
        <w:t>is</w:t>
      </w:r>
      <w:r>
        <w:t xml:space="preserve"> would include:</w:t>
      </w:r>
    </w:p>
    <w:p w:rsidR="00111BF5" w:rsidRDefault="00111BF5" w:rsidP="00CC48CB">
      <w:pPr>
        <w:pStyle w:val="ListParagraph"/>
        <w:numPr>
          <w:ilvl w:val="0"/>
          <w:numId w:val="16"/>
        </w:numPr>
      </w:pPr>
      <w:r>
        <w:t>the ability to create and manage an emergency care plan;</w:t>
      </w:r>
    </w:p>
    <w:p w:rsidR="00111BF5" w:rsidRDefault="00111BF5" w:rsidP="00CC48CB">
      <w:pPr>
        <w:pStyle w:val="ListParagraph"/>
        <w:numPr>
          <w:ilvl w:val="0"/>
          <w:numId w:val="16"/>
        </w:numPr>
      </w:pPr>
      <w:r>
        <w:t>the ability to undertake a self-assessment and track carer strain over time;</w:t>
      </w:r>
      <w:r w:rsidR="0019444F">
        <w:t xml:space="preserve"> and</w:t>
      </w:r>
    </w:p>
    <w:p w:rsidR="00111BF5" w:rsidRDefault="00111BF5" w:rsidP="00CC48CB">
      <w:pPr>
        <w:pStyle w:val="ListParagraph"/>
        <w:numPr>
          <w:ilvl w:val="0"/>
          <w:numId w:val="16"/>
        </w:numPr>
      </w:pPr>
      <w:r>
        <w:t xml:space="preserve">the ability to make recommendations based on the information carers provide in </w:t>
      </w:r>
      <w:r w:rsidR="007939AC">
        <w:t>their account</w:t>
      </w:r>
      <w:r>
        <w:t>.</w:t>
      </w:r>
    </w:p>
    <w:p w:rsidR="006975F6" w:rsidRDefault="000C5BF6" w:rsidP="00111BF5">
      <w:r>
        <w:t xml:space="preserve">It is envisioned that </w:t>
      </w:r>
      <w:r w:rsidR="006975F6">
        <w:t>staff from the regional hubs</w:t>
      </w:r>
      <w:r>
        <w:t xml:space="preserve"> would to proact</w:t>
      </w:r>
      <w:r w:rsidR="0019444F">
        <w:t>ively contact carers:</w:t>
      </w:r>
    </w:p>
    <w:p w:rsidR="006975F6" w:rsidRDefault="006975F6" w:rsidP="006D50F6">
      <w:pPr>
        <w:pStyle w:val="ListParagraph"/>
        <w:numPr>
          <w:ilvl w:val="0"/>
          <w:numId w:val="27"/>
        </w:numPr>
      </w:pPr>
      <w:r>
        <w:t>where carers have completed the self-assessment and it has been identified that there is a need for follow up based on their level of strain or where they have requested contact; and</w:t>
      </w:r>
    </w:p>
    <w:p w:rsidR="006975F6" w:rsidRDefault="006975F6" w:rsidP="006D50F6">
      <w:pPr>
        <w:pStyle w:val="ListParagraph"/>
        <w:numPr>
          <w:ilvl w:val="0"/>
          <w:numId w:val="27"/>
        </w:numPr>
      </w:pPr>
      <w:r>
        <w:t xml:space="preserve">where carers already using </w:t>
      </w:r>
      <w:r w:rsidR="002A2962">
        <w:t xml:space="preserve">a digital carer account </w:t>
      </w:r>
      <w:r>
        <w:t>report that they are beginning to experience a high degree of strain.</w:t>
      </w:r>
    </w:p>
    <w:p w:rsidR="0019444F" w:rsidRDefault="0019444F" w:rsidP="00595D20">
      <w:r>
        <w:t xml:space="preserve">Contact with carers by regional hubs would only occur where a carer had consented to either the initial or ongoing information sharing and contact. </w:t>
      </w:r>
    </w:p>
    <w:p w:rsidR="009E3DA6" w:rsidRDefault="009E3DA6" w:rsidP="00595D20">
      <w:pPr>
        <w:pStyle w:val="Heading2"/>
      </w:pPr>
      <w:bookmarkStart w:id="101" w:name="_Toc458710837"/>
      <w:bookmarkStart w:id="102" w:name="_Toc459120055"/>
      <w:bookmarkStart w:id="103" w:name="_Toc459198668"/>
      <w:bookmarkStart w:id="104" w:name="_Toc459376947"/>
      <w:r>
        <w:t>Are the services going to be generic i.e. will all carers get the same type of support</w:t>
      </w:r>
      <w:bookmarkEnd w:id="101"/>
      <w:r>
        <w:t>?</w:t>
      </w:r>
      <w:bookmarkEnd w:id="102"/>
      <w:bookmarkEnd w:id="103"/>
      <w:bookmarkEnd w:id="104"/>
    </w:p>
    <w:p w:rsidR="009E3DA6" w:rsidRDefault="009E3DA6" w:rsidP="009E3DA6">
      <w:r>
        <w:t xml:space="preserve">Many of the services in this model involve a degree of personalisation.  For example, there may be many different peer support activities and groups, and carers will be able to choose which to participate based on their relevance and preference. </w:t>
      </w:r>
    </w:p>
    <w:p w:rsidR="009E3DA6" w:rsidRDefault="009E3DA6" w:rsidP="00111BF5">
      <w:r>
        <w:t>In addition, services such as counselling</w:t>
      </w:r>
      <w:r w:rsidR="0019444F">
        <w:t>, carer coaching</w:t>
      </w:r>
      <w:r>
        <w:t xml:space="preserve"> and needs assessment all involve degrees of relevance for the carer, and target areas of particular concern or need for the carer.  In this way, services are relevant and tailored to what individual carers are seeking. </w:t>
      </w:r>
    </w:p>
    <w:p w:rsidR="00111BF5" w:rsidRDefault="00111BF5" w:rsidP="00595D20">
      <w:pPr>
        <w:pStyle w:val="Heading2"/>
      </w:pPr>
      <w:bookmarkStart w:id="105" w:name="_Toc459120056"/>
      <w:bookmarkStart w:id="106" w:name="_Toc459198669"/>
      <w:bookmarkStart w:id="107" w:name="_Toc459376948"/>
      <w:r>
        <w:t>How will the service work with My Aged Care and the N</w:t>
      </w:r>
      <w:r w:rsidR="00F30CB9">
        <w:t xml:space="preserve">DIS </w:t>
      </w:r>
      <w:r>
        <w:t>to support carers?</w:t>
      </w:r>
      <w:bookmarkEnd w:id="105"/>
      <w:bookmarkEnd w:id="106"/>
      <w:bookmarkEnd w:id="107"/>
    </w:p>
    <w:p w:rsidR="00111BF5" w:rsidRDefault="00111BF5" w:rsidP="00111BF5">
      <w:r>
        <w:t>It is proposed that there would be the ability to refer between both services for carer related supports.  Opportunities for information sharing are also being explored to prevent carers from having to repeat their information.</w:t>
      </w:r>
    </w:p>
    <w:p w:rsidR="00111BF5" w:rsidRDefault="00111BF5" w:rsidP="00111BF5">
      <w:r>
        <w:t xml:space="preserve">It is envisioned that the </w:t>
      </w:r>
      <w:r w:rsidR="002A2962">
        <w:t>digital carer account</w:t>
      </w:r>
      <w:r>
        <w:t xml:space="preserve"> would provide a mechanism for linking between these services.  </w:t>
      </w:r>
      <w:r w:rsidR="00F30CB9">
        <w:t>DSS is</w:t>
      </w:r>
      <w:r>
        <w:t xml:space="preserve"> currently exploring opportunities to leverage workforces such as assessors and planners, who are engaging with carers and the people they are caring for.  This workforce could promote the </w:t>
      </w:r>
      <w:r w:rsidR="002A2962">
        <w:t xml:space="preserve">digital carer account </w:t>
      </w:r>
      <w:r>
        <w:t xml:space="preserve">for carers to use themselves or encourage them to use the </w:t>
      </w:r>
      <w:r w:rsidR="002A2962">
        <w:t xml:space="preserve">tools </w:t>
      </w:r>
      <w:r>
        <w:t xml:space="preserve">to conduct a short assessment at that time so that they are registered for carer support services.  </w:t>
      </w:r>
      <w:r w:rsidR="0019444F">
        <w:t xml:space="preserve">This </w:t>
      </w:r>
      <w:r w:rsidR="00292AF7">
        <w:rPr>
          <w:noProof/>
          <w:lang w:eastAsia="en-AU"/>
        </w:rPr>
        <w:drawing>
          <wp:anchor distT="107950" distB="107950" distL="114300" distR="114300" simplePos="0" relativeHeight="251692032" behindDoc="1" locked="0" layoutInCell="1" allowOverlap="1" wp14:anchorId="01E0BE3B" wp14:editId="25EE7DE1">
            <wp:simplePos x="0" y="0"/>
            <wp:positionH relativeFrom="column">
              <wp:align>left</wp:align>
            </wp:positionH>
            <wp:positionV relativeFrom="paragraph">
              <wp:posOffset>85725</wp:posOffset>
            </wp:positionV>
            <wp:extent cx="3264535" cy="2169160"/>
            <wp:effectExtent l="0" t="0" r="0" b="2540"/>
            <wp:wrapTight wrapText="bothSides">
              <wp:wrapPolygon edited="0">
                <wp:start x="0" y="0"/>
                <wp:lineTo x="0" y="21436"/>
                <wp:lineTo x="21428" y="21436"/>
                <wp:lineTo x="21428" y="0"/>
                <wp:lineTo x="0" y="0"/>
              </wp:wrapPolygon>
            </wp:wrapTight>
            <wp:docPr id="6" name="Picture 5" descr="Image of a carer with the older woman she cares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a carer with the older woman she cares f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4535" cy="2169160"/>
                    </a:xfrm>
                    <a:prstGeom prst="rect">
                      <a:avLst/>
                    </a:prstGeom>
                    <a:noFill/>
                  </pic:spPr>
                </pic:pic>
              </a:graphicData>
            </a:graphic>
            <wp14:sizeRelH relativeFrom="page">
              <wp14:pctWidth>0</wp14:pctWidth>
            </wp14:sizeRelH>
            <wp14:sizeRelV relativeFrom="page">
              <wp14:pctHeight>0</wp14:pctHeight>
            </wp14:sizeRelV>
          </wp:anchor>
        </w:drawing>
      </w:r>
      <w:r w:rsidR="0019444F">
        <w:t xml:space="preserve">would be subject to consent from the carer to participate and receive contact from their regional hub. </w:t>
      </w:r>
    </w:p>
    <w:p w:rsidR="00111BF5" w:rsidRDefault="00111BF5" w:rsidP="00595D20">
      <w:pPr>
        <w:pStyle w:val="Heading2"/>
      </w:pPr>
      <w:bookmarkStart w:id="108" w:name="_Toc459120057"/>
      <w:bookmarkStart w:id="109" w:name="_Toc459198670"/>
      <w:bookmarkStart w:id="110" w:name="_Toc459376949"/>
      <w:r>
        <w:lastRenderedPageBreak/>
        <w:t>How will the services work with the mental health sector?</w:t>
      </w:r>
      <w:bookmarkEnd w:id="108"/>
      <w:bookmarkEnd w:id="109"/>
      <w:bookmarkEnd w:id="110"/>
    </w:p>
    <w:p w:rsidR="00111BF5" w:rsidRDefault="00111BF5" w:rsidP="00111BF5">
      <w:r>
        <w:t>Mental health services are predominantly funded by State Governments.  As a result, the integrated carer support service will need to link with mental health services and their governing bodies in their regions.</w:t>
      </w:r>
    </w:p>
    <w:p w:rsidR="00111BF5" w:rsidRDefault="00111BF5" w:rsidP="00111BF5">
      <w:pPr>
        <w:rPr>
          <w:rFonts w:asciiTheme="majorHAnsi" w:eastAsiaTheme="majorEastAsia" w:hAnsiTheme="majorHAnsi" w:cstheme="majorBidi"/>
          <w:color w:val="2E74B5" w:themeColor="accent1" w:themeShade="BF"/>
          <w:sz w:val="32"/>
          <w:szCs w:val="32"/>
        </w:rPr>
      </w:pPr>
      <w:r>
        <w:t xml:space="preserve">The proposed mechanisms by which this would work, would need further exploration and co-design in the event the Government decided to implement the integrated carer support service.  </w:t>
      </w:r>
    </w:p>
    <w:p w:rsidR="00D64479" w:rsidRDefault="00D64479" w:rsidP="00595D20">
      <w:pPr>
        <w:pStyle w:val="Heading2"/>
      </w:pPr>
      <w:bookmarkStart w:id="111" w:name="_ANNEX_A:_Draft"/>
      <w:bookmarkStart w:id="112" w:name="_Toc458710856"/>
      <w:bookmarkStart w:id="113" w:name="_Toc459120034"/>
      <w:bookmarkStart w:id="114" w:name="_Toc459198646"/>
      <w:bookmarkStart w:id="115" w:name="_Toc459376950"/>
      <w:bookmarkEnd w:id="111"/>
      <w:r>
        <w:t>How would carers be supported in emergencies?</w:t>
      </w:r>
      <w:bookmarkEnd w:id="112"/>
      <w:bookmarkEnd w:id="113"/>
      <w:bookmarkEnd w:id="114"/>
      <w:bookmarkEnd w:id="115"/>
    </w:p>
    <w:p w:rsidR="00D64479" w:rsidRDefault="00D64479" w:rsidP="00D64479">
      <w:r>
        <w:t>Carers will continue to have access to emergency respite in a similar way as the current service system arrangements.  Carers currently call a national 1800 number and are connected to their local CRCC who can assist with arranging short term and emergency respite.  Under the model, carers would be able to call a national number and be connected to a regional hub, who would assist with organising emergency and/or short term respite for the person(s) they are caring for.</w:t>
      </w:r>
    </w:p>
    <w:p w:rsidR="00D64479" w:rsidRDefault="00D64479" w:rsidP="00595D20">
      <w:pPr>
        <w:pStyle w:val="Heading2"/>
      </w:pPr>
      <w:bookmarkStart w:id="116" w:name="_Toc458710859"/>
      <w:bookmarkStart w:id="117" w:name="_Toc459120035"/>
      <w:bookmarkStart w:id="118" w:name="_Toc459198647"/>
      <w:bookmarkStart w:id="119" w:name="_Toc459376951"/>
      <w:r>
        <w:t>Will carers have to go through a national contact centre before they get help?</w:t>
      </w:r>
      <w:bookmarkEnd w:id="116"/>
      <w:bookmarkEnd w:id="117"/>
      <w:bookmarkEnd w:id="118"/>
      <w:bookmarkEnd w:id="119"/>
    </w:p>
    <w:p w:rsidR="00D64479" w:rsidRDefault="00D64479" w:rsidP="00D64479">
      <w:r>
        <w:t>No, carers would be able to access many supports directly, without a formal registration and assessment process.  Carers would also be able to engage with a regional hub</w:t>
      </w:r>
      <w:r w:rsidDel="002235FD">
        <w:t xml:space="preserve"> </w:t>
      </w:r>
      <w:r>
        <w:t xml:space="preserve">directly in order to find supports in their area.  </w:t>
      </w:r>
    </w:p>
    <w:p w:rsidR="00D64479" w:rsidRDefault="00D64479" w:rsidP="00595D20">
      <w:pPr>
        <w:pStyle w:val="Heading2"/>
      </w:pPr>
      <w:bookmarkStart w:id="120" w:name="_Toc459120036"/>
      <w:bookmarkStart w:id="121" w:name="_Toc459198648"/>
      <w:bookmarkStart w:id="122" w:name="_Toc459376952"/>
      <w:r>
        <w:t>How will carers access support if they do not have access to the internet or relevant equipment (i.e. phone or computer)?</w:t>
      </w:r>
      <w:bookmarkEnd w:id="120"/>
      <w:bookmarkEnd w:id="121"/>
      <w:bookmarkEnd w:id="122"/>
    </w:p>
    <w:p w:rsidR="00D64479" w:rsidRDefault="00D64479" w:rsidP="00595D20">
      <w:pPr>
        <w:spacing w:after="120"/>
      </w:pPr>
      <w:r>
        <w:t xml:space="preserve">Carers in Australia can be found in almost every age group, gender, culture and socio-economic group.  Therefore, the integrated carer support service will need to support a diverse set of preferences and communication styles.  For this reason, for almost all services, more than one way is provided to access support. </w:t>
      </w:r>
    </w:p>
    <w:p w:rsidR="00D64479" w:rsidRDefault="00D64479" w:rsidP="00D64479">
      <w:r>
        <w:t xml:space="preserve">Carers will be able to access most supports through contact with a regional hub.  While online supports and capabilities would be made available, contact with a regional hub would increase access to support for many carers. </w:t>
      </w:r>
    </w:p>
    <w:p w:rsidR="00D64479" w:rsidRDefault="00D64479" w:rsidP="00595D20">
      <w:pPr>
        <w:pStyle w:val="Heading2"/>
      </w:pPr>
      <w:bookmarkStart w:id="123" w:name="_Toc459120037"/>
      <w:bookmarkStart w:id="124" w:name="_Toc459198649"/>
      <w:bookmarkStart w:id="125" w:name="_Toc459376953"/>
      <w:r>
        <w:t>Will carers get different support based on where they are in their caring journey?</w:t>
      </w:r>
      <w:bookmarkEnd w:id="123"/>
      <w:bookmarkEnd w:id="124"/>
      <w:bookmarkEnd w:id="125"/>
    </w:p>
    <w:p w:rsidR="00D64479" w:rsidRDefault="00D64479" w:rsidP="00D64479">
      <w:r>
        <w:t xml:space="preserve">Carers have different needs for information and types of support, depending on their immediate circumstance, where they are in their caring journey and the condition(s) of the person they care for. Carers will be able to access supports throughout their caring journey and in accordance with their needs. </w:t>
      </w:r>
    </w:p>
    <w:p w:rsidR="00D64479" w:rsidRDefault="00D64479" w:rsidP="00595D20">
      <w:pPr>
        <w:pStyle w:val="Heading2"/>
      </w:pPr>
      <w:bookmarkStart w:id="126" w:name="_Toc459120038"/>
      <w:bookmarkStart w:id="127" w:name="_Toc459198650"/>
      <w:bookmarkStart w:id="128" w:name="_Toc459376954"/>
      <w:r>
        <w:t>How will carers or those with a lived experience as a carer be involved in the service?</w:t>
      </w:r>
      <w:bookmarkEnd w:id="126"/>
      <w:bookmarkEnd w:id="127"/>
      <w:bookmarkEnd w:id="128"/>
    </w:p>
    <w:p w:rsidR="00D64479" w:rsidRDefault="00D64479" w:rsidP="00D64479">
      <w:r>
        <w:t xml:space="preserve">Feedback from </w:t>
      </w:r>
      <w:r w:rsidR="00F30CB9">
        <w:t>p</w:t>
      </w:r>
      <w:r>
        <w:t xml:space="preserve">ublic </w:t>
      </w:r>
      <w:r w:rsidR="00F30CB9">
        <w:t>c</w:t>
      </w:r>
      <w:r>
        <w:t>onsultation indicated a strong preference for carers or those with a lived experience as a carer, to be involved in delivering the service. Given the benefits this can offer</w:t>
      </w:r>
      <w:r w:rsidR="00D322E2">
        <w:t>,</w:t>
      </w:r>
      <w:r>
        <w:t xml:space="preserve"> it would be preferable to enable opportunities for carers to participate where they choose to. </w:t>
      </w:r>
    </w:p>
    <w:p w:rsidR="00D64479" w:rsidRDefault="00D64479" w:rsidP="00595D20">
      <w:pPr>
        <w:pStyle w:val="Heading2"/>
      </w:pPr>
      <w:bookmarkStart w:id="129" w:name="_Toc458710861"/>
      <w:bookmarkStart w:id="130" w:name="_Toc459120039"/>
      <w:bookmarkStart w:id="131" w:name="_Toc459198651"/>
      <w:bookmarkStart w:id="132" w:name="_Toc459376955"/>
      <w:r>
        <w:t>How would carers be assured of a quality service?</w:t>
      </w:r>
      <w:bookmarkEnd w:id="129"/>
      <w:bookmarkEnd w:id="130"/>
      <w:bookmarkEnd w:id="131"/>
      <w:bookmarkEnd w:id="132"/>
    </w:p>
    <w:p w:rsidR="00D64479" w:rsidRDefault="00D64479" w:rsidP="00D64479">
      <w:r>
        <w:t xml:space="preserve">All services will be subject to national quality assurance program to ensure appropriate safeguards and controls. Regional hubs and services delivered under the National Counselling program will </w:t>
      </w:r>
      <w:r w:rsidR="00F30CB9">
        <w:t xml:space="preserve">be </w:t>
      </w:r>
      <w:r>
        <w:t>require</w:t>
      </w:r>
      <w:r w:rsidR="00F30CB9">
        <w:t>d</w:t>
      </w:r>
      <w:r>
        <w:t xml:space="preserve"> </w:t>
      </w:r>
      <w:r w:rsidR="00F30CB9">
        <w:t xml:space="preserve">to </w:t>
      </w:r>
      <w:r>
        <w:t>have appropriate clinical governance procedures</w:t>
      </w:r>
      <w:r w:rsidRPr="00C1274E">
        <w:t xml:space="preserve"> </w:t>
      </w:r>
      <w:r>
        <w:t xml:space="preserve">in place. </w:t>
      </w:r>
    </w:p>
    <w:p w:rsidR="00D64479" w:rsidRPr="00DE3B98" w:rsidRDefault="00D64479" w:rsidP="00D64479">
      <w:r>
        <w:t xml:space="preserve">Carers would also be able to submit complaints about any service, either directly to a national provider, a regional hub or </w:t>
      </w:r>
      <w:r w:rsidR="00F30CB9">
        <w:t>DSS</w:t>
      </w:r>
      <w:r>
        <w:t>.</w:t>
      </w:r>
    </w:p>
    <w:p w:rsidR="00D64479" w:rsidRDefault="00D64479" w:rsidP="00D64479">
      <w:pPr>
        <w:rPr>
          <w:lang w:eastAsia="en-AU"/>
        </w:rPr>
      </w:pPr>
    </w:p>
    <w:p w:rsidR="00281F34" w:rsidRPr="00D64479" w:rsidRDefault="00281F34" w:rsidP="00D64479">
      <w:pPr>
        <w:rPr>
          <w:lang w:eastAsia="en-AU"/>
        </w:rPr>
        <w:sectPr w:rsidR="00281F34" w:rsidRPr="00D64479" w:rsidSect="003B062C">
          <w:pgSz w:w="11907" w:h="16840" w:code="9"/>
          <w:pgMar w:top="1440" w:right="1440" w:bottom="1440" w:left="1440" w:header="709" w:footer="709" w:gutter="0"/>
          <w:cols w:space="708"/>
          <w:docGrid w:linePitch="360"/>
        </w:sectPr>
      </w:pPr>
    </w:p>
    <w:p w:rsidR="00325F9D" w:rsidRDefault="00325F9D" w:rsidP="00325F9D">
      <w:pPr>
        <w:pStyle w:val="Heading1"/>
        <w:spacing w:after="120"/>
        <w:rPr>
          <w:rFonts w:eastAsia="Times New Roman"/>
          <w:sz w:val="36"/>
          <w:lang w:eastAsia="en-AU"/>
        </w:rPr>
      </w:pPr>
      <w:bookmarkStart w:id="133" w:name="_Toc459376956"/>
      <w:r>
        <w:rPr>
          <w:rFonts w:eastAsia="Times New Roman"/>
          <w:sz w:val="36"/>
          <w:lang w:eastAsia="en-AU"/>
        </w:rPr>
        <w:lastRenderedPageBreak/>
        <w:t>ANNEX A: Draft service delivery model (accessible version)</w:t>
      </w:r>
      <w:bookmarkEnd w:id="133"/>
    </w:p>
    <w:p w:rsidR="00325F9D" w:rsidRDefault="009956F8" w:rsidP="00325F9D">
      <w:pPr>
        <w:rPr>
          <w:lang w:eastAsia="en-AU"/>
        </w:rPr>
      </w:pPr>
      <w:r>
        <w:rPr>
          <w:lang w:eastAsia="en-AU"/>
        </w:rPr>
        <w:t xml:space="preserve">The draft service delivery model overview </w:t>
      </w:r>
      <w:r w:rsidR="00FD3A96">
        <w:rPr>
          <w:lang w:eastAsia="en-AU"/>
        </w:rPr>
        <w:t>reflects</w:t>
      </w:r>
      <w:r>
        <w:rPr>
          <w:lang w:eastAsia="en-AU"/>
        </w:rPr>
        <w:t xml:space="preserve"> the services</w:t>
      </w:r>
      <w:r w:rsidR="00FD3A96">
        <w:rPr>
          <w:lang w:eastAsia="en-AU"/>
        </w:rPr>
        <w:t xml:space="preserve"> the integrated carer support service would offer. Information regarding how each of these services would be delivered can be found under the </w:t>
      </w:r>
      <w:hyperlink w:anchor="_Detailed_Service_Descriptions" w:history="1">
        <w:r w:rsidR="00FD3A96" w:rsidRPr="00FD3A96">
          <w:rPr>
            <w:rStyle w:val="Hyperlink"/>
            <w:lang w:eastAsia="en-AU"/>
          </w:rPr>
          <w:t>detailed service descriptions</w:t>
        </w:r>
      </w:hyperlink>
      <w:r w:rsidR="00FD3A96">
        <w:rPr>
          <w:lang w:eastAsia="en-AU"/>
        </w:rPr>
        <w:t>.</w:t>
      </w:r>
    </w:p>
    <w:p w:rsidR="00FD3A96" w:rsidRDefault="00FD3A96" w:rsidP="00325F9D">
      <w:pPr>
        <w:rPr>
          <w:lang w:eastAsia="en-AU"/>
        </w:rPr>
      </w:pPr>
      <w:r>
        <w:rPr>
          <w:lang w:eastAsia="en-AU"/>
        </w:rPr>
        <w:t>Core to the delivery model would be a number of features including:</w:t>
      </w:r>
    </w:p>
    <w:p w:rsidR="00FD3A96" w:rsidRDefault="00FD3A96" w:rsidP="006D50F6">
      <w:pPr>
        <w:pStyle w:val="ListParagraph"/>
        <w:numPr>
          <w:ilvl w:val="0"/>
          <w:numId w:val="35"/>
        </w:numPr>
        <w:rPr>
          <w:lang w:eastAsia="en-AU"/>
        </w:rPr>
      </w:pPr>
      <w:r>
        <w:rPr>
          <w:lang w:eastAsia="en-AU"/>
        </w:rPr>
        <w:t>Carer choice: carers would be able to choose the supports they wish to access</w:t>
      </w:r>
    </w:p>
    <w:p w:rsidR="00FD3A96" w:rsidRDefault="00FD3A96" w:rsidP="006D50F6">
      <w:pPr>
        <w:pStyle w:val="ListParagraph"/>
        <w:numPr>
          <w:ilvl w:val="0"/>
          <w:numId w:val="35"/>
        </w:numPr>
        <w:rPr>
          <w:lang w:eastAsia="en-AU"/>
        </w:rPr>
      </w:pPr>
      <w:r>
        <w:rPr>
          <w:lang w:eastAsia="en-AU"/>
        </w:rPr>
        <w:t>No wrong door: carers would be able to access supports through contact at a regional or national level, through an available channel of their choosing</w:t>
      </w:r>
    </w:p>
    <w:p w:rsidR="00FD3A96" w:rsidRDefault="00FD3A96" w:rsidP="006D50F6">
      <w:pPr>
        <w:pStyle w:val="ListParagraph"/>
        <w:numPr>
          <w:ilvl w:val="0"/>
          <w:numId w:val="35"/>
        </w:numPr>
        <w:rPr>
          <w:lang w:eastAsia="en-AU"/>
        </w:rPr>
      </w:pPr>
      <w:r>
        <w:rPr>
          <w:lang w:eastAsia="en-AU"/>
        </w:rPr>
        <w:t>Strong links with other government services: links and information sharing between agencies would support ease of access</w:t>
      </w:r>
      <w:r w:rsidR="00412E8B">
        <w:rPr>
          <w:lang w:eastAsia="en-AU"/>
        </w:rPr>
        <w:t xml:space="preserve"> to services for carers</w:t>
      </w:r>
    </w:p>
    <w:p w:rsidR="00FD3A96" w:rsidRDefault="00FD3A96" w:rsidP="006D50F6">
      <w:pPr>
        <w:pStyle w:val="ListParagraph"/>
        <w:numPr>
          <w:ilvl w:val="0"/>
          <w:numId w:val="35"/>
        </w:numPr>
        <w:rPr>
          <w:lang w:eastAsia="en-AU"/>
        </w:rPr>
      </w:pPr>
      <w:r>
        <w:rPr>
          <w:lang w:eastAsia="en-AU"/>
        </w:rPr>
        <w:t xml:space="preserve">Outcome driven support: </w:t>
      </w:r>
      <w:r w:rsidR="00412E8B">
        <w:rPr>
          <w:lang w:eastAsia="en-AU"/>
        </w:rPr>
        <w:t xml:space="preserve">supports delivered would be relevant to the needs of the carer, and to the outcomes sought to be achieved </w:t>
      </w:r>
    </w:p>
    <w:p w:rsidR="00412E8B" w:rsidRDefault="00C025DE" w:rsidP="006D50F6">
      <w:pPr>
        <w:pStyle w:val="ListParagraph"/>
        <w:numPr>
          <w:ilvl w:val="0"/>
          <w:numId w:val="35"/>
        </w:numPr>
        <w:rPr>
          <w:lang w:eastAsia="en-AU"/>
        </w:rPr>
      </w:pPr>
      <w:r>
        <w:rPr>
          <w:lang w:eastAsia="en-AU"/>
        </w:rPr>
        <w:t xml:space="preserve">Support through the </w:t>
      </w:r>
      <w:r w:rsidR="00491D58">
        <w:rPr>
          <w:lang w:eastAsia="en-AU"/>
        </w:rPr>
        <w:t xml:space="preserve">entire </w:t>
      </w:r>
      <w:r>
        <w:rPr>
          <w:lang w:eastAsia="en-AU"/>
        </w:rPr>
        <w:t>caring journey</w:t>
      </w:r>
      <w:r w:rsidR="00412E8B">
        <w:rPr>
          <w:lang w:eastAsia="en-AU"/>
        </w:rPr>
        <w:t>: carer</w:t>
      </w:r>
      <w:r w:rsidR="00491D58">
        <w:rPr>
          <w:lang w:eastAsia="en-AU"/>
        </w:rPr>
        <w:t>s should be supported to access</w:t>
      </w:r>
      <w:r w:rsidR="00412E8B">
        <w:rPr>
          <w:lang w:eastAsia="en-AU"/>
        </w:rPr>
        <w:t xml:space="preserve"> </w:t>
      </w:r>
      <w:r w:rsidR="00491D58">
        <w:rPr>
          <w:lang w:eastAsia="en-AU"/>
        </w:rPr>
        <w:t>services throughout their caring</w:t>
      </w:r>
      <w:r>
        <w:rPr>
          <w:lang w:eastAsia="en-AU"/>
        </w:rPr>
        <w:t xml:space="preserve"> journey, not </w:t>
      </w:r>
      <w:r w:rsidR="00491D58">
        <w:rPr>
          <w:lang w:eastAsia="en-AU"/>
        </w:rPr>
        <w:t>just</w:t>
      </w:r>
      <w:r>
        <w:rPr>
          <w:lang w:eastAsia="en-AU"/>
        </w:rPr>
        <w:t xml:space="preserve"> at the time of crisis. </w:t>
      </w:r>
      <w:r w:rsidR="00412E8B">
        <w:rPr>
          <w:lang w:eastAsia="en-AU"/>
        </w:rPr>
        <w:t xml:space="preserve"> </w:t>
      </w:r>
    </w:p>
    <w:p w:rsidR="00523C70" w:rsidRDefault="00523C70" w:rsidP="006C4755">
      <w:pPr>
        <w:rPr>
          <w:lang w:eastAsia="en-AU"/>
        </w:rPr>
      </w:pPr>
      <w:r>
        <w:rPr>
          <w:lang w:eastAsia="en-AU"/>
        </w:rPr>
        <w:t>A national program framework would support the delivery of these services and would include:</w:t>
      </w:r>
    </w:p>
    <w:p w:rsidR="00523C70" w:rsidRDefault="00523C70" w:rsidP="006C4755">
      <w:pPr>
        <w:pStyle w:val="ListParagraph"/>
        <w:numPr>
          <w:ilvl w:val="0"/>
          <w:numId w:val="44"/>
        </w:numPr>
        <w:rPr>
          <w:lang w:eastAsia="en-AU"/>
        </w:rPr>
      </w:pPr>
      <w:r>
        <w:rPr>
          <w:lang w:eastAsia="en-AU"/>
        </w:rPr>
        <w:t>Regional funding allocation</w:t>
      </w:r>
    </w:p>
    <w:p w:rsidR="00523C70" w:rsidRDefault="00523C70" w:rsidP="006C4755">
      <w:pPr>
        <w:pStyle w:val="ListParagraph"/>
        <w:numPr>
          <w:ilvl w:val="0"/>
          <w:numId w:val="44"/>
        </w:numPr>
        <w:rPr>
          <w:lang w:eastAsia="en-AU"/>
        </w:rPr>
      </w:pPr>
      <w:r>
        <w:rPr>
          <w:lang w:eastAsia="en-AU"/>
        </w:rPr>
        <w:t>Quality assurance</w:t>
      </w:r>
    </w:p>
    <w:p w:rsidR="00523C70" w:rsidRDefault="00523C70" w:rsidP="006C4755">
      <w:pPr>
        <w:pStyle w:val="ListParagraph"/>
        <w:numPr>
          <w:ilvl w:val="0"/>
          <w:numId w:val="44"/>
        </w:numPr>
        <w:rPr>
          <w:lang w:eastAsia="en-AU"/>
        </w:rPr>
      </w:pPr>
      <w:r>
        <w:rPr>
          <w:lang w:eastAsia="en-AU"/>
        </w:rPr>
        <w:t>Program evaluation</w:t>
      </w:r>
    </w:p>
    <w:p w:rsidR="00523C70" w:rsidRDefault="00523C70" w:rsidP="006C4755">
      <w:pPr>
        <w:pStyle w:val="ListParagraph"/>
        <w:numPr>
          <w:ilvl w:val="0"/>
          <w:numId w:val="44"/>
        </w:numPr>
        <w:rPr>
          <w:lang w:eastAsia="en-AU"/>
        </w:rPr>
      </w:pPr>
      <w:r>
        <w:rPr>
          <w:lang w:eastAsia="en-AU"/>
        </w:rPr>
        <w:t>National reporting</w:t>
      </w:r>
    </w:p>
    <w:p w:rsidR="00523C70" w:rsidRDefault="00523C70" w:rsidP="006C4755">
      <w:pPr>
        <w:pStyle w:val="ListParagraph"/>
        <w:numPr>
          <w:ilvl w:val="0"/>
          <w:numId w:val="44"/>
        </w:numPr>
        <w:rPr>
          <w:lang w:eastAsia="en-AU"/>
        </w:rPr>
      </w:pPr>
      <w:r>
        <w:rPr>
          <w:lang w:eastAsia="en-AU"/>
        </w:rPr>
        <w:t>Provision of centralised ICT system</w:t>
      </w:r>
    </w:p>
    <w:p w:rsidR="00523C70" w:rsidRDefault="00523C70" w:rsidP="006C4755">
      <w:pPr>
        <w:rPr>
          <w:lang w:eastAsia="en-AU"/>
        </w:rPr>
      </w:pPr>
      <w:r>
        <w:rPr>
          <w:lang w:eastAsia="en-AU"/>
        </w:rPr>
        <w:t>Regional hubs would be responsible for:</w:t>
      </w:r>
    </w:p>
    <w:p w:rsidR="00523C70" w:rsidRDefault="00523C70" w:rsidP="006C4755">
      <w:pPr>
        <w:pStyle w:val="ListParagraph"/>
        <w:numPr>
          <w:ilvl w:val="0"/>
          <w:numId w:val="45"/>
        </w:numPr>
        <w:rPr>
          <w:lang w:eastAsia="en-AU"/>
        </w:rPr>
      </w:pPr>
      <w:r>
        <w:rPr>
          <w:lang w:eastAsia="en-AU"/>
        </w:rPr>
        <w:t>Service mapping and demand forecasting</w:t>
      </w:r>
    </w:p>
    <w:p w:rsidR="00523C70" w:rsidRDefault="00523C70" w:rsidP="006C4755">
      <w:pPr>
        <w:pStyle w:val="ListParagraph"/>
        <w:numPr>
          <w:ilvl w:val="0"/>
          <w:numId w:val="45"/>
        </w:numPr>
        <w:rPr>
          <w:lang w:eastAsia="en-AU"/>
        </w:rPr>
      </w:pPr>
      <w:r>
        <w:rPr>
          <w:lang w:eastAsia="en-AU"/>
        </w:rPr>
        <w:t>Management of respite brokerage funds</w:t>
      </w:r>
    </w:p>
    <w:p w:rsidR="00523C70" w:rsidRDefault="00523C70" w:rsidP="006C4755">
      <w:pPr>
        <w:pStyle w:val="ListParagraph"/>
        <w:numPr>
          <w:ilvl w:val="0"/>
          <w:numId w:val="45"/>
        </w:numPr>
        <w:rPr>
          <w:lang w:eastAsia="en-AU"/>
        </w:rPr>
      </w:pPr>
      <w:r>
        <w:rPr>
          <w:lang w:eastAsia="en-AU"/>
        </w:rPr>
        <w:t>Outcomes measurement</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This table provides an overview of each service at a national, regional and local level."/>
      </w:tblPr>
      <w:tblGrid>
        <w:gridCol w:w="2022"/>
        <w:gridCol w:w="1833"/>
        <w:gridCol w:w="2134"/>
        <w:gridCol w:w="2067"/>
        <w:gridCol w:w="2110"/>
        <w:gridCol w:w="2111"/>
        <w:gridCol w:w="2118"/>
        <w:gridCol w:w="2246"/>
        <w:gridCol w:w="2135"/>
        <w:gridCol w:w="2142"/>
      </w:tblGrid>
      <w:tr w:rsidR="00412E8B" w:rsidRPr="00E9524B" w:rsidTr="00B514E7">
        <w:trPr>
          <w:tblHeader/>
        </w:trPr>
        <w:tc>
          <w:tcPr>
            <w:tcW w:w="2022" w:type="dxa"/>
            <w:shd w:val="clear" w:color="auto" w:fill="5B57A4"/>
          </w:tcPr>
          <w:p w:rsidR="00412E8B" w:rsidRPr="00E9524B" w:rsidRDefault="00412E8B" w:rsidP="007723CD">
            <w:pPr>
              <w:spacing w:after="200" w:line="276" w:lineRule="auto"/>
              <w:rPr>
                <w:rFonts w:ascii="Century Gothic" w:eastAsia="Times New Roman" w:hAnsi="Century Gothic" w:cs="Times New Roman"/>
                <w:b/>
                <w:color w:val="FFFFFF" w:themeColor="background1"/>
                <w:spacing w:val="5"/>
                <w:sz w:val="20"/>
              </w:rPr>
            </w:pPr>
          </w:p>
        </w:tc>
        <w:tc>
          <w:tcPr>
            <w:tcW w:w="1833" w:type="dxa"/>
            <w:shd w:val="clear" w:color="auto" w:fill="5B57A4"/>
          </w:tcPr>
          <w:p w:rsidR="00412E8B" w:rsidRPr="00E9524B" w:rsidRDefault="0074792F" w:rsidP="007A01BB">
            <w:pPr>
              <w:spacing w:after="200" w:line="276" w:lineRule="auto"/>
              <w:jc w:val="center"/>
              <w:rPr>
                <w:rFonts w:ascii="Century Gothic" w:eastAsia="Times New Roman" w:hAnsi="Century Gothic" w:cs="Times New Roman"/>
                <w:b/>
                <w:iCs/>
                <w:color w:val="FFFFFF" w:themeColor="background1"/>
                <w:spacing w:val="5"/>
                <w:sz w:val="20"/>
              </w:rPr>
            </w:pPr>
            <w:r>
              <w:rPr>
                <w:rFonts w:ascii="Century Gothic" w:eastAsia="Times New Roman" w:hAnsi="Century Gothic" w:cs="Times New Roman"/>
                <w:b/>
                <w:iCs/>
                <w:color w:val="FFFFFF" w:themeColor="background1"/>
                <w:spacing w:val="5"/>
                <w:sz w:val="20"/>
              </w:rPr>
              <w:t>Awareness</w:t>
            </w:r>
          </w:p>
        </w:tc>
        <w:tc>
          <w:tcPr>
            <w:tcW w:w="2134" w:type="dxa"/>
            <w:shd w:val="clear" w:color="auto" w:fill="5B57A4"/>
          </w:tcPr>
          <w:p w:rsidR="00412E8B" w:rsidRPr="00E9524B" w:rsidRDefault="00412E8B" w:rsidP="007A01BB">
            <w:pPr>
              <w:spacing w:after="200" w:line="276" w:lineRule="auto"/>
              <w:jc w:val="center"/>
              <w:rPr>
                <w:rFonts w:ascii="Century Gothic" w:eastAsia="Times New Roman" w:hAnsi="Century Gothic" w:cs="Times New Roman"/>
                <w:b/>
                <w:color w:val="FFFFFF" w:themeColor="background1"/>
                <w:spacing w:val="5"/>
                <w:sz w:val="20"/>
              </w:rPr>
            </w:pPr>
            <w:r w:rsidRPr="00E9524B">
              <w:rPr>
                <w:rFonts w:ascii="Century Gothic" w:eastAsia="Times New Roman" w:hAnsi="Century Gothic" w:cs="Times New Roman"/>
                <w:b/>
                <w:iCs/>
                <w:color w:val="FFFFFF" w:themeColor="background1"/>
                <w:spacing w:val="5"/>
                <w:sz w:val="20"/>
              </w:rPr>
              <w:t>Information</w:t>
            </w:r>
          </w:p>
        </w:tc>
        <w:tc>
          <w:tcPr>
            <w:tcW w:w="2067" w:type="dxa"/>
            <w:shd w:val="clear" w:color="auto" w:fill="5B57A4"/>
          </w:tcPr>
          <w:p w:rsidR="00412E8B" w:rsidRPr="00E9524B" w:rsidRDefault="00412E8B" w:rsidP="007A01BB">
            <w:pPr>
              <w:spacing w:after="200" w:line="276" w:lineRule="auto"/>
              <w:jc w:val="center"/>
              <w:rPr>
                <w:rFonts w:ascii="Century Gothic" w:eastAsia="Times New Roman" w:hAnsi="Century Gothic" w:cs="Times New Roman"/>
                <w:b/>
                <w:color w:val="FFFFFF" w:themeColor="background1"/>
                <w:spacing w:val="5"/>
                <w:sz w:val="20"/>
              </w:rPr>
            </w:pPr>
            <w:r w:rsidRPr="00E9524B">
              <w:rPr>
                <w:rFonts w:ascii="Century Gothic" w:eastAsia="Times New Roman" w:hAnsi="Century Gothic" w:cs="Times New Roman"/>
                <w:b/>
                <w:iCs/>
                <w:color w:val="FFFFFF" w:themeColor="background1"/>
                <w:spacing w:val="5"/>
                <w:sz w:val="20"/>
              </w:rPr>
              <w:t>Peer support</w:t>
            </w:r>
          </w:p>
        </w:tc>
        <w:tc>
          <w:tcPr>
            <w:tcW w:w="2110" w:type="dxa"/>
            <w:shd w:val="clear" w:color="auto" w:fill="5B57A4"/>
          </w:tcPr>
          <w:p w:rsidR="00412E8B" w:rsidRPr="00E9524B" w:rsidRDefault="007A01BB" w:rsidP="007A01BB">
            <w:pPr>
              <w:spacing w:after="200" w:line="276" w:lineRule="auto"/>
              <w:jc w:val="center"/>
              <w:rPr>
                <w:rFonts w:ascii="Century Gothic" w:eastAsia="Times New Roman" w:hAnsi="Century Gothic" w:cs="Times New Roman"/>
                <w:b/>
                <w:color w:val="FFFFFF" w:themeColor="background1"/>
                <w:spacing w:val="5"/>
                <w:sz w:val="20"/>
              </w:rPr>
            </w:pPr>
            <w:r>
              <w:rPr>
                <w:rFonts w:ascii="Century Gothic" w:eastAsia="Times New Roman" w:hAnsi="Century Gothic" w:cs="Times New Roman"/>
                <w:b/>
                <w:iCs/>
                <w:color w:val="FFFFFF" w:themeColor="background1"/>
                <w:spacing w:val="5"/>
                <w:sz w:val="20"/>
              </w:rPr>
              <w:t>Education and Training</w:t>
            </w:r>
          </w:p>
        </w:tc>
        <w:tc>
          <w:tcPr>
            <w:tcW w:w="2111" w:type="dxa"/>
            <w:shd w:val="clear" w:color="auto" w:fill="5B57A4"/>
          </w:tcPr>
          <w:p w:rsidR="00412E8B" w:rsidRPr="00E9524B" w:rsidRDefault="007A01BB" w:rsidP="007A01BB">
            <w:pPr>
              <w:spacing w:after="200" w:line="276" w:lineRule="auto"/>
              <w:jc w:val="center"/>
              <w:rPr>
                <w:rFonts w:ascii="Century Gothic" w:eastAsia="Times New Roman" w:hAnsi="Century Gothic" w:cs="Times New Roman"/>
                <w:b/>
                <w:color w:val="FFFFFF" w:themeColor="background1"/>
                <w:spacing w:val="5"/>
                <w:sz w:val="20"/>
              </w:rPr>
            </w:pPr>
            <w:r>
              <w:rPr>
                <w:rFonts w:ascii="Century Gothic" w:eastAsia="Times New Roman" w:hAnsi="Century Gothic" w:cs="Times New Roman"/>
                <w:b/>
                <w:iCs/>
                <w:color w:val="FFFFFF" w:themeColor="background1"/>
                <w:spacing w:val="5"/>
                <w:sz w:val="20"/>
              </w:rPr>
              <w:t>Counselling</w:t>
            </w:r>
          </w:p>
        </w:tc>
        <w:tc>
          <w:tcPr>
            <w:tcW w:w="2118" w:type="dxa"/>
            <w:shd w:val="clear" w:color="auto" w:fill="5B57A4"/>
          </w:tcPr>
          <w:p w:rsidR="00412E8B" w:rsidRPr="00E9524B" w:rsidRDefault="007A01BB" w:rsidP="007A01BB">
            <w:pPr>
              <w:spacing w:after="200" w:line="276" w:lineRule="auto"/>
              <w:jc w:val="center"/>
              <w:rPr>
                <w:rFonts w:ascii="Century Gothic" w:eastAsia="Times New Roman" w:hAnsi="Century Gothic" w:cs="Times New Roman"/>
                <w:b/>
                <w:color w:val="FFFFFF" w:themeColor="background1"/>
                <w:spacing w:val="5"/>
                <w:sz w:val="20"/>
              </w:rPr>
            </w:pPr>
            <w:r>
              <w:rPr>
                <w:rFonts w:ascii="Century Gothic" w:eastAsia="Times New Roman" w:hAnsi="Century Gothic" w:cs="Times New Roman"/>
                <w:b/>
                <w:iCs/>
                <w:color w:val="FFFFFF" w:themeColor="background1"/>
                <w:spacing w:val="5"/>
                <w:sz w:val="20"/>
              </w:rPr>
              <w:t>Needs Assessment and Planning</w:t>
            </w:r>
          </w:p>
        </w:tc>
        <w:tc>
          <w:tcPr>
            <w:tcW w:w="2246" w:type="dxa"/>
            <w:shd w:val="clear" w:color="auto" w:fill="5B57A4"/>
          </w:tcPr>
          <w:p w:rsidR="00412E8B" w:rsidRPr="00E9524B" w:rsidRDefault="007A01BB" w:rsidP="007A01BB">
            <w:pPr>
              <w:spacing w:after="200" w:line="276" w:lineRule="auto"/>
              <w:jc w:val="center"/>
              <w:rPr>
                <w:rFonts w:ascii="Century Gothic" w:eastAsia="Times New Roman" w:hAnsi="Century Gothic" w:cs="Times New Roman"/>
                <w:b/>
                <w:color w:val="FFFFFF" w:themeColor="background1"/>
                <w:spacing w:val="5"/>
                <w:sz w:val="20"/>
              </w:rPr>
            </w:pPr>
            <w:r>
              <w:rPr>
                <w:rFonts w:ascii="Century Gothic" w:eastAsia="Times New Roman" w:hAnsi="Century Gothic" w:cs="Times New Roman"/>
                <w:b/>
                <w:iCs/>
                <w:color w:val="FFFFFF" w:themeColor="background1"/>
                <w:spacing w:val="5"/>
                <w:sz w:val="20"/>
              </w:rPr>
              <w:t>Coaching and mentoring</w:t>
            </w:r>
          </w:p>
        </w:tc>
        <w:tc>
          <w:tcPr>
            <w:tcW w:w="2135" w:type="dxa"/>
            <w:shd w:val="clear" w:color="auto" w:fill="5B57A4"/>
          </w:tcPr>
          <w:p w:rsidR="00412E8B" w:rsidRPr="00E9524B" w:rsidRDefault="007A01BB" w:rsidP="007A01BB">
            <w:pPr>
              <w:spacing w:after="200" w:line="276" w:lineRule="auto"/>
              <w:jc w:val="center"/>
              <w:rPr>
                <w:rFonts w:ascii="Century Gothic" w:eastAsia="Times New Roman" w:hAnsi="Century Gothic" w:cs="Times New Roman"/>
                <w:b/>
                <w:color w:val="FFFFFF" w:themeColor="background1"/>
                <w:spacing w:val="5"/>
                <w:sz w:val="20"/>
              </w:rPr>
            </w:pPr>
            <w:r>
              <w:rPr>
                <w:rFonts w:ascii="Century Gothic" w:eastAsia="Times New Roman" w:hAnsi="Century Gothic" w:cs="Times New Roman"/>
                <w:b/>
                <w:iCs/>
                <w:color w:val="FFFFFF" w:themeColor="background1"/>
                <w:spacing w:val="5"/>
                <w:sz w:val="20"/>
              </w:rPr>
              <w:t>Respite</w:t>
            </w:r>
          </w:p>
        </w:tc>
        <w:tc>
          <w:tcPr>
            <w:tcW w:w="2142" w:type="dxa"/>
            <w:shd w:val="clear" w:color="auto" w:fill="5B57A4"/>
          </w:tcPr>
          <w:p w:rsidR="00412E8B" w:rsidRPr="00E9524B" w:rsidRDefault="007A01BB" w:rsidP="007A01BB">
            <w:pPr>
              <w:spacing w:after="200" w:line="276" w:lineRule="auto"/>
              <w:jc w:val="center"/>
              <w:rPr>
                <w:rFonts w:ascii="Century Gothic" w:eastAsia="Times New Roman" w:hAnsi="Century Gothic" w:cs="Times New Roman"/>
                <w:b/>
                <w:color w:val="FFFFFF" w:themeColor="background1"/>
                <w:spacing w:val="5"/>
                <w:sz w:val="20"/>
              </w:rPr>
            </w:pPr>
            <w:r>
              <w:rPr>
                <w:rFonts w:ascii="Century Gothic" w:eastAsia="Times New Roman" w:hAnsi="Century Gothic" w:cs="Times New Roman"/>
                <w:b/>
                <w:iCs/>
                <w:color w:val="FFFFFF" w:themeColor="background1"/>
                <w:spacing w:val="5"/>
                <w:sz w:val="20"/>
              </w:rPr>
              <w:t>Targeted Financial Support</w:t>
            </w:r>
          </w:p>
        </w:tc>
      </w:tr>
      <w:tr w:rsidR="00412E8B" w:rsidRPr="00E9524B" w:rsidTr="006C4755">
        <w:trPr>
          <w:trHeight w:val="2489"/>
        </w:trPr>
        <w:tc>
          <w:tcPr>
            <w:tcW w:w="2022" w:type="dxa"/>
          </w:tcPr>
          <w:p w:rsidR="00412E8B" w:rsidRPr="00DA3A71" w:rsidRDefault="0074792F" w:rsidP="007723CD">
            <w:pPr>
              <w:spacing w:after="200" w:line="276" w:lineRule="auto"/>
              <w:rPr>
                <w:rFonts w:ascii="Century Gothic" w:eastAsia="Times New Roman" w:hAnsi="Century Gothic" w:cs="Times New Roman"/>
                <w:b/>
                <w:color w:val="000000" w:themeColor="text1"/>
                <w:spacing w:val="5"/>
                <w:sz w:val="16"/>
                <w:szCs w:val="16"/>
              </w:rPr>
            </w:pPr>
            <w:r w:rsidRPr="00DA3A71">
              <w:rPr>
                <w:rFonts w:ascii="Century Gothic" w:eastAsia="Times New Roman" w:hAnsi="Century Gothic" w:cs="Times New Roman"/>
                <w:b/>
                <w:iCs/>
                <w:color w:val="000000" w:themeColor="text1"/>
                <w:spacing w:val="5"/>
                <w:sz w:val="16"/>
                <w:szCs w:val="16"/>
              </w:rPr>
              <w:t>At a national level…</w:t>
            </w:r>
          </w:p>
        </w:tc>
        <w:tc>
          <w:tcPr>
            <w:tcW w:w="1833" w:type="dxa"/>
          </w:tcPr>
          <w:p w:rsidR="007A01BB" w:rsidRDefault="007A01BB" w:rsidP="007A01BB">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1.1 Branding and Awareness</w:t>
            </w:r>
          </w:p>
          <w:p w:rsidR="007A01BB" w:rsidRDefault="007A01BB" w:rsidP="007A01BB">
            <w:pPr>
              <w:autoSpaceDE w:val="0"/>
              <w:autoSpaceDN w:val="0"/>
              <w:adjustRightInd w:val="0"/>
              <w:spacing w:line="288" w:lineRule="auto"/>
              <w:rPr>
                <w:rFonts w:ascii="Century Gothic" w:hAnsi="Century Gothic" w:cs="Century Gothic"/>
                <w:color w:val="000000"/>
                <w:sz w:val="12"/>
                <w:szCs w:val="12"/>
              </w:rPr>
            </w:pPr>
            <w:r>
              <w:rPr>
                <w:rFonts w:ascii="Century Gothic" w:hAnsi="Century Gothic" w:cs="Century Gothic"/>
                <w:color w:val="000000"/>
                <w:sz w:val="12"/>
                <w:szCs w:val="12"/>
              </w:rPr>
              <w:t>Delivery of national awareness campaigns and development of materials for local awareness raising and outreach activities.</w:t>
            </w:r>
          </w:p>
          <w:p w:rsidR="007A01BB" w:rsidRDefault="007A01BB" w:rsidP="007A01BB">
            <w:pPr>
              <w:autoSpaceDE w:val="0"/>
              <w:autoSpaceDN w:val="0"/>
              <w:adjustRightInd w:val="0"/>
              <w:spacing w:line="288" w:lineRule="auto"/>
              <w:rPr>
                <w:rFonts w:ascii="Century Gothic" w:hAnsi="Century Gothic" w:cs="Century Gothic"/>
                <w:color w:val="000000"/>
                <w:sz w:val="16"/>
                <w:szCs w:val="16"/>
              </w:rPr>
            </w:pPr>
            <w:r>
              <w:rPr>
                <w:rFonts w:ascii="Century Gothic" w:hAnsi="Century Gothic" w:cs="Century Gothic"/>
                <w:color w:val="000000"/>
                <w:sz w:val="12"/>
                <w:szCs w:val="12"/>
              </w:rPr>
              <w:t xml:space="preserve">Promotion of </w:t>
            </w:r>
            <w:r w:rsidR="003A1C53">
              <w:rPr>
                <w:rFonts w:ascii="Century Gothic" w:hAnsi="Century Gothic" w:cs="Century Gothic"/>
                <w:color w:val="000000"/>
                <w:sz w:val="12"/>
                <w:szCs w:val="12"/>
              </w:rPr>
              <w:t xml:space="preserve">the self-assessment and support tools through existing networks. </w:t>
            </w:r>
            <w:r>
              <w:rPr>
                <w:rFonts w:ascii="Century Gothic" w:hAnsi="Century Gothic" w:cs="Century Gothic"/>
                <w:color w:val="000000"/>
                <w:sz w:val="12"/>
                <w:szCs w:val="12"/>
              </w:rPr>
              <w:t xml:space="preserve"> </w:t>
            </w:r>
          </w:p>
          <w:p w:rsidR="00412E8B" w:rsidRPr="00412E8B" w:rsidRDefault="00412E8B" w:rsidP="007A01BB">
            <w:pPr>
              <w:contextualSpacing/>
              <w:rPr>
                <w:rFonts w:ascii="Century Gothic" w:eastAsia="Times New Roman" w:hAnsi="Century Gothic" w:cs="Times New Roman"/>
                <w:iCs/>
                <w:color w:val="FF0000"/>
                <w:spacing w:val="5"/>
                <w:sz w:val="16"/>
                <w:szCs w:val="16"/>
              </w:rPr>
            </w:pPr>
          </w:p>
        </w:tc>
        <w:tc>
          <w:tcPr>
            <w:tcW w:w="2134" w:type="dxa"/>
          </w:tcPr>
          <w:p w:rsidR="007A01BB" w:rsidRPr="00DA3A71" w:rsidRDefault="007A01BB" w:rsidP="007A01BB">
            <w:pPr>
              <w:autoSpaceDE w:val="0"/>
              <w:autoSpaceDN w:val="0"/>
              <w:adjustRightInd w:val="0"/>
              <w:spacing w:after="120" w:line="288" w:lineRule="auto"/>
              <w:jc w:val="center"/>
              <w:rPr>
                <w:rFonts w:ascii="Century Gothic" w:hAnsi="Century Gothic" w:cs="Century Gothic"/>
                <w:b/>
                <w:bCs/>
                <w:color w:val="000000" w:themeColor="text1"/>
                <w:sz w:val="16"/>
                <w:szCs w:val="16"/>
              </w:rPr>
            </w:pPr>
            <w:r w:rsidRPr="00DA3A71">
              <w:rPr>
                <w:rFonts w:ascii="Century Gothic" w:hAnsi="Century Gothic" w:cs="Century Gothic"/>
                <w:b/>
                <w:bCs/>
                <w:color w:val="000000" w:themeColor="text1"/>
                <w:sz w:val="16"/>
                <w:szCs w:val="16"/>
              </w:rPr>
              <w:t>2.1 Information and Advice (Tier 1)</w:t>
            </w:r>
          </w:p>
          <w:p w:rsidR="007A01BB" w:rsidRPr="00DA3A71" w:rsidRDefault="007A01BB" w:rsidP="007A01BB">
            <w:pPr>
              <w:autoSpaceDE w:val="0"/>
              <w:autoSpaceDN w:val="0"/>
              <w:adjustRightInd w:val="0"/>
              <w:spacing w:line="288" w:lineRule="auto"/>
              <w:rPr>
                <w:rFonts w:ascii="Century Gothic" w:hAnsi="Century Gothic" w:cs="Century Gothic"/>
                <w:color w:val="000000" w:themeColor="text1"/>
                <w:sz w:val="12"/>
                <w:szCs w:val="12"/>
              </w:rPr>
            </w:pPr>
            <w:r w:rsidRPr="00DA3A71">
              <w:rPr>
                <w:rFonts w:ascii="Century Gothic" w:hAnsi="Century Gothic" w:cs="Century Gothic"/>
                <w:color w:val="000000" w:themeColor="text1"/>
                <w:sz w:val="12"/>
                <w:szCs w:val="12"/>
              </w:rPr>
              <w:t>In addition to carer-specific online resources, provide functionality to support the cataloguing of ideas and advice from people with lived experiences.</w:t>
            </w:r>
          </w:p>
          <w:p w:rsidR="007A01BB" w:rsidRPr="00DA3A71" w:rsidRDefault="007A01BB" w:rsidP="007A01BB">
            <w:pPr>
              <w:autoSpaceDE w:val="0"/>
              <w:autoSpaceDN w:val="0"/>
              <w:adjustRightInd w:val="0"/>
              <w:spacing w:line="288" w:lineRule="auto"/>
              <w:rPr>
                <w:rFonts w:ascii="Century Gothic" w:hAnsi="Century Gothic" w:cs="Century Gothic"/>
                <w:color w:val="000000" w:themeColor="text1"/>
                <w:sz w:val="16"/>
                <w:szCs w:val="16"/>
              </w:rPr>
            </w:pPr>
            <w:r w:rsidRPr="00DA3A71">
              <w:rPr>
                <w:rFonts w:ascii="Century Gothic" w:hAnsi="Century Gothic" w:cs="Century Gothic"/>
                <w:color w:val="000000" w:themeColor="text1"/>
                <w:sz w:val="12"/>
                <w:szCs w:val="12"/>
              </w:rPr>
              <w:t>E.g. Pinterest, Dribble</w:t>
            </w:r>
          </w:p>
          <w:p w:rsidR="00412E8B" w:rsidRPr="00DA3A71" w:rsidRDefault="00412E8B" w:rsidP="00DA3A71">
            <w:pPr>
              <w:contextualSpacing/>
              <w:rPr>
                <w:rFonts w:ascii="Century Gothic" w:eastAsia="Times New Roman" w:hAnsi="Century Gothic" w:cs="Times New Roman"/>
                <w:color w:val="000000" w:themeColor="text1"/>
                <w:spacing w:val="5"/>
                <w:sz w:val="16"/>
                <w:szCs w:val="16"/>
              </w:rPr>
            </w:pPr>
          </w:p>
        </w:tc>
        <w:tc>
          <w:tcPr>
            <w:tcW w:w="2067" w:type="dxa"/>
          </w:tcPr>
          <w:p w:rsidR="007A01BB" w:rsidRDefault="007A01BB" w:rsidP="007A01BB">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3.1 Peer Support (Online)</w:t>
            </w:r>
          </w:p>
          <w:p w:rsidR="007A01BB" w:rsidRDefault="007A01BB" w:rsidP="007A01BB">
            <w:pPr>
              <w:autoSpaceDE w:val="0"/>
              <w:autoSpaceDN w:val="0"/>
              <w:adjustRightInd w:val="0"/>
              <w:spacing w:after="120" w:line="288" w:lineRule="auto"/>
              <w:rPr>
                <w:rFonts w:ascii="Century Gothic" w:hAnsi="Century Gothic" w:cs="Century Gothic"/>
                <w:color w:val="000000"/>
                <w:sz w:val="12"/>
                <w:szCs w:val="12"/>
              </w:rPr>
            </w:pPr>
            <w:r>
              <w:rPr>
                <w:rFonts w:ascii="Century Gothic" w:hAnsi="Century Gothic" w:cs="Century Gothic"/>
                <w:color w:val="000000"/>
                <w:sz w:val="12"/>
                <w:szCs w:val="12"/>
              </w:rPr>
              <w:t>www.carergateway.gov.au functionality to support both online and offline peer support groups.</w:t>
            </w:r>
          </w:p>
          <w:p w:rsidR="007A01BB" w:rsidRDefault="007A01BB" w:rsidP="007A01BB">
            <w:pPr>
              <w:autoSpaceDE w:val="0"/>
              <w:autoSpaceDN w:val="0"/>
              <w:adjustRightInd w:val="0"/>
              <w:spacing w:after="120" w:line="288" w:lineRule="auto"/>
              <w:rPr>
                <w:rFonts w:ascii="Century Gothic" w:hAnsi="Century Gothic" w:cs="Century Gothic"/>
                <w:color w:val="000000"/>
                <w:sz w:val="16"/>
                <w:szCs w:val="16"/>
              </w:rPr>
            </w:pPr>
            <w:r>
              <w:rPr>
                <w:rFonts w:ascii="Century Gothic" w:hAnsi="Century Gothic" w:cs="Century Gothic"/>
                <w:color w:val="000000"/>
                <w:sz w:val="12"/>
                <w:szCs w:val="12"/>
              </w:rPr>
              <w:t>e.g. SANE’s support forums, Meetup and Google’s Who’s Down</w:t>
            </w:r>
          </w:p>
          <w:p w:rsidR="00412E8B" w:rsidRPr="00412E8B" w:rsidRDefault="00412E8B" w:rsidP="00DA3A71">
            <w:pPr>
              <w:contextualSpacing/>
              <w:rPr>
                <w:rFonts w:ascii="Century Gothic" w:eastAsia="Times New Roman" w:hAnsi="Century Gothic" w:cs="Times New Roman"/>
                <w:color w:val="FF0000"/>
                <w:spacing w:val="5"/>
                <w:sz w:val="16"/>
                <w:szCs w:val="16"/>
              </w:rPr>
            </w:pPr>
          </w:p>
        </w:tc>
        <w:tc>
          <w:tcPr>
            <w:tcW w:w="2110" w:type="dxa"/>
          </w:tcPr>
          <w:p w:rsidR="00DA3A71" w:rsidRDefault="00DA3A71" w:rsidP="00DA3A71">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4.1 Education and Training (Online)</w:t>
            </w:r>
          </w:p>
          <w:p w:rsidR="00DA3A71" w:rsidRDefault="00DA3A71" w:rsidP="00DA3A71">
            <w:pPr>
              <w:autoSpaceDE w:val="0"/>
              <w:autoSpaceDN w:val="0"/>
              <w:adjustRightInd w:val="0"/>
              <w:spacing w:after="120" w:line="288" w:lineRule="auto"/>
              <w:rPr>
                <w:rFonts w:ascii="Century Gothic" w:hAnsi="Century Gothic" w:cs="Century Gothic"/>
                <w:color w:val="000000"/>
                <w:sz w:val="16"/>
                <w:szCs w:val="16"/>
              </w:rPr>
            </w:pPr>
            <w:r>
              <w:rPr>
                <w:rFonts w:ascii="Century Gothic" w:hAnsi="Century Gothic" w:cs="Century Gothic"/>
                <w:color w:val="000000"/>
                <w:sz w:val="12"/>
                <w:szCs w:val="12"/>
              </w:rPr>
              <w:t xml:space="preserve">Establish the Carer Academy at www.carergateway.gov.au – a catalogue of online training and educational programs for carers. </w:t>
            </w:r>
          </w:p>
          <w:p w:rsidR="00412E8B" w:rsidRPr="00412E8B" w:rsidRDefault="00412E8B" w:rsidP="00DA3A71">
            <w:pPr>
              <w:contextualSpacing/>
              <w:rPr>
                <w:rFonts w:ascii="Century Gothic" w:eastAsia="Times New Roman" w:hAnsi="Century Gothic" w:cs="Times New Roman"/>
                <w:color w:val="FF0000"/>
                <w:spacing w:val="5"/>
                <w:sz w:val="16"/>
                <w:szCs w:val="16"/>
              </w:rPr>
            </w:pPr>
          </w:p>
        </w:tc>
        <w:tc>
          <w:tcPr>
            <w:tcW w:w="2111" w:type="dxa"/>
          </w:tcPr>
          <w:p w:rsidR="00DA3A71" w:rsidRDefault="00DA3A71" w:rsidP="00DA3A71">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5.1 Counselling</w:t>
            </w:r>
          </w:p>
          <w:p w:rsidR="00DA3A71" w:rsidRDefault="00DA3A71" w:rsidP="00DA3A71">
            <w:pPr>
              <w:autoSpaceDE w:val="0"/>
              <w:autoSpaceDN w:val="0"/>
              <w:adjustRightInd w:val="0"/>
              <w:spacing w:after="120" w:line="288" w:lineRule="auto"/>
              <w:rPr>
                <w:rFonts w:ascii="Century Gothic" w:hAnsi="Century Gothic" w:cs="Century Gothic"/>
                <w:color w:val="000000"/>
                <w:sz w:val="12"/>
                <w:szCs w:val="12"/>
              </w:rPr>
            </w:pPr>
            <w:r>
              <w:rPr>
                <w:rFonts w:ascii="Century Gothic" w:hAnsi="Century Gothic" w:cs="Century Gothic"/>
                <w:color w:val="000000"/>
                <w:sz w:val="12"/>
                <w:szCs w:val="12"/>
              </w:rPr>
              <w:t>Telephone and web-based formal counselling support for all carers to reduce symptoms of depression and other stresses.</w:t>
            </w:r>
          </w:p>
          <w:p w:rsidR="00DA3A71" w:rsidRDefault="00DA3A71" w:rsidP="00DA3A71">
            <w:pPr>
              <w:autoSpaceDE w:val="0"/>
              <w:autoSpaceDN w:val="0"/>
              <w:adjustRightInd w:val="0"/>
              <w:spacing w:after="120" w:line="288" w:lineRule="auto"/>
              <w:rPr>
                <w:rFonts w:ascii="Century Gothic" w:hAnsi="Century Gothic" w:cs="Century Gothic"/>
                <w:color w:val="000000"/>
                <w:sz w:val="12"/>
                <w:szCs w:val="12"/>
              </w:rPr>
            </w:pPr>
            <w:r>
              <w:rPr>
                <w:rFonts w:ascii="Century Gothic" w:hAnsi="Century Gothic" w:cs="Century Gothic"/>
                <w:color w:val="000000"/>
                <w:sz w:val="12"/>
                <w:szCs w:val="12"/>
              </w:rPr>
              <w:t>Moderation of online forums.</w:t>
            </w:r>
          </w:p>
          <w:p w:rsidR="00DA3A71" w:rsidRDefault="00DA3A71" w:rsidP="00DA3A71">
            <w:pPr>
              <w:autoSpaceDE w:val="0"/>
              <w:autoSpaceDN w:val="0"/>
              <w:adjustRightInd w:val="0"/>
              <w:spacing w:after="120" w:line="288" w:lineRule="auto"/>
              <w:rPr>
                <w:rFonts w:ascii="Century Gothic" w:hAnsi="Century Gothic" w:cs="Century Gothic"/>
                <w:color w:val="000000"/>
                <w:sz w:val="12"/>
                <w:szCs w:val="12"/>
              </w:rPr>
            </w:pPr>
            <w:r>
              <w:rPr>
                <w:rFonts w:ascii="Century Gothic" w:hAnsi="Century Gothic" w:cs="Century Gothic"/>
                <w:color w:val="000000"/>
                <w:sz w:val="12"/>
                <w:szCs w:val="12"/>
              </w:rPr>
              <w:t>Request a counselling session function available on www.carergateway.gov.au</w:t>
            </w:r>
          </w:p>
          <w:p w:rsidR="00412E8B" w:rsidRPr="00412E8B" w:rsidRDefault="00412E8B" w:rsidP="00DA3A71">
            <w:pPr>
              <w:contextualSpacing/>
              <w:rPr>
                <w:rFonts w:ascii="Century Gothic" w:eastAsia="Times New Roman" w:hAnsi="Century Gothic" w:cs="Times New Roman"/>
                <w:color w:val="FF0000"/>
                <w:spacing w:val="5"/>
                <w:sz w:val="16"/>
                <w:szCs w:val="16"/>
              </w:rPr>
            </w:pPr>
          </w:p>
        </w:tc>
        <w:tc>
          <w:tcPr>
            <w:tcW w:w="2118" w:type="dxa"/>
          </w:tcPr>
          <w:p w:rsidR="007A01BB" w:rsidRDefault="007A01BB" w:rsidP="007A01BB">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6.1 Needs Assessment and Planning</w:t>
            </w:r>
          </w:p>
          <w:p w:rsidR="007A01BB" w:rsidRDefault="00E54BB7" w:rsidP="007A01BB">
            <w:pPr>
              <w:autoSpaceDE w:val="0"/>
              <w:autoSpaceDN w:val="0"/>
              <w:adjustRightInd w:val="0"/>
              <w:spacing w:after="120" w:line="288" w:lineRule="auto"/>
              <w:rPr>
                <w:rFonts w:ascii="Century Gothic" w:hAnsi="Century Gothic" w:cs="Century Gothic"/>
                <w:color w:val="000000"/>
                <w:sz w:val="12"/>
                <w:szCs w:val="12"/>
              </w:rPr>
            </w:pPr>
            <w:r>
              <w:rPr>
                <w:rFonts w:ascii="Century Gothic" w:hAnsi="Century Gothic" w:cs="Century Gothic"/>
                <w:color w:val="000000"/>
                <w:sz w:val="12"/>
                <w:szCs w:val="12"/>
              </w:rPr>
              <w:t>A tool used by carers</w:t>
            </w:r>
            <w:r w:rsidR="007A01BB">
              <w:rPr>
                <w:rFonts w:ascii="Century Gothic" w:hAnsi="Century Gothic" w:cs="Century Gothic"/>
                <w:color w:val="000000"/>
                <w:sz w:val="12"/>
                <w:szCs w:val="12"/>
              </w:rPr>
              <w:t xml:space="preserve"> to self-identify their needs and provide suggestions for supports, create a crisis plan and measure level of carer strain</w:t>
            </w:r>
            <w:r>
              <w:rPr>
                <w:rFonts w:ascii="Century Gothic" w:hAnsi="Century Gothic" w:cs="Century Gothic"/>
                <w:color w:val="000000"/>
                <w:sz w:val="12"/>
                <w:szCs w:val="12"/>
              </w:rPr>
              <w:t xml:space="preserve">. Available through </w:t>
            </w:r>
            <w:r w:rsidR="00B56FE8">
              <w:rPr>
                <w:rFonts w:ascii="Century Gothic" w:hAnsi="Century Gothic" w:cs="Century Gothic"/>
                <w:color w:val="000000"/>
                <w:sz w:val="12"/>
                <w:szCs w:val="12"/>
              </w:rPr>
              <w:t>a</w:t>
            </w:r>
            <w:r>
              <w:rPr>
                <w:rFonts w:ascii="Century Gothic" w:hAnsi="Century Gothic" w:cs="Century Gothic"/>
                <w:color w:val="000000"/>
                <w:sz w:val="12"/>
                <w:szCs w:val="12"/>
              </w:rPr>
              <w:t xml:space="preserve"> website</w:t>
            </w:r>
            <w:r w:rsidR="00B56FE8">
              <w:rPr>
                <w:rFonts w:ascii="Century Gothic" w:hAnsi="Century Gothic" w:cs="Century Gothic"/>
                <w:color w:val="000000"/>
                <w:sz w:val="12"/>
                <w:szCs w:val="12"/>
              </w:rPr>
              <w:t xml:space="preserve"> (</w:t>
            </w:r>
            <w:proofErr w:type="spellStart"/>
            <w:r w:rsidR="00B56FE8">
              <w:rPr>
                <w:rFonts w:ascii="Century Gothic" w:hAnsi="Century Gothic" w:cs="Century Gothic"/>
                <w:color w:val="000000"/>
                <w:sz w:val="12"/>
                <w:szCs w:val="12"/>
              </w:rPr>
              <w:t>inc.</w:t>
            </w:r>
            <w:proofErr w:type="spellEnd"/>
            <w:r w:rsidR="00B56FE8">
              <w:rPr>
                <w:rFonts w:ascii="Century Gothic" w:hAnsi="Century Gothic" w:cs="Century Gothic"/>
                <w:color w:val="000000"/>
                <w:sz w:val="12"/>
                <w:szCs w:val="12"/>
              </w:rPr>
              <w:t xml:space="preserve"> mobile friendly format)</w:t>
            </w:r>
            <w:r>
              <w:rPr>
                <w:rFonts w:ascii="Century Gothic" w:hAnsi="Century Gothic" w:cs="Century Gothic"/>
                <w:color w:val="000000"/>
                <w:sz w:val="12"/>
                <w:szCs w:val="12"/>
              </w:rPr>
              <w:t xml:space="preserve"> i.e. </w:t>
            </w:r>
            <w:r w:rsidR="007A01BB">
              <w:rPr>
                <w:rFonts w:ascii="Century Gothic" w:hAnsi="Century Gothic" w:cs="Century Gothic"/>
                <w:color w:val="000000"/>
                <w:sz w:val="12"/>
                <w:szCs w:val="12"/>
              </w:rPr>
              <w:t xml:space="preserve"> www.carergateway.gov.au</w:t>
            </w:r>
          </w:p>
          <w:p w:rsidR="00412E8B" w:rsidRPr="00412E8B" w:rsidRDefault="007A01BB" w:rsidP="00C36958">
            <w:pPr>
              <w:spacing w:after="200" w:line="276" w:lineRule="auto"/>
              <w:rPr>
                <w:rFonts w:ascii="Century Gothic" w:eastAsia="Times New Roman" w:hAnsi="Century Gothic" w:cs="Times New Roman"/>
                <w:color w:val="FF0000"/>
                <w:spacing w:val="5"/>
                <w:sz w:val="16"/>
                <w:szCs w:val="16"/>
              </w:rPr>
            </w:pPr>
            <w:r>
              <w:rPr>
                <w:rFonts w:ascii="Century Gothic" w:hAnsi="Century Gothic" w:cs="Century Gothic"/>
                <w:color w:val="000000"/>
                <w:sz w:val="12"/>
                <w:szCs w:val="12"/>
              </w:rPr>
              <w:t xml:space="preserve">Promotion of </w:t>
            </w:r>
            <w:r w:rsidR="00E54BB7">
              <w:rPr>
                <w:rFonts w:ascii="Century Gothic" w:hAnsi="Century Gothic" w:cs="Century Gothic"/>
                <w:color w:val="000000"/>
                <w:sz w:val="12"/>
                <w:szCs w:val="12"/>
              </w:rPr>
              <w:t xml:space="preserve">the self-assessment and support tools through other assessment workforces. </w:t>
            </w:r>
          </w:p>
        </w:tc>
        <w:tc>
          <w:tcPr>
            <w:tcW w:w="2246" w:type="dxa"/>
          </w:tcPr>
          <w:p w:rsidR="007A01BB" w:rsidRDefault="007A01BB" w:rsidP="007A01BB">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7.2 Coaching and mentoring</w:t>
            </w:r>
          </w:p>
          <w:p w:rsidR="007A01BB" w:rsidRDefault="007A01BB" w:rsidP="007A01BB">
            <w:pPr>
              <w:autoSpaceDE w:val="0"/>
              <w:autoSpaceDN w:val="0"/>
              <w:adjustRightInd w:val="0"/>
              <w:spacing w:line="288" w:lineRule="auto"/>
              <w:rPr>
                <w:rFonts w:ascii="Century Gothic" w:hAnsi="Century Gothic" w:cs="Century Gothic"/>
                <w:color w:val="000000"/>
                <w:sz w:val="12"/>
                <w:szCs w:val="12"/>
              </w:rPr>
            </w:pPr>
            <w:r>
              <w:rPr>
                <w:rFonts w:ascii="Century Gothic" w:hAnsi="Century Gothic" w:cs="Century Gothic"/>
                <w:color w:val="000000"/>
                <w:sz w:val="12"/>
                <w:szCs w:val="12"/>
              </w:rPr>
              <w:t>Enrol carers in 6-10 week coaching/mentoring programs in their local area.</w:t>
            </w:r>
          </w:p>
          <w:p w:rsidR="007A01BB" w:rsidRDefault="007A01BB" w:rsidP="007A01BB">
            <w:pPr>
              <w:autoSpaceDE w:val="0"/>
              <w:autoSpaceDN w:val="0"/>
              <w:adjustRightInd w:val="0"/>
              <w:spacing w:line="288" w:lineRule="auto"/>
              <w:rPr>
                <w:rFonts w:ascii="Century Gothic" w:hAnsi="Century Gothic" w:cs="Century Gothic"/>
                <w:color w:val="000000"/>
                <w:sz w:val="16"/>
                <w:szCs w:val="16"/>
              </w:rPr>
            </w:pPr>
            <w:r>
              <w:rPr>
                <w:rFonts w:ascii="Century Gothic" w:hAnsi="Century Gothic" w:cs="Century Gothic"/>
                <w:color w:val="000000"/>
                <w:sz w:val="12"/>
                <w:szCs w:val="12"/>
              </w:rPr>
              <w:t>Regional hubs to coordinate coaching/mentoring appointments.</w:t>
            </w:r>
          </w:p>
          <w:p w:rsidR="00412E8B" w:rsidRPr="00412E8B" w:rsidRDefault="00412E8B" w:rsidP="007A01BB">
            <w:pPr>
              <w:ind w:left="211"/>
              <w:contextualSpacing/>
              <w:rPr>
                <w:rFonts w:ascii="Century Gothic" w:eastAsia="Times New Roman" w:hAnsi="Century Gothic" w:cs="Times New Roman"/>
                <w:color w:val="FF0000"/>
                <w:spacing w:val="5"/>
                <w:sz w:val="16"/>
                <w:szCs w:val="16"/>
              </w:rPr>
            </w:pPr>
          </w:p>
        </w:tc>
        <w:tc>
          <w:tcPr>
            <w:tcW w:w="2135" w:type="dxa"/>
          </w:tcPr>
          <w:p w:rsidR="007A01BB" w:rsidRDefault="007A01BB" w:rsidP="007A01BB">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8.1a Short-term Respite</w:t>
            </w:r>
          </w:p>
          <w:p w:rsidR="007A01BB" w:rsidRDefault="007A01BB" w:rsidP="007A01BB">
            <w:pPr>
              <w:autoSpaceDE w:val="0"/>
              <w:autoSpaceDN w:val="0"/>
              <w:adjustRightInd w:val="0"/>
              <w:spacing w:after="120" w:line="288" w:lineRule="auto"/>
              <w:rPr>
                <w:rFonts w:ascii="Century Gothic" w:hAnsi="Century Gothic" w:cs="Century Gothic"/>
                <w:color w:val="000000"/>
                <w:sz w:val="16"/>
                <w:szCs w:val="16"/>
              </w:rPr>
            </w:pPr>
            <w:r>
              <w:rPr>
                <w:rFonts w:ascii="Century Gothic" w:hAnsi="Century Gothic" w:cs="Century Gothic"/>
                <w:color w:val="000000"/>
                <w:sz w:val="12"/>
                <w:szCs w:val="12"/>
              </w:rPr>
              <w:t xml:space="preserve">Enable carers to request short term respite, following completion of their needs assessment via the app. </w:t>
            </w:r>
          </w:p>
          <w:p w:rsidR="00412E8B" w:rsidRPr="00412E8B" w:rsidRDefault="00412E8B" w:rsidP="007A01BB">
            <w:pPr>
              <w:ind w:left="152"/>
              <w:contextualSpacing/>
              <w:rPr>
                <w:rFonts w:ascii="Century Gothic" w:eastAsia="Times New Roman" w:hAnsi="Century Gothic" w:cs="Times New Roman"/>
                <w:color w:val="FF0000"/>
                <w:spacing w:val="5"/>
                <w:sz w:val="16"/>
                <w:szCs w:val="16"/>
              </w:rPr>
            </w:pPr>
          </w:p>
        </w:tc>
        <w:tc>
          <w:tcPr>
            <w:tcW w:w="2142" w:type="dxa"/>
          </w:tcPr>
          <w:p w:rsidR="007A01BB" w:rsidRDefault="007A01BB" w:rsidP="007A01BB">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9.1 Targeted Financial Support (trial)</w:t>
            </w:r>
          </w:p>
          <w:p w:rsidR="007A01BB" w:rsidRDefault="007A01BB" w:rsidP="007A01BB">
            <w:pPr>
              <w:autoSpaceDE w:val="0"/>
              <w:autoSpaceDN w:val="0"/>
              <w:adjustRightInd w:val="0"/>
              <w:spacing w:line="288" w:lineRule="auto"/>
              <w:rPr>
                <w:rFonts w:ascii="Century Gothic" w:hAnsi="Century Gothic" w:cs="Century Gothic"/>
                <w:color w:val="000000"/>
                <w:sz w:val="16"/>
                <w:szCs w:val="16"/>
              </w:rPr>
            </w:pPr>
            <w:r>
              <w:rPr>
                <w:rFonts w:ascii="Century Gothic" w:hAnsi="Century Gothic" w:cs="Century Gothic"/>
                <w:color w:val="000000"/>
                <w:sz w:val="12"/>
                <w:szCs w:val="12"/>
              </w:rPr>
              <w:t xml:space="preserve">Following completion of their needs assessment via the app, carers would be contacted by their regional hub to discuss access. </w:t>
            </w:r>
          </w:p>
          <w:p w:rsidR="00412E8B" w:rsidRPr="00412E8B" w:rsidRDefault="00412E8B" w:rsidP="007723CD">
            <w:pPr>
              <w:spacing w:after="200" w:line="276" w:lineRule="auto"/>
              <w:ind w:left="235"/>
              <w:contextualSpacing/>
              <w:rPr>
                <w:rFonts w:ascii="Century Gothic" w:eastAsia="Times New Roman" w:hAnsi="Century Gothic" w:cs="Times New Roman"/>
                <w:color w:val="FF0000"/>
                <w:spacing w:val="5"/>
                <w:sz w:val="16"/>
                <w:szCs w:val="16"/>
              </w:rPr>
            </w:pPr>
          </w:p>
        </w:tc>
      </w:tr>
      <w:tr w:rsidR="00437B60" w:rsidRPr="00E9524B" w:rsidTr="006C4755">
        <w:trPr>
          <w:trHeight w:val="458"/>
        </w:trPr>
        <w:tc>
          <w:tcPr>
            <w:tcW w:w="2022" w:type="dxa"/>
          </w:tcPr>
          <w:p w:rsidR="00437B60" w:rsidRPr="006C4755" w:rsidRDefault="00437B60" w:rsidP="007723CD">
            <w:pPr>
              <w:spacing w:after="200" w:line="276" w:lineRule="auto"/>
              <w:rPr>
                <w:rFonts w:ascii="Century Gothic" w:eastAsia="Times New Roman" w:hAnsi="Century Gothic" w:cs="Times New Roman"/>
                <w:iCs/>
                <w:color w:val="000000" w:themeColor="text1"/>
                <w:spacing w:val="5"/>
                <w:sz w:val="16"/>
                <w:szCs w:val="16"/>
              </w:rPr>
            </w:pPr>
            <w:r w:rsidRPr="006C4755">
              <w:rPr>
                <w:rFonts w:ascii="Century Gothic" w:eastAsia="Times New Roman" w:hAnsi="Century Gothic" w:cs="Times New Roman"/>
                <w:iCs/>
                <w:color w:val="000000" w:themeColor="text1"/>
                <w:spacing w:val="5"/>
                <w:sz w:val="16"/>
                <w:szCs w:val="16"/>
              </w:rPr>
              <w:t>Nationa</w:t>
            </w:r>
            <w:r>
              <w:rPr>
                <w:rFonts w:ascii="Century Gothic" w:eastAsia="Times New Roman" w:hAnsi="Century Gothic" w:cs="Times New Roman"/>
                <w:iCs/>
                <w:color w:val="000000" w:themeColor="text1"/>
                <w:spacing w:val="5"/>
                <w:sz w:val="16"/>
                <w:szCs w:val="16"/>
              </w:rPr>
              <w:t xml:space="preserve">l </w:t>
            </w:r>
            <w:r w:rsidRPr="006C4755">
              <w:rPr>
                <w:rFonts w:ascii="Century Gothic" w:eastAsia="Times New Roman" w:hAnsi="Century Gothic" w:cs="Times New Roman"/>
                <w:iCs/>
                <w:color w:val="000000" w:themeColor="text1"/>
                <w:spacing w:val="5"/>
                <w:sz w:val="16"/>
                <w:szCs w:val="16"/>
              </w:rPr>
              <w:t>channels</w:t>
            </w:r>
          </w:p>
        </w:tc>
        <w:tc>
          <w:tcPr>
            <w:tcW w:w="1833" w:type="dxa"/>
          </w:tcPr>
          <w:p w:rsidR="00437B60" w:rsidRPr="006C4755" w:rsidRDefault="00437B60" w:rsidP="007A01BB">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Online</w:t>
            </w:r>
          </w:p>
        </w:tc>
        <w:tc>
          <w:tcPr>
            <w:tcW w:w="2134" w:type="dxa"/>
          </w:tcPr>
          <w:p w:rsidR="00437B60" w:rsidRPr="006C4755" w:rsidRDefault="00437B60" w:rsidP="007A01BB">
            <w:pPr>
              <w:autoSpaceDE w:val="0"/>
              <w:autoSpaceDN w:val="0"/>
              <w:adjustRightInd w:val="0"/>
              <w:spacing w:after="120" w:line="288" w:lineRule="auto"/>
              <w:jc w:val="center"/>
              <w:rPr>
                <w:rFonts w:ascii="Century Gothic" w:hAnsi="Century Gothic" w:cs="Century Gothic"/>
                <w:bCs/>
                <w:color w:val="000000" w:themeColor="text1"/>
                <w:sz w:val="16"/>
                <w:szCs w:val="16"/>
              </w:rPr>
            </w:pPr>
            <w:r w:rsidRPr="006C4755">
              <w:rPr>
                <w:rFonts w:ascii="Century Gothic" w:hAnsi="Century Gothic" w:cs="Century Gothic"/>
                <w:bCs/>
                <w:color w:val="000000" w:themeColor="text1"/>
                <w:sz w:val="16"/>
                <w:szCs w:val="16"/>
              </w:rPr>
              <w:t>Phone, Online</w:t>
            </w:r>
          </w:p>
        </w:tc>
        <w:tc>
          <w:tcPr>
            <w:tcW w:w="2067" w:type="dxa"/>
          </w:tcPr>
          <w:p w:rsidR="00437B60" w:rsidRPr="006C4755" w:rsidRDefault="00437B60" w:rsidP="007A01BB">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Online</w:t>
            </w:r>
          </w:p>
        </w:tc>
        <w:tc>
          <w:tcPr>
            <w:tcW w:w="2110" w:type="dxa"/>
          </w:tcPr>
          <w:p w:rsidR="00437B60" w:rsidRPr="006C4755" w:rsidRDefault="00437B60" w:rsidP="00DA3A71">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Online</w:t>
            </w:r>
          </w:p>
        </w:tc>
        <w:tc>
          <w:tcPr>
            <w:tcW w:w="2111" w:type="dxa"/>
          </w:tcPr>
          <w:p w:rsidR="00437B60" w:rsidRPr="006C4755" w:rsidRDefault="00437B60" w:rsidP="00DA3A71">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Phone, Online</w:t>
            </w:r>
          </w:p>
        </w:tc>
        <w:tc>
          <w:tcPr>
            <w:tcW w:w="2118" w:type="dxa"/>
          </w:tcPr>
          <w:p w:rsidR="00437B60" w:rsidRPr="006C4755" w:rsidRDefault="00437B60" w:rsidP="007A01BB">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Online</w:t>
            </w:r>
          </w:p>
        </w:tc>
        <w:tc>
          <w:tcPr>
            <w:tcW w:w="2246" w:type="dxa"/>
          </w:tcPr>
          <w:p w:rsidR="00437B60" w:rsidRPr="006C4755" w:rsidRDefault="00437B60" w:rsidP="007A01BB">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Online</w:t>
            </w:r>
          </w:p>
        </w:tc>
        <w:tc>
          <w:tcPr>
            <w:tcW w:w="2135" w:type="dxa"/>
          </w:tcPr>
          <w:p w:rsidR="00437B60" w:rsidRPr="006C4755" w:rsidRDefault="00437B60" w:rsidP="007A01BB">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Online</w:t>
            </w:r>
          </w:p>
        </w:tc>
        <w:tc>
          <w:tcPr>
            <w:tcW w:w="2142" w:type="dxa"/>
          </w:tcPr>
          <w:p w:rsidR="00437B60" w:rsidRPr="006C4755" w:rsidRDefault="00437B60" w:rsidP="007A01BB">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Online</w:t>
            </w:r>
          </w:p>
        </w:tc>
      </w:tr>
      <w:tr w:rsidR="00F83B8E" w:rsidRPr="00E9524B" w:rsidTr="00386341">
        <w:trPr>
          <w:cantSplit/>
          <w:trHeight w:val="458"/>
        </w:trPr>
        <w:tc>
          <w:tcPr>
            <w:tcW w:w="2022" w:type="dxa"/>
          </w:tcPr>
          <w:p w:rsidR="00F83B8E" w:rsidRPr="006C4755" w:rsidRDefault="00F83B8E" w:rsidP="00F83B8E">
            <w:pPr>
              <w:spacing w:after="200" w:line="276" w:lineRule="auto"/>
              <w:rPr>
                <w:rFonts w:ascii="Century Gothic" w:eastAsia="Times New Roman" w:hAnsi="Century Gothic" w:cs="Times New Roman"/>
                <w:iCs/>
                <w:color w:val="000000" w:themeColor="text1"/>
                <w:spacing w:val="5"/>
                <w:sz w:val="16"/>
                <w:szCs w:val="16"/>
              </w:rPr>
            </w:pPr>
            <w:r w:rsidRPr="00DA3A71">
              <w:rPr>
                <w:rFonts w:ascii="Century Gothic" w:eastAsia="Times New Roman" w:hAnsi="Century Gothic" w:cs="Times New Roman"/>
                <w:b/>
                <w:iCs/>
                <w:color w:val="000000" w:themeColor="text1"/>
                <w:spacing w:val="5"/>
                <w:sz w:val="16"/>
                <w:szCs w:val="16"/>
              </w:rPr>
              <w:lastRenderedPageBreak/>
              <w:t>At a regional level…</w:t>
            </w:r>
          </w:p>
        </w:tc>
        <w:tc>
          <w:tcPr>
            <w:tcW w:w="1833" w:type="dxa"/>
          </w:tcPr>
          <w:p w:rsidR="00F83B8E" w:rsidRDefault="00F83B8E" w:rsidP="00F83B8E">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1.2 Awareness and Community</w:t>
            </w:r>
          </w:p>
          <w:p w:rsidR="00F83B8E" w:rsidRDefault="00F83B8E" w:rsidP="00F83B8E">
            <w:pPr>
              <w:autoSpaceDE w:val="0"/>
              <w:autoSpaceDN w:val="0"/>
              <w:adjustRightInd w:val="0"/>
              <w:spacing w:line="288" w:lineRule="auto"/>
              <w:rPr>
                <w:rFonts w:ascii="Century Gothic" w:hAnsi="Century Gothic" w:cs="Century Gothic"/>
                <w:color w:val="000000"/>
                <w:sz w:val="12"/>
                <w:szCs w:val="12"/>
              </w:rPr>
            </w:pPr>
            <w:r>
              <w:rPr>
                <w:rFonts w:ascii="Century Gothic" w:hAnsi="Century Gothic" w:cs="Century Gothic"/>
                <w:color w:val="000000"/>
                <w:sz w:val="12"/>
                <w:szCs w:val="12"/>
              </w:rPr>
              <w:t>Delivery of local awareness raising and outreach activities.</w:t>
            </w:r>
          </w:p>
          <w:p w:rsidR="00F83B8E" w:rsidRDefault="00F83B8E" w:rsidP="00F83B8E">
            <w:pPr>
              <w:autoSpaceDE w:val="0"/>
              <w:autoSpaceDN w:val="0"/>
              <w:adjustRightInd w:val="0"/>
              <w:spacing w:line="288" w:lineRule="auto"/>
              <w:rPr>
                <w:rFonts w:ascii="Century Gothic" w:hAnsi="Century Gothic" w:cs="Century Gothic"/>
                <w:color w:val="000000"/>
                <w:sz w:val="12"/>
                <w:szCs w:val="12"/>
              </w:rPr>
            </w:pPr>
            <w:r>
              <w:rPr>
                <w:rFonts w:ascii="Century Gothic" w:hAnsi="Century Gothic" w:cs="Century Gothic"/>
                <w:color w:val="000000"/>
                <w:sz w:val="12"/>
                <w:szCs w:val="12"/>
              </w:rPr>
              <w:t>Building relationships with regional and local health networks</w:t>
            </w:r>
            <w:r w:rsidR="00645569">
              <w:rPr>
                <w:rFonts w:ascii="Century Gothic" w:hAnsi="Century Gothic" w:cs="Century Gothic"/>
                <w:color w:val="000000"/>
                <w:sz w:val="12"/>
                <w:szCs w:val="12"/>
              </w:rPr>
              <w:t>, including through service mapping</w:t>
            </w:r>
            <w:r>
              <w:rPr>
                <w:rFonts w:ascii="Century Gothic" w:hAnsi="Century Gothic" w:cs="Century Gothic"/>
                <w:color w:val="000000"/>
                <w:sz w:val="12"/>
                <w:szCs w:val="12"/>
              </w:rPr>
              <w:t>.</w:t>
            </w:r>
          </w:p>
          <w:p w:rsidR="00F83B8E" w:rsidRDefault="00F83B8E" w:rsidP="00F83B8E">
            <w:pPr>
              <w:autoSpaceDE w:val="0"/>
              <w:autoSpaceDN w:val="0"/>
              <w:adjustRightInd w:val="0"/>
              <w:spacing w:line="288" w:lineRule="auto"/>
              <w:rPr>
                <w:rFonts w:ascii="Century Gothic" w:hAnsi="Century Gothic" w:cs="Century Gothic"/>
                <w:color w:val="000000"/>
                <w:sz w:val="12"/>
                <w:szCs w:val="12"/>
              </w:rPr>
            </w:pPr>
            <w:r>
              <w:rPr>
                <w:rFonts w:ascii="Century Gothic" w:hAnsi="Century Gothic" w:cs="Century Gothic"/>
                <w:color w:val="000000"/>
                <w:sz w:val="12"/>
                <w:szCs w:val="12"/>
              </w:rPr>
              <w:t>Support the establishment of local peer support groups.</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p>
        </w:tc>
        <w:tc>
          <w:tcPr>
            <w:tcW w:w="2134" w:type="dxa"/>
          </w:tcPr>
          <w:p w:rsidR="00F83B8E" w:rsidRPr="00DA3A71" w:rsidRDefault="00F83B8E" w:rsidP="00F83B8E">
            <w:pPr>
              <w:autoSpaceDE w:val="0"/>
              <w:autoSpaceDN w:val="0"/>
              <w:adjustRightInd w:val="0"/>
              <w:spacing w:after="120" w:line="288" w:lineRule="auto"/>
              <w:jc w:val="center"/>
              <w:rPr>
                <w:rFonts w:ascii="Century Gothic" w:hAnsi="Century Gothic" w:cs="Century Gothic"/>
                <w:b/>
                <w:bCs/>
                <w:color w:val="000000" w:themeColor="text1"/>
                <w:sz w:val="16"/>
                <w:szCs w:val="16"/>
              </w:rPr>
            </w:pPr>
            <w:r w:rsidRPr="00DA3A71">
              <w:rPr>
                <w:rFonts w:ascii="Century Gothic" w:hAnsi="Century Gothic" w:cs="Century Gothic"/>
                <w:b/>
                <w:bCs/>
                <w:color w:val="000000" w:themeColor="text1"/>
                <w:sz w:val="16"/>
                <w:szCs w:val="16"/>
              </w:rPr>
              <w:t>2.2</w:t>
            </w:r>
            <w:r w:rsidR="007125F1">
              <w:rPr>
                <w:rFonts w:ascii="Century Gothic" w:hAnsi="Century Gothic" w:cs="Century Gothic"/>
                <w:b/>
                <w:bCs/>
                <w:color w:val="000000" w:themeColor="text1"/>
                <w:sz w:val="16"/>
                <w:szCs w:val="16"/>
              </w:rPr>
              <w:t>a</w:t>
            </w:r>
            <w:r w:rsidRPr="00DA3A71">
              <w:rPr>
                <w:rFonts w:ascii="Century Gothic" w:hAnsi="Century Gothic" w:cs="Century Gothic"/>
                <w:b/>
                <w:bCs/>
                <w:color w:val="000000" w:themeColor="text1"/>
                <w:sz w:val="16"/>
                <w:szCs w:val="16"/>
              </w:rPr>
              <w:t xml:space="preserve"> Information and Advice (Tier 2)</w:t>
            </w:r>
          </w:p>
          <w:p w:rsidR="00F83B8E" w:rsidRDefault="00F83B8E" w:rsidP="00F83B8E">
            <w:pPr>
              <w:autoSpaceDE w:val="0"/>
              <w:autoSpaceDN w:val="0"/>
              <w:adjustRightInd w:val="0"/>
              <w:spacing w:after="120" w:line="288" w:lineRule="auto"/>
              <w:jc w:val="center"/>
              <w:rPr>
                <w:rFonts w:ascii="Century Gothic" w:hAnsi="Century Gothic" w:cs="Century Gothic"/>
                <w:color w:val="000000" w:themeColor="text1"/>
                <w:sz w:val="12"/>
                <w:szCs w:val="12"/>
              </w:rPr>
            </w:pPr>
            <w:r w:rsidRPr="00DA3A71">
              <w:rPr>
                <w:rFonts w:ascii="Century Gothic" w:hAnsi="Century Gothic" w:cs="Century Gothic"/>
                <w:color w:val="000000" w:themeColor="text1"/>
                <w:sz w:val="12"/>
                <w:szCs w:val="12"/>
              </w:rPr>
              <w:t xml:space="preserve">Regional hubs to establish and provide an information and advice service </w:t>
            </w:r>
            <w:r w:rsidR="007125F1">
              <w:rPr>
                <w:rFonts w:ascii="Century Gothic" w:hAnsi="Century Gothic" w:cs="Century Gothic"/>
                <w:color w:val="000000" w:themeColor="text1"/>
                <w:sz w:val="12"/>
                <w:szCs w:val="12"/>
              </w:rPr>
              <w:t xml:space="preserve">(accessible by a national 1800 number) </w:t>
            </w:r>
            <w:r w:rsidRPr="00DA3A71">
              <w:rPr>
                <w:rFonts w:ascii="Century Gothic" w:hAnsi="Century Gothic" w:cs="Century Gothic"/>
                <w:color w:val="000000" w:themeColor="text1"/>
                <w:sz w:val="12"/>
                <w:szCs w:val="12"/>
              </w:rPr>
              <w:t>about care and support in their area. E.g. service recommendations and how to access services.</w:t>
            </w:r>
          </w:p>
          <w:p w:rsidR="007125F1" w:rsidRPr="00DA3A71" w:rsidRDefault="007125F1" w:rsidP="007125F1">
            <w:pPr>
              <w:autoSpaceDE w:val="0"/>
              <w:autoSpaceDN w:val="0"/>
              <w:adjustRightInd w:val="0"/>
              <w:spacing w:after="120" w:line="288" w:lineRule="auto"/>
              <w:jc w:val="center"/>
              <w:rPr>
                <w:rFonts w:ascii="Century Gothic" w:hAnsi="Century Gothic" w:cs="Century Gothic"/>
                <w:b/>
                <w:bCs/>
                <w:color w:val="000000" w:themeColor="text1"/>
                <w:sz w:val="16"/>
                <w:szCs w:val="16"/>
              </w:rPr>
            </w:pPr>
            <w:r w:rsidRPr="00DA3A71">
              <w:rPr>
                <w:rFonts w:ascii="Century Gothic" w:hAnsi="Century Gothic" w:cs="Century Gothic"/>
                <w:b/>
                <w:bCs/>
                <w:color w:val="000000" w:themeColor="text1"/>
                <w:sz w:val="16"/>
                <w:szCs w:val="16"/>
              </w:rPr>
              <w:t>2.2</w:t>
            </w:r>
            <w:r w:rsidR="00E667F2">
              <w:rPr>
                <w:rFonts w:ascii="Century Gothic" w:hAnsi="Century Gothic" w:cs="Century Gothic"/>
                <w:b/>
                <w:bCs/>
                <w:color w:val="000000" w:themeColor="text1"/>
                <w:sz w:val="16"/>
                <w:szCs w:val="16"/>
              </w:rPr>
              <w:t>b</w:t>
            </w:r>
            <w:r w:rsidRPr="00DA3A71">
              <w:rPr>
                <w:rFonts w:ascii="Century Gothic" w:hAnsi="Century Gothic" w:cs="Century Gothic"/>
                <w:b/>
                <w:bCs/>
                <w:color w:val="000000" w:themeColor="text1"/>
                <w:sz w:val="16"/>
                <w:szCs w:val="16"/>
              </w:rPr>
              <w:t xml:space="preserve"> </w:t>
            </w:r>
            <w:r>
              <w:rPr>
                <w:rFonts w:ascii="Century Gothic" w:hAnsi="Century Gothic" w:cs="Century Gothic"/>
                <w:b/>
                <w:bCs/>
                <w:color w:val="000000" w:themeColor="text1"/>
                <w:sz w:val="16"/>
                <w:szCs w:val="16"/>
              </w:rPr>
              <w:t>Service Coordination Support</w:t>
            </w:r>
          </w:p>
          <w:p w:rsidR="007125F1" w:rsidRPr="006C4755" w:rsidRDefault="007125F1" w:rsidP="009A13DD">
            <w:pPr>
              <w:autoSpaceDE w:val="0"/>
              <w:autoSpaceDN w:val="0"/>
              <w:adjustRightInd w:val="0"/>
              <w:rPr>
                <w:rFonts w:ascii="Century Gothic" w:hAnsi="Century Gothic" w:cs="Century Gothic"/>
                <w:bCs/>
                <w:color w:val="000000" w:themeColor="text1"/>
                <w:sz w:val="16"/>
                <w:szCs w:val="16"/>
              </w:rPr>
            </w:pPr>
            <w:r>
              <w:rPr>
                <w:rFonts w:ascii="Century Gothic" w:hAnsi="Century Gothic" w:cs="Century Gothic"/>
                <w:color w:val="000000" w:themeColor="text1"/>
                <w:sz w:val="12"/>
                <w:szCs w:val="12"/>
              </w:rPr>
              <w:t xml:space="preserve">Provide carers with short term assistance to navigate, coordinate and access other supports. </w:t>
            </w:r>
          </w:p>
        </w:tc>
        <w:tc>
          <w:tcPr>
            <w:tcW w:w="2067" w:type="dxa"/>
          </w:tcPr>
          <w:p w:rsidR="00F83B8E" w:rsidRDefault="00F83B8E" w:rsidP="00F83B8E">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3.2 Peer Support</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Pr>
                <w:rFonts w:ascii="Century Gothic" w:hAnsi="Century Gothic" w:cs="Century Gothic"/>
                <w:color w:val="000000"/>
                <w:sz w:val="12"/>
                <w:szCs w:val="12"/>
              </w:rPr>
              <w:t>Targeted investment in peer support groups.</w:t>
            </w:r>
          </w:p>
        </w:tc>
        <w:tc>
          <w:tcPr>
            <w:tcW w:w="2110" w:type="dxa"/>
          </w:tcPr>
          <w:p w:rsidR="00F83B8E" w:rsidRDefault="00F83B8E" w:rsidP="00F83B8E">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4.2 Education and Training</w:t>
            </w:r>
          </w:p>
          <w:p w:rsidR="00F83B8E" w:rsidRDefault="00F83B8E" w:rsidP="00F83B8E">
            <w:pPr>
              <w:autoSpaceDE w:val="0"/>
              <w:autoSpaceDN w:val="0"/>
              <w:adjustRightInd w:val="0"/>
              <w:spacing w:after="120" w:line="288" w:lineRule="auto"/>
              <w:rPr>
                <w:rFonts w:ascii="Century Gothic" w:hAnsi="Century Gothic" w:cs="Century Gothic"/>
                <w:color w:val="000000"/>
                <w:sz w:val="16"/>
                <w:szCs w:val="16"/>
              </w:rPr>
            </w:pPr>
            <w:r>
              <w:rPr>
                <w:rFonts w:ascii="Century Gothic" w:hAnsi="Century Gothic" w:cs="Century Gothic"/>
                <w:color w:val="000000"/>
                <w:sz w:val="12"/>
                <w:szCs w:val="12"/>
              </w:rPr>
              <w:t xml:space="preserve">Manage the online catalogue of training and education programs for carers. </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p>
        </w:tc>
        <w:tc>
          <w:tcPr>
            <w:tcW w:w="2111" w:type="dxa"/>
          </w:tcPr>
          <w:p w:rsidR="00F83B8E" w:rsidRDefault="00F83B8E" w:rsidP="00F83B8E">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5.2 Counselling</w:t>
            </w:r>
          </w:p>
          <w:p w:rsidR="00F83B8E" w:rsidRDefault="00F83B8E" w:rsidP="00F83B8E">
            <w:pPr>
              <w:autoSpaceDE w:val="0"/>
              <w:autoSpaceDN w:val="0"/>
              <w:adjustRightInd w:val="0"/>
              <w:spacing w:after="120" w:line="288" w:lineRule="auto"/>
              <w:rPr>
                <w:rFonts w:ascii="Century Gothic" w:hAnsi="Century Gothic" w:cs="Century Gothic"/>
                <w:color w:val="000000"/>
                <w:sz w:val="12"/>
                <w:szCs w:val="12"/>
              </w:rPr>
            </w:pPr>
            <w:r>
              <w:rPr>
                <w:rFonts w:ascii="Century Gothic" w:hAnsi="Century Gothic" w:cs="Century Gothic"/>
                <w:color w:val="000000"/>
                <w:sz w:val="12"/>
                <w:szCs w:val="12"/>
              </w:rPr>
              <w:t>Assistance with booking and accessing counselling, either through the integrated carer support service, or other means.</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p>
        </w:tc>
        <w:tc>
          <w:tcPr>
            <w:tcW w:w="2118" w:type="dxa"/>
          </w:tcPr>
          <w:p w:rsidR="00F83B8E" w:rsidRDefault="00F83B8E" w:rsidP="00F83B8E">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6.2 Needs Assessment and Planning</w:t>
            </w:r>
          </w:p>
          <w:p w:rsidR="00F83B8E" w:rsidRDefault="00F83B8E" w:rsidP="00F83B8E">
            <w:pPr>
              <w:autoSpaceDE w:val="0"/>
              <w:autoSpaceDN w:val="0"/>
              <w:adjustRightInd w:val="0"/>
              <w:spacing w:line="288" w:lineRule="auto"/>
              <w:rPr>
                <w:rFonts w:ascii="Century Gothic" w:hAnsi="Century Gothic" w:cs="Century Gothic"/>
                <w:color w:val="000000"/>
                <w:sz w:val="16"/>
                <w:szCs w:val="16"/>
              </w:rPr>
            </w:pPr>
            <w:r>
              <w:rPr>
                <w:rFonts w:ascii="Century Gothic" w:hAnsi="Century Gothic" w:cs="Century Gothic"/>
                <w:color w:val="000000"/>
                <w:sz w:val="12"/>
                <w:szCs w:val="12"/>
              </w:rPr>
              <w:t xml:space="preserve">Using </w:t>
            </w:r>
            <w:r w:rsidR="00B56FE8">
              <w:rPr>
                <w:rFonts w:ascii="Century Gothic" w:hAnsi="Century Gothic" w:cs="Century Gothic"/>
                <w:color w:val="000000"/>
                <w:sz w:val="12"/>
                <w:szCs w:val="12"/>
              </w:rPr>
              <w:t>the needs assessment and planning tools</w:t>
            </w:r>
            <w:r>
              <w:rPr>
                <w:rFonts w:ascii="Century Gothic" w:hAnsi="Century Gothic" w:cs="Century Gothic"/>
                <w:color w:val="000000"/>
                <w:sz w:val="12"/>
                <w:szCs w:val="12"/>
              </w:rPr>
              <w:t>, assist carers to identify their support needs, create a crisis plan and measure their levels of strain (through access to a central data repository).</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p>
        </w:tc>
        <w:tc>
          <w:tcPr>
            <w:tcW w:w="2246" w:type="dxa"/>
          </w:tcPr>
          <w:p w:rsidR="00F83B8E" w:rsidRDefault="00F83B8E" w:rsidP="00F83B8E">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7.2 Coaching and mentoring</w:t>
            </w:r>
          </w:p>
          <w:p w:rsidR="00F83B8E" w:rsidRDefault="00F83B8E" w:rsidP="00F83B8E">
            <w:pPr>
              <w:autoSpaceDE w:val="0"/>
              <w:autoSpaceDN w:val="0"/>
              <w:adjustRightInd w:val="0"/>
              <w:spacing w:line="288" w:lineRule="auto"/>
              <w:rPr>
                <w:rFonts w:ascii="Century Gothic" w:hAnsi="Century Gothic" w:cs="Century Gothic"/>
                <w:color w:val="000000"/>
                <w:sz w:val="12"/>
                <w:szCs w:val="12"/>
              </w:rPr>
            </w:pPr>
            <w:r>
              <w:rPr>
                <w:rFonts w:ascii="Century Gothic" w:hAnsi="Century Gothic" w:cs="Century Gothic"/>
                <w:color w:val="000000"/>
                <w:sz w:val="12"/>
                <w:szCs w:val="12"/>
              </w:rPr>
              <w:t>Enrol carers in 6-10 week coaching/mentoring programs in their local area.</w:t>
            </w:r>
          </w:p>
          <w:p w:rsidR="00F83B8E" w:rsidRDefault="00F83B8E" w:rsidP="00F83B8E">
            <w:pPr>
              <w:autoSpaceDE w:val="0"/>
              <w:autoSpaceDN w:val="0"/>
              <w:adjustRightInd w:val="0"/>
              <w:spacing w:line="288" w:lineRule="auto"/>
              <w:rPr>
                <w:rFonts w:ascii="Century Gothic" w:hAnsi="Century Gothic" w:cs="Century Gothic"/>
                <w:color w:val="000000"/>
                <w:sz w:val="16"/>
                <w:szCs w:val="16"/>
              </w:rPr>
            </w:pPr>
            <w:r>
              <w:rPr>
                <w:rFonts w:ascii="Century Gothic" w:hAnsi="Century Gothic" w:cs="Century Gothic"/>
                <w:color w:val="000000"/>
                <w:sz w:val="12"/>
                <w:szCs w:val="12"/>
              </w:rPr>
              <w:t>Regional hubs to coordinate coaching/mentoring appointments.</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p>
        </w:tc>
        <w:tc>
          <w:tcPr>
            <w:tcW w:w="2135" w:type="dxa"/>
          </w:tcPr>
          <w:p w:rsidR="00F83B8E" w:rsidRPr="007A01BB" w:rsidRDefault="00F83B8E" w:rsidP="00F83B8E">
            <w:pPr>
              <w:autoSpaceDE w:val="0"/>
              <w:autoSpaceDN w:val="0"/>
              <w:adjustRightInd w:val="0"/>
              <w:spacing w:after="120" w:line="288" w:lineRule="auto"/>
              <w:rPr>
                <w:rFonts w:ascii="Century Gothic" w:hAnsi="Century Gothic" w:cs="Century Gothic"/>
                <w:b/>
                <w:bCs/>
                <w:color w:val="000000" w:themeColor="text1"/>
                <w:sz w:val="16"/>
                <w:szCs w:val="16"/>
              </w:rPr>
            </w:pPr>
            <w:r w:rsidRPr="007A01BB">
              <w:rPr>
                <w:rFonts w:ascii="Century Gothic" w:hAnsi="Century Gothic" w:cs="Century Gothic"/>
                <w:b/>
                <w:bCs/>
                <w:color w:val="000000" w:themeColor="text1"/>
                <w:sz w:val="16"/>
                <w:szCs w:val="16"/>
              </w:rPr>
              <w:t>8.</w:t>
            </w:r>
            <w:r>
              <w:rPr>
                <w:rFonts w:ascii="Century Gothic" w:hAnsi="Century Gothic" w:cs="Century Gothic"/>
                <w:b/>
                <w:bCs/>
                <w:color w:val="000000" w:themeColor="text1"/>
                <w:sz w:val="16"/>
                <w:szCs w:val="16"/>
              </w:rPr>
              <w:t>2</w:t>
            </w:r>
            <w:r w:rsidRPr="007A01BB">
              <w:rPr>
                <w:rFonts w:ascii="Century Gothic" w:hAnsi="Century Gothic" w:cs="Century Gothic"/>
                <w:b/>
                <w:bCs/>
                <w:color w:val="000000" w:themeColor="text1"/>
                <w:sz w:val="16"/>
                <w:szCs w:val="16"/>
              </w:rPr>
              <w:t>a Short-term Respite</w:t>
            </w:r>
          </w:p>
          <w:p w:rsidR="00F83B8E" w:rsidRPr="007A01BB" w:rsidRDefault="00F83B8E" w:rsidP="00F83B8E">
            <w:pPr>
              <w:autoSpaceDE w:val="0"/>
              <w:autoSpaceDN w:val="0"/>
              <w:adjustRightInd w:val="0"/>
              <w:spacing w:after="40" w:line="288" w:lineRule="auto"/>
              <w:rPr>
                <w:rFonts w:ascii="Century Gothic" w:hAnsi="Century Gothic" w:cs="Century Gothic"/>
                <w:color w:val="000000" w:themeColor="text1"/>
                <w:sz w:val="12"/>
                <w:szCs w:val="12"/>
              </w:rPr>
            </w:pPr>
            <w:r w:rsidRPr="007A01BB">
              <w:rPr>
                <w:rFonts w:ascii="Century Gothic" w:hAnsi="Century Gothic" w:cs="Century Gothic"/>
                <w:color w:val="000000" w:themeColor="text1"/>
                <w:sz w:val="12"/>
                <w:szCs w:val="12"/>
              </w:rPr>
              <w:t xml:space="preserve">Coordinate short term respite to enable carers to participate in peer support activities, education or coaching. </w:t>
            </w:r>
          </w:p>
          <w:p w:rsidR="00F83B8E" w:rsidRPr="007A01BB" w:rsidRDefault="00F83B8E" w:rsidP="00F83B8E">
            <w:pPr>
              <w:autoSpaceDE w:val="0"/>
              <w:autoSpaceDN w:val="0"/>
              <w:adjustRightInd w:val="0"/>
              <w:spacing w:line="288" w:lineRule="auto"/>
              <w:rPr>
                <w:rFonts w:ascii="Century Gothic" w:hAnsi="Century Gothic" w:cs="Century Gothic"/>
                <w:b/>
                <w:bCs/>
                <w:color w:val="000000" w:themeColor="text1"/>
                <w:sz w:val="16"/>
                <w:szCs w:val="16"/>
              </w:rPr>
            </w:pPr>
            <w:r w:rsidRPr="007A01BB">
              <w:rPr>
                <w:rFonts w:ascii="Century Gothic" w:hAnsi="Century Gothic" w:cs="Century Gothic"/>
                <w:b/>
                <w:bCs/>
                <w:color w:val="000000" w:themeColor="text1"/>
                <w:sz w:val="16"/>
                <w:szCs w:val="16"/>
              </w:rPr>
              <w:t>8.2b Emergency Respite</w:t>
            </w:r>
          </w:p>
          <w:p w:rsidR="00F83B8E" w:rsidRPr="007A01BB" w:rsidRDefault="00F83B8E" w:rsidP="00F83B8E">
            <w:pPr>
              <w:autoSpaceDE w:val="0"/>
              <w:autoSpaceDN w:val="0"/>
              <w:adjustRightInd w:val="0"/>
              <w:spacing w:after="120" w:line="288" w:lineRule="auto"/>
              <w:rPr>
                <w:rFonts w:ascii="Century Gothic" w:hAnsi="Century Gothic" w:cs="Century Gothic"/>
                <w:color w:val="000000" w:themeColor="text1"/>
                <w:sz w:val="12"/>
                <w:szCs w:val="12"/>
              </w:rPr>
            </w:pPr>
            <w:r w:rsidRPr="007A01BB">
              <w:rPr>
                <w:rFonts w:ascii="Century Gothic" w:hAnsi="Century Gothic" w:cs="Century Gothic"/>
                <w:color w:val="000000" w:themeColor="text1"/>
                <w:sz w:val="12"/>
                <w:szCs w:val="12"/>
              </w:rPr>
              <w:t xml:space="preserve">Coordinate access to flexible, short term respite in emergency situations using brokerage funds. </w:t>
            </w:r>
          </w:p>
          <w:p w:rsidR="00F83B8E" w:rsidRPr="007A01BB" w:rsidRDefault="00F83B8E" w:rsidP="00F83B8E">
            <w:pPr>
              <w:autoSpaceDE w:val="0"/>
              <w:autoSpaceDN w:val="0"/>
              <w:adjustRightInd w:val="0"/>
              <w:spacing w:line="288" w:lineRule="auto"/>
              <w:rPr>
                <w:rFonts w:ascii="Century Gothic" w:hAnsi="Century Gothic" w:cs="Century Gothic"/>
                <w:b/>
                <w:bCs/>
                <w:color w:val="000000" w:themeColor="text1"/>
                <w:sz w:val="16"/>
                <w:szCs w:val="16"/>
              </w:rPr>
            </w:pPr>
            <w:r w:rsidRPr="007A01BB">
              <w:rPr>
                <w:rFonts w:ascii="Century Gothic" w:hAnsi="Century Gothic" w:cs="Century Gothic"/>
                <w:b/>
                <w:bCs/>
                <w:color w:val="000000" w:themeColor="text1"/>
                <w:sz w:val="16"/>
                <w:szCs w:val="16"/>
              </w:rPr>
              <w:t>8.2c Planned Respite</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7A01BB">
              <w:rPr>
                <w:rFonts w:ascii="Century Gothic" w:hAnsi="Century Gothic" w:cs="Century Gothic"/>
                <w:color w:val="000000" w:themeColor="text1"/>
                <w:sz w:val="12"/>
                <w:szCs w:val="12"/>
              </w:rPr>
              <w:t xml:space="preserve">Assistance to access planned respite (funded through other programs) </w:t>
            </w:r>
          </w:p>
        </w:tc>
        <w:tc>
          <w:tcPr>
            <w:tcW w:w="2142" w:type="dxa"/>
          </w:tcPr>
          <w:p w:rsidR="00F83B8E" w:rsidRDefault="00F83B8E" w:rsidP="00F83B8E">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9.2 Targeted Financial Support (trial)</w:t>
            </w:r>
          </w:p>
          <w:p w:rsidR="00F83B8E" w:rsidRDefault="00F83B8E" w:rsidP="00F83B8E">
            <w:pPr>
              <w:autoSpaceDE w:val="0"/>
              <w:autoSpaceDN w:val="0"/>
              <w:adjustRightInd w:val="0"/>
              <w:spacing w:line="288" w:lineRule="auto"/>
              <w:rPr>
                <w:rFonts w:ascii="Century Gothic" w:hAnsi="Century Gothic" w:cs="Century Gothic"/>
                <w:color w:val="000000"/>
                <w:sz w:val="12"/>
                <w:szCs w:val="12"/>
              </w:rPr>
            </w:pPr>
            <w:r>
              <w:rPr>
                <w:rFonts w:ascii="Century Gothic" w:hAnsi="Century Gothic" w:cs="Century Gothic"/>
                <w:color w:val="000000"/>
                <w:sz w:val="12"/>
                <w:szCs w:val="12"/>
              </w:rPr>
              <w:t>Regional hubs to trial services targeted at specific carer outcomes/cohorts.</w:t>
            </w:r>
          </w:p>
          <w:p w:rsidR="00F83B8E" w:rsidRDefault="00F83B8E" w:rsidP="00F83B8E">
            <w:pPr>
              <w:autoSpaceDE w:val="0"/>
              <w:autoSpaceDN w:val="0"/>
              <w:adjustRightInd w:val="0"/>
              <w:spacing w:line="288" w:lineRule="auto"/>
              <w:rPr>
                <w:rFonts w:ascii="Century Gothic" w:hAnsi="Century Gothic" w:cs="Century Gothic"/>
                <w:color w:val="000000"/>
                <w:sz w:val="16"/>
                <w:szCs w:val="16"/>
              </w:rPr>
            </w:pPr>
            <w:r>
              <w:rPr>
                <w:rFonts w:ascii="Century Gothic" w:hAnsi="Century Gothic" w:cs="Century Gothic"/>
                <w:color w:val="000000"/>
                <w:sz w:val="12"/>
                <w:szCs w:val="12"/>
              </w:rPr>
              <w:t xml:space="preserve">For example, helping carers to stay in education and/or enter or stay in the workforce, or remain in their caring role. </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p>
        </w:tc>
      </w:tr>
      <w:tr w:rsidR="00F83B8E" w:rsidRPr="00E9524B" w:rsidTr="00386341">
        <w:trPr>
          <w:cantSplit/>
          <w:trHeight w:val="458"/>
        </w:trPr>
        <w:tc>
          <w:tcPr>
            <w:tcW w:w="2022" w:type="dxa"/>
          </w:tcPr>
          <w:p w:rsidR="00F83B8E" w:rsidRPr="006C4755" w:rsidRDefault="00F83B8E" w:rsidP="00F83B8E">
            <w:pPr>
              <w:spacing w:after="200" w:line="276" w:lineRule="auto"/>
              <w:rPr>
                <w:rFonts w:ascii="Century Gothic" w:eastAsia="Times New Roman" w:hAnsi="Century Gothic" w:cs="Times New Roman"/>
                <w:iCs/>
                <w:color w:val="000000" w:themeColor="text1"/>
                <w:spacing w:val="5"/>
                <w:sz w:val="16"/>
                <w:szCs w:val="16"/>
              </w:rPr>
            </w:pPr>
            <w:r w:rsidRPr="006C4755">
              <w:rPr>
                <w:rFonts w:ascii="Century Gothic" w:eastAsia="Times New Roman" w:hAnsi="Century Gothic" w:cs="Times New Roman"/>
                <w:iCs/>
                <w:color w:val="000000" w:themeColor="text1"/>
                <w:spacing w:val="5"/>
                <w:sz w:val="16"/>
                <w:szCs w:val="16"/>
              </w:rPr>
              <w:t>Regional channels</w:t>
            </w:r>
          </w:p>
        </w:tc>
        <w:tc>
          <w:tcPr>
            <w:tcW w:w="1833"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N/A</w:t>
            </w:r>
          </w:p>
        </w:tc>
        <w:tc>
          <w:tcPr>
            <w:tcW w:w="2134"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themeColor="text1"/>
                <w:sz w:val="16"/>
                <w:szCs w:val="16"/>
              </w:rPr>
            </w:pPr>
            <w:r w:rsidRPr="006C4755">
              <w:rPr>
                <w:rFonts w:ascii="Century Gothic" w:hAnsi="Century Gothic" w:cs="Century Gothic"/>
                <w:bCs/>
                <w:color w:val="000000" w:themeColor="text1"/>
                <w:sz w:val="16"/>
                <w:szCs w:val="16"/>
              </w:rPr>
              <w:t>Phone, Online</w:t>
            </w:r>
          </w:p>
        </w:tc>
        <w:tc>
          <w:tcPr>
            <w:tcW w:w="2067"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Phone</w:t>
            </w:r>
          </w:p>
        </w:tc>
        <w:tc>
          <w:tcPr>
            <w:tcW w:w="2110"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Phone</w:t>
            </w:r>
          </w:p>
        </w:tc>
        <w:tc>
          <w:tcPr>
            <w:tcW w:w="2111"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Phone</w:t>
            </w:r>
          </w:p>
        </w:tc>
        <w:tc>
          <w:tcPr>
            <w:tcW w:w="2118"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Phone, Online</w:t>
            </w:r>
          </w:p>
        </w:tc>
        <w:tc>
          <w:tcPr>
            <w:tcW w:w="2246"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Phone</w:t>
            </w:r>
          </w:p>
        </w:tc>
        <w:tc>
          <w:tcPr>
            <w:tcW w:w="2135"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themeColor="text1"/>
                <w:sz w:val="16"/>
                <w:szCs w:val="16"/>
              </w:rPr>
              <w:t>Phone</w:t>
            </w:r>
          </w:p>
        </w:tc>
        <w:tc>
          <w:tcPr>
            <w:tcW w:w="2142"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Phone, Face to face</w:t>
            </w:r>
          </w:p>
        </w:tc>
      </w:tr>
      <w:tr w:rsidR="00F83B8E" w:rsidRPr="00E9524B" w:rsidTr="00386341">
        <w:trPr>
          <w:cantSplit/>
          <w:trHeight w:val="458"/>
        </w:trPr>
        <w:tc>
          <w:tcPr>
            <w:tcW w:w="2022" w:type="dxa"/>
          </w:tcPr>
          <w:p w:rsidR="00F83B8E" w:rsidRPr="006C4755" w:rsidRDefault="00F83B8E" w:rsidP="00F83B8E">
            <w:pPr>
              <w:spacing w:after="200" w:line="276" w:lineRule="auto"/>
              <w:rPr>
                <w:rFonts w:ascii="Century Gothic" w:eastAsia="Times New Roman" w:hAnsi="Century Gothic" w:cs="Times New Roman"/>
                <w:iCs/>
                <w:color w:val="000000" w:themeColor="text1"/>
                <w:spacing w:val="5"/>
                <w:sz w:val="16"/>
                <w:szCs w:val="16"/>
              </w:rPr>
            </w:pPr>
            <w:r w:rsidRPr="00DA3A71">
              <w:rPr>
                <w:rFonts w:ascii="Century Gothic" w:eastAsia="Times New Roman" w:hAnsi="Century Gothic" w:cs="Times New Roman"/>
                <w:b/>
                <w:iCs/>
                <w:color w:val="000000" w:themeColor="text1"/>
                <w:spacing w:val="5"/>
                <w:sz w:val="16"/>
                <w:szCs w:val="16"/>
              </w:rPr>
              <w:t>At a local level…</w:t>
            </w:r>
          </w:p>
        </w:tc>
        <w:tc>
          <w:tcPr>
            <w:tcW w:w="1833" w:type="dxa"/>
          </w:tcPr>
          <w:p w:rsidR="00F83B8E" w:rsidRDefault="00F83B8E" w:rsidP="00F83B8E">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1.3 Awareness and Community</w:t>
            </w:r>
          </w:p>
          <w:p w:rsidR="00F83B8E" w:rsidRDefault="00F83B8E" w:rsidP="00F83B8E">
            <w:pPr>
              <w:autoSpaceDE w:val="0"/>
              <w:autoSpaceDN w:val="0"/>
              <w:adjustRightInd w:val="0"/>
              <w:spacing w:line="288" w:lineRule="auto"/>
              <w:rPr>
                <w:rFonts w:ascii="Century Gothic" w:hAnsi="Century Gothic" w:cs="Century Gothic"/>
                <w:color w:val="000000"/>
                <w:sz w:val="12"/>
                <w:szCs w:val="12"/>
              </w:rPr>
            </w:pPr>
            <w:r>
              <w:rPr>
                <w:rFonts w:ascii="Century Gothic" w:hAnsi="Century Gothic" w:cs="Century Gothic"/>
                <w:color w:val="000000"/>
                <w:sz w:val="12"/>
                <w:szCs w:val="12"/>
              </w:rPr>
              <w:t>Existing services- provision of information and marketing collateral</w:t>
            </w:r>
          </w:p>
          <w:p w:rsidR="00F83B8E" w:rsidRDefault="00F83B8E" w:rsidP="00F83B8E">
            <w:pPr>
              <w:autoSpaceDE w:val="0"/>
              <w:autoSpaceDN w:val="0"/>
              <w:adjustRightInd w:val="0"/>
              <w:spacing w:line="288" w:lineRule="auto"/>
              <w:rPr>
                <w:rFonts w:ascii="Century Gothic" w:hAnsi="Century Gothic" w:cs="Century Gothic"/>
                <w:i/>
                <w:iCs/>
                <w:color w:val="000000"/>
                <w:sz w:val="12"/>
                <w:szCs w:val="12"/>
              </w:rPr>
            </w:pPr>
          </w:p>
          <w:p w:rsidR="00F83B8E" w:rsidRDefault="00F83B8E" w:rsidP="00F83B8E">
            <w:pPr>
              <w:autoSpaceDE w:val="0"/>
              <w:autoSpaceDN w:val="0"/>
              <w:adjustRightInd w:val="0"/>
              <w:spacing w:line="288" w:lineRule="auto"/>
              <w:rPr>
                <w:rFonts w:ascii="Century Gothic" w:hAnsi="Century Gothic" w:cs="Century Gothic"/>
                <w:i/>
                <w:iCs/>
                <w:color w:val="000000"/>
                <w:sz w:val="12"/>
                <w:szCs w:val="12"/>
              </w:rPr>
            </w:pPr>
            <w:r>
              <w:rPr>
                <w:rFonts w:ascii="Century Gothic" w:hAnsi="Century Gothic" w:cs="Century Gothic"/>
                <w:i/>
                <w:iCs/>
                <w:color w:val="000000"/>
                <w:sz w:val="12"/>
                <w:szCs w:val="12"/>
              </w:rPr>
              <w:t>The service will link to, but not fund these services</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p>
        </w:tc>
        <w:tc>
          <w:tcPr>
            <w:tcW w:w="2134" w:type="dxa"/>
          </w:tcPr>
          <w:p w:rsidR="00F83B8E" w:rsidRPr="00DA3A71" w:rsidRDefault="00F83B8E" w:rsidP="00F83B8E">
            <w:pPr>
              <w:autoSpaceDE w:val="0"/>
              <w:autoSpaceDN w:val="0"/>
              <w:adjustRightInd w:val="0"/>
              <w:spacing w:after="120" w:line="288" w:lineRule="auto"/>
              <w:jc w:val="center"/>
              <w:rPr>
                <w:rFonts w:ascii="Century Gothic" w:hAnsi="Century Gothic" w:cs="Century Gothic"/>
                <w:b/>
                <w:bCs/>
                <w:color w:val="000000" w:themeColor="text1"/>
                <w:sz w:val="16"/>
                <w:szCs w:val="16"/>
              </w:rPr>
            </w:pPr>
            <w:r w:rsidRPr="00DA3A71">
              <w:rPr>
                <w:rFonts w:ascii="Century Gothic" w:hAnsi="Century Gothic" w:cs="Century Gothic"/>
                <w:b/>
                <w:bCs/>
                <w:color w:val="000000" w:themeColor="text1"/>
                <w:sz w:val="16"/>
                <w:szCs w:val="16"/>
              </w:rPr>
              <w:t>2.3 Information and Advice (existing services)</w:t>
            </w:r>
          </w:p>
          <w:p w:rsidR="00F83B8E" w:rsidRPr="00DA3A71" w:rsidRDefault="00F83B8E" w:rsidP="00F83B8E">
            <w:pPr>
              <w:numPr>
                <w:ilvl w:val="0"/>
                <w:numId w:val="37"/>
              </w:numPr>
              <w:autoSpaceDE w:val="0"/>
              <w:autoSpaceDN w:val="0"/>
              <w:adjustRightInd w:val="0"/>
              <w:spacing w:line="288" w:lineRule="auto"/>
              <w:ind w:left="360" w:hanging="360"/>
              <w:rPr>
                <w:rFonts w:ascii="Century Gothic" w:hAnsi="Century Gothic" w:cs="Century Gothic"/>
                <w:color w:val="000000" w:themeColor="text1"/>
                <w:sz w:val="12"/>
                <w:szCs w:val="12"/>
              </w:rPr>
            </w:pPr>
            <w:r w:rsidRPr="00DA3A71">
              <w:rPr>
                <w:rFonts w:ascii="Century Gothic" w:hAnsi="Century Gothic" w:cs="Century Gothic"/>
                <w:color w:val="000000" w:themeColor="text1"/>
                <w:sz w:val="12"/>
                <w:szCs w:val="12"/>
              </w:rPr>
              <w:t>Provide information and advice to carers through:</w:t>
            </w:r>
          </w:p>
          <w:p w:rsidR="00F83B8E" w:rsidRPr="00DA3A71" w:rsidRDefault="00F83B8E" w:rsidP="00F83B8E">
            <w:pPr>
              <w:numPr>
                <w:ilvl w:val="0"/>
                <w:numId w:val="37"/>
              </w:numPr>
              <w:autoSpaceDE w:val="0"/>
              <w:autoSpaceDN w:val="0"/>
              <w:adjustRightInd w:val="0"/>
              <w:spacing w:line="288" w:lineRule="auto"/>
              <w:ind w:left="360" w:hanging="360"/>
              <w:rPr>
                <w:rFonts w:ascii="Century Gothic" w:hAnsi="Century Gothic" w:cs="Century Gothic"/>
                <w:color w:val="000000" w:themeColor="text1"/>
                <w:sz w:val="12"/>
                <w:szCs w:val="12"/>
              </w:rPr>
            </w:pPr>
            <w:r w:rsidRPr="00DA3A71">
              <w:rPr>
                <w:rFonts w:ascii="Century Gothic" w:hAnsi="Century Gothic" w:cs="Century Gothic"/>
                <w:color w:val="000000" w:themeColor="text1"/>
                <w:sz w:val="12"/>
                <w:szCs w:val="12"/>
              </w:rPr>
              <w:t>State and local government services</w:t>
            </w:r>
          </w:p>
          <w:p w:rsidR="00F83B8E" w:rsidRPr="00DA3A71" w:rsidRDefault="00F83B8E" w:rsidP="00F83B8E">
            <w:pPr>
              <w:numPr>
                <w:ilvl w:val="0"/>
                <w:numId w:val="37"/>
              </w:numPr>
              <w:autoSpaceDE w:val="0"/>
              <w:autoSpaceDN w:val="0"/>
              <w:adjustRightInd w:val="0"/>
              <w:spacing w:line="288" w:lineRule="auto"/>
              <w:ind w:left="360" w:hanging="360"/>
              <w:rPr>
                <w:rFonts w:ascii="Century Gothic" w:hAnsi="Century Gothic" w:cs="Century Gothic"/>
                <w:color w:val="000000" w:themeColor="text1"/>
                <w:sz w:val="12"/>
                <w:szCs w:val="12"/>
              </w:rPr>
            </w:pPr>
            <w:r w:rsidRPr="00DA3A71">
              <w:rPr>
                <w:rFonts w:ascii="Century Gothic" w:hAnsi="Century Gothic" w:cs="Century Gothic"/>
                <w:color w:val="000000" w:themeColor="text1"/>
                <w:sz w:val="12"/>
                <w:szCs w:val="12"/>
              </w:rPr>
              <w:t>Local providers</w:t>
            </w:r>
          </w:p>
          <w:p w:rsidR="00F83B8E" w:rsidRPr="00DA3A71" w:rsidRDefault="00F83B8E" w:rsidP="00F83B8E">
            <w:pPr>
              <w:autoSpaceDE w:val="0"/>
              <w:autoSpaceDN w:val="0"/>
              <w:adjustRightInd w:val="0"/>
              <w:spacing w:line="288" w:lineRule="auto"/>
              <w:rPr>
                <w:rFonts w:ascii="Century Gothic" w:hAnsi="Century Gothic" w:cs="Century Gothic"/>
                <w:color w:val="000000" w:themeColor="text1"/>
                <w:sz w:val="12"/>
                <w:szCs w:val="12"/>
              </w:rPr>
            </w:pPr>
          </w:p>
          <w:p w:rsidR="00F83B8E" w:rsidRPr="00DA3A71" w:rsidRDefault="00F83B8E" w:rsidP="00F83B8E">
            <w:pPr>
              <w:autoSpaceDE w:val="0"/>
              <w:autoSpaceDN w:val="0"/>
              <w:adjustRightInd w:val="0"/>
              <w:spacing w:line="288" w:lineRule="auto"/>
              <w:rPr>
                <w:rFonts w:ascii="Century Gothic" w:hAnsi="Century Gothic" w:cs="Century Gothic"/>
                <w:color w:val="000000" w:themeColor="text1"/>
                <w:sz w:val="16"/>
                <w:szCs w:val="16"/>
              </w:rPr>
            </w:pPr>
            <w:r w:rsidRPr="00DA3A71">
              <w:rPr>
                <w:rFonts w:ascii="Century Gothic" w:hAnsi="Century Gothic" w:cs="Century Gothic"/>
                <w:i/>
                <w:iCs/>
                <w:color w:val="000000" w:themeColor="text1"/>
                <w:sz w:val="12"/>
                <w:szCs w:val="12"/>
              </w:rPr>
              <w:t xml:space="preserve">The service will link to but not fund these services. </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themeColor="text1"/>
                <w:sz w:val="16"/>
                <w:szCs w:val="16"/>
              </w:rPr>
            </w:pPr>
          </w:p>
        </w:tc>
        <w:tc>
          <w:tcPr>
            <w:tcW w:w="2067" w:type="dxa"/>
          </w:tcPr>
          <w:p w:rsidR="00F83B8E" w:rsidRDefault="00F83B8E" w:rsidP="00F83B8E">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3.3 Peer Support</w:t>
            </w:r>
          </w:p>
          <w:p w:rsidR="00F83B8E" w:rsidRDefault="00F83B8E" w:rsidP="00F83B8E">
            <w:pPr>
              <w:autoSpaceDE w:val="0"/>
              <w:autoSpaceDN w:val="0"/>
              <w:adjustRightInd w:val="0"/>
              <w:spacing w:line="288" w:lineRule="auto"/>
              <w:rPr>
                <w:rFonts w:ascii="Century Gothic" w:hAnsi="Century Gothic" w:cs="Century Gothic"/>
                <w:color w:val="000000"/>
                <w:sz w:val="16"/>
                <w:szCs w:val="16"/>
              </w:rPr>
            </w:pPr>
            <w:r>
              <w:rPr>
                <w:rFonts w:ascii="Century Gothic" w:hAnsi="Century Gothic" w:cs="Century Gothic"/>
                <w:color w:val="000000"/>
                <w:sz w:val="12"/>
                <w:szCs w:val="12"/>
              </w:rPr>
              <w:t>Establish and support the ongoing management of local peer support groups</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p>
        </w:tc>
        <w:tc>
          <w:tcPr>
            <w:tcW w:w="2110" w:type="dxa"/>
          </w:tcPr>
          <w:p w:rsidR="00F83B8E" w:rsidRDefault="00F83B8E" w:rsidP="00F83B8E">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4.3a Education and Training</w:t>
            </w:r>
          </w:p>
          <w:p w:rsidR="00F83B8E" w:rsidRDefault="00F83B8E" w:rsidP="00F83B8E">
            <w:pPr>
              <w:autoSpaceDE w:val="0"/>
              <w:autoSpaceDN w:val="0"/>
              <w:adjustRightInd w:val="0"/>
              <w:spacing w:after="120" w:line="288" w:lineRule="auto"/>
              <w:rPr>
                <w:rFonts w:ascii="Century Gothic" w:hAnsi="Century Gothic" w:cs="Century Gothic"/>
                <w:color w:val="000000"/>
                <w:sz w:val="16"/>
                <w:szCs w:val="16"/>
              </w:rPr>
            </w:pPr>
            <w:r>
              <w:rPr>
                <w:rFonts w:ascii="Century Gothic" w:hAnsi="Century Gothic" w:cs="Century Gothic"/>
                <w:color w:val="000000"/>
                <w:sz w:val="12"/>
                <w:szCs w:val="12"/>
              </w:rPr>
              <w:t xml:space="preserve">Provide additional support through investment(s) in the development of courses for high risk carer cohorts. </w:t>
            </w:r>
          </w:p>
          <w:p w:rsidR="00F83B8E" w:rsidRPr="006C4755" w:rsidRDefault="00F83B8E" w:rsidP="00F83B8E">
            <w:pPr>
              <w:autoSpaceDE w:val="0"/>
              <w:autoSpaceDN w:val="0"/>
              <w:adjustRightInd w:val="0"/>
              <w:spacing w:after="120" w:line="288" w:lineRule="auto"/>
              <w:jc w:val="center"/>
              <w:rPr>
                <w:rFonts w:ascii="Century Gothic" w:hAnsi="Century Gothic" w:cs="Century Gothic"/>
                <w:b/>
                <w:bCs/>
                <w:color w:val="000000"/>
                <w:sz w:val="16"/>
                <w:szCs w:val="16"/>
              </w:rPr>
            </w:pPr>
            <w:r w:rsidRPr="006C4755">
              <w:rPr>
                <w:rFonts w:ascii="Century Gothic" w:hAnsi="Century Gothic" w:cs="Century Gothic"/>
                <w:b/>
                <w:bCs/>
                <w:color w:val="000000"/>
                <w:sz w:val="16"/>
                <w:szCs w:val="16"/>
              </w:rPr>
              <w:t>4.3b Education and Training</w:t>
            </w:r>
          </w:p>
          <w:p w:rsidR="00F83B8E" w:rsidRPr="006C4755" w:rsidRDefault="00F83B8E" w:rsidP="00F83B8E">
            <w:pPr>
              <w:autoSpaceDE w:val="0"/>
              <w:autoSpaceDN w:val="0"/>
              <w:adjustRightInd w:val="0"/>
              <w:spacing w:after="120" w:line="288" w:lineRule="auto"/>
              <w:rPr>
                <w:rFonts w:ascii="Century Gothic" w:hAnsi="Century Gothic" w:cs="Century Gothic"/>
                <w:color w:val="000000"/>
                <w:sz w:val="12"/>
                <w:szCs w:val="12"/>
              </w:rPr>
            </w:pPr>
            <w:r w:rsidRPr="006C4755">
              <w:rPr>
                <w:rFonts w:ascii="Century Gothic" w:hAnsi="Century Gothic" w:cs="Century Gothic"/>
                <w:color w:val="000000"/>
                <w:sz w:val="12"/>
                <w:szCs w:val="12"/>
              </w:rPr>
              <w:t xml:space="preserve">Deliver carer education and training. </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i/>
                <w:iCs/>
                <w:color w:val="000000" w:themeColor="text1"/>
                <w:sz w:val="12"/>
                <w:szCs w:val="12"/>
              </w:rPr>
              <w:t>This service would link to but not fund this service (4.3b)</w:t>
            </w:r>
          </w:p>
        </w:tc>
        <w:tc>
          <w:tcPr>
            <w:tcW w:w="2111" w:type="dxa"/>
          </w:tcPr>
          <w:p w:rsidR="00F83B8E" w:rsidRPr="00DA3A71" w:rsidRDefault="00F83B8E" w:rsidP="00F83B8E">
            <w:pPr>
              <w:autoSpaceDE w:val="0"/>
              <w:autoSpaceDN w:val="0"/>
              <w:adjustRightInd w:val="0"/>
              <w:spacing w:after="120" w:line="288" w:lineRule="auto"/>
              <w:jc w:val="center"/>
              <w:rPr>
                <w:rFonts w:ascii="Century Gothic" w:hAnsi="Century Gothic" w:cs="Century Gothic"/>
                <w:b/>
                <w:bCs/>
                <w:color w:val="000000" w:themeColor="text1"/>
                <w:sz w:val="16"/>
                <w:szCs w:val="16"/>
              </w:rPr>
            </w:pPr>
            <w:r w:rsidRPr="00DA3A71">
              <w:rPr>
                <w:rFonts w:ascii="Century Gothic" w:hAnsi="Century Gothic" w:cs="Century Gothic"/>
                <w:b/>
                <w:bCs/>
                <w:color w:val="000000" w:themeColor="text1"/>
                <w:sz w:val="16"/>
                <w:szCs w:val="16"/>
              </w:rPr>
              <w:t>5.3 Counselling</w:t>
            </w:r>
          </w:p>
          <w:p w:rsidR="00F83B8E" w:rsidRPr="001C088F" w:rsidRDefault="00F83B8E" w:rsidP="00F83B8E">
            <w:pPr>
              <w:autoSpaceDE w:val="0"/>
              <w:autoSpaceDN w:val="0"/>
              <w:adjustRightInd w:val="0"/>
              <w:spacing w:line="288" w:lineRule="auto"/>
              <w:ind w:left="-20"/>
              <w:rPr>
                <w:rFonts w:ascii="Century Gothic" w:hAnsi="Century Gothic" w:cs="Century Gothic"/>
                <w:color w:val="000000" w:themeColor="text1"/>
                <w:sz w:val="12"/>
                <w:szCs w:val="12"/>
              </w:rPr>
            </w:pPr>
            <w:r w:rsidRPr="001C088F">
              <w:rPr>
                <w:rFonts w:ascii="Century Gothic" w:hAnsi="Century Gothic" w:cs="Century Gothic"/>
                <w:color w:val="000000" w:themeColor="text1"/>
                <w:sz w:val="12"/>
                <w:szCs w:val="12"/>
              </w:rPr>
              <w:t>Provide crisis support and other counselling services, including face to face counselling.</w:t>
            </w:r>
          </w:p>
          <w:p w:rsidR="00F83B8E" w:rsidRPr="00DA3A71" w:rsidRDefault="00F83B8E" w:rsidP="00F83B8E">
            <w:pPr>
              <w:autoSpaceDE w:val="0"/>
              <w:autoSpaceDN w:val="0"/>
              <w:adjustRightInd w:val="0"/>
              <w:spacing w:after="120" w:line="288" w:lineRule="auto"/>
              <w:rPr>
                <w:rFonts w:ascii="Century Gothic" w:hAnsi="Century Gothic" w:cs="Century Gothic"/>
                <w:color w:val="000000" w:themeColor="text1"/>
                <w:sz w:val="12"/>
                <w:szCs w:val="12"/>
              </w:rPr>
            </w:pPr>
          </w:p>
          <w:p w:rsidR="00F83B8E" w:rsidRPr="00DA3A71" w:rsidRDefault="00F83B8E" w:rsidP="00F83B8E">
            <w:pPr>
              <w:autoSpaceDE w:val="0"/>
              <w:autoSpaceDN w:val="0"/>
              <w:adjustRightInd w:val="0"/>
              <w:spacing w:after="120" w:line="288" w:lineRule="auto"/>
              <w:rPr>
                <w:rFonts w:ascii="Century Gothic" w:hAnsi="Century Gothic" w:cs="Century Gothic"/>
                <w:color w:val="000000" w:themeColor="text1"/>
                <w:sz w:val="12"/>
                <w:szCs w:val="12"/>
              </w:rPr>
            </w:pPr>
            <w:r w:rsidRPr="00DA3A71">
              <w:rPr>
                <w:rFonts w:ascii="Century Gothic" w:hAnsi="Century Gothic" w:cs="Century Gothic"/>
                <w:i/>
                <w:iCs/>
                <w:color w:val="000000" w:themeColor="text1"/>
                <w:sz w:val="12"/>
                <w:szCs w:val="12"/>
              </w:rPr>
              <w:t>The service will link to, but not fund these services</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p>
        </w:tc>
        <w:tc>
          <w:tcPr>
            <w:tcW w:w="2118" w:type="dxa"/>
          </w:tcPr>
          <w:p w:rsidR="00F83B8E" w:rsidRDefault="00F83B8E" w:rsidP="00F83B8E">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6.3 Needs Assessment and Planning</w:t>
            </w:r>
          </w:p>
          <w:p w:rsidR="00F83B8E" w:rsidRDefault="00F83B8E" w:rsidP="00F83B8E">
            <w:pPr>
              <w:autoSpaceDE w:val="0"/>
              <w:autoSpaceDN w:val="0"/>
              <w:adjustRightInd w:val="0"/>
              <w:spacing w:line="288" w:lineRule="auto"/>
              <w:rPr>
                <w:rFonts w:ascii="Century Gothic" w:hAnsi="Century Gothic" w:cs="Century Gothic"/>
                <w:color w:val="000000"/>
                <w:sz w:val="12"/>
                <w:szCs w:val="12"/>
              </w:rPr>
            </w:pPr>
            <w:r>
              <w:rPr>
                <w:rFonts w:ascii="Century Gothic" w:hAnsi="Century Gothic" w:cs="Century Gothic"/>
                <w:color w:val="000000"/>
                <w:sz w:val="12"/>
                <w:szCs w:val="12"/>
              </w:rPr>
              <w:t xml:space="preserve">Using the </w:t>
            </w:r>
            <w:r w:rsidR="00B56FE8">
              <w:rPr>
                <w:rFonts w:ascii="Century Gothic" w:hAnsi="Century Gothic" w:cs="Century Gothic"/>
                <w:color w:val="000000"/>
                <w:sz w:val="12"/>
                <w:szCs w:val="12"/>
              </w:rPr>
              <w:t>needs assessment and planning tools</w:t>
            </w:r>
            <w:r>
              <w:rPr>
                <w:rFonts w:ascii="Century Gothic" w:hAnsi="Century Gothic" w:cs="Century Gothic"/>
                <w:color w:val="000000"/>
                <w:sz w:val="12"/>
                <w:szCs w:val="12"/>
              </w:rPr>
              <w:t>, assist carers to identify their support needs, create a crisis plan and measure their levels of strain (through access to a central data repository).</w:t>
            </w:r>
          </w:p>
          <w:p w:rsidR="00F83B8E" w:rsidRDefault="00F83B8E" w:rsidP="00F83B8E">
            <w:pPr>
              <w:autoSpaceDE w:val="0"/>
              <w:autoSpaceDN w:val="0"/>
              <w:adjustRightInd w:val="0"/>
              <w:spacing w:line="288" w:lineRule="auto"/>
              <w:rPr>
                <w:rFonts w:ascii="Century Gothic" w:hAnsi="Century Gothic" w:cs="Century Gothic"/>
                <w:color w:val="000000"/>
                <w:sz w:val="12"/>
                <w:szCs w:val="12"/>
              </w:rPr>
            </w:pP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Pr>
                <w:rFonts w:ascii="Century Gothic" w:hAnsi="Century Gothic" w:cs="Century Gothic"/>
                <w:color w:val="000000"/>
                <w:sz w:val="12"/>
                <w:szCs w:val="12"/>
              </w:rPr>
              <w:t>** Access to face to face needs assessment and targeted financial support would be limited to people with a specific need or cultural sensitivity.</w:t>
            </w:r>
          </w:p>
        </w:tc>
        <w:tc>
          <w:tcPr>
            <w:tcW w:w="2246" w:type="dxa"/>
          </w:tcPr>
          <w:p w:rsidR="00F83B8E" w:rsidRDefault="00F83B8E" w:rsidP="00F83B8E">
            <w:pPr>
              <w:autoSpaceDE w:val="0"/>
              <w:autoSpaceDN w:val="0"/>
              <w:adjustRightInd w:val="0"/>
              <w:spacing w:after="120" w:line="288" w:lineRule="auto"/>
              <w:jc w:val="center"/>
              <w:rPr>
                <w:rFonts w:ascii="Century Gothic" w:hAnsi="Century Gothic" w:cs="Century Gothic"/>
                <w:b/>
                <w:bCs/>
                <w:color w:val="000000"/>
                <w:sz w:val="16"/>
                <w:szCs w:val="16"/>
              </w:rPr>
            </w:pPr>
            <w:r>
              <w:rPr>
                <w:rFonts w:ascii="Century Gothic" w:hAnsi="Century Gothic" w:cs="Century Gothic"/>
                <w:b/>
                <w:bCs/>
                <w:color w:val="000000"/>
                <w:sz w:val="16"/>
                <w:szCs w:val="16"/>
              </w:rPr>
              <w:t>7.3 Coaching and mentoring</w:t>
            </w:r>
          </w:p>
          <w:p w:rsidR="00F83B8E" w:rsidRDefault="00F83B8E" w:rsidP="00F83B8E">
            <w:pPr>
              <w:autoSpaceDE w:val="0"/>
              <w:autoSpaceDN w:val="0"/>
              <w:adjustRightInd w:val="0"/>
              <w:spacing w:line="288" w:lineRule="auto"/>
              <w:rPr>
                <w:rFonts w:ascii="Century Gothic" w:hAnsi="Century Gothic" w:cs="Century Gothic"/>
                <w:color w:val="000000"/>
                <w:sz w:val="16"/>
                <w:szCs w:val="16"/>
              </w:rPr>
            </w:pPr>
            <w:r>
              <w:rPr>
                <w:rFonts w:ascii="Century Gothic" w:hAnsi="Century Gothic" w:cs="Century Gothic"/>
                <w:color w:val="000000"/>
                <w:sz w:val="12"/>
                <w:szCs w:val="12"/>
              </w:rPr>
              <w:t>Local workforce delivering a 6-10 week (in-home and telephone) unique targeted and tailored skill building intervention program that empowers carers with the skills, tools and confidence to deliver care.</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p>
        </w:tc>
        <w:tc>
          <w:tcPr>
            <w:tcW w:w="2135" w:type="dxa"/>
          </w:tcPr>
          <w:p w:rsidR="00F83B8E" w:rsidRPr="007A01BB" w:rsidRDefault="00F83B8E" w:rsidP="00F83B8E">
            <w:pPr>
              <w:autoSpaceDE w:val="0"/>
              <w:autoSpaceDN w:val="0"/>
              <w:adjustRightInd w:val="0"/>
              <w:spacing w:after="120" w:line="288" w:lineRule="auto"/>
              <w:rPr>
                <w:rFonts w:ascii="Century Gothic" w:hAnsi="Century Gothic" w:cs="Century Gothic"/>
                <w:b/>
                <w:bCs/>
                <w:color w:val="000000" w:themeColor="text1"/>
                <w:sz w:val="16"/>
                <w:szCs w:val="16"/>
              </w:rPr>
            </w:pPr>
            <w:r w:rsidRPr="007A01BB">
              <w:rPr>
                <w:rFonts w:ascii="Century Gothic" w:hAnsi="Century Gothic" w:cs="Century Gothic"/>
                <w:b/>
                <w:bCs/>
                <w:color w:val="000000" w:themeColor="text1"/>
                <w:sz w:val="16"/>
                <w:szCs w:val="16"/>
              </w:rPr>
              <w:t>8.</w:t>
            </w:r>
            <w:r>
              <w:rPr>
                <w:rFonts w:ascii="Century Gothic" w:hAnsi="Century Gothic" w:cs="Century Gothic"/>
                <w:b/>
                <w:bCs/>
                <w:color w:val="000000" w:themeColor="text1"/>
                <w:sz w:val="16"/>
                <w:szCs w:val="16"/>
              </w:rPr>
              <w:t>3</w:t>
            </w:r>
            <w:r w:rsidRPr="007A01BB">
              <w:rPr>
                <w:rFonts w:ascii="Century Gothic" w:hAnsi="Century Gothic" w:cs="Century Gothic"/>
                <w:b/>
                <w:bCs/>
                <w:color w:val="000000" w:themeColor="text1"/>
                <w:sz w:val="16"/>
                <w:szCs w:val="16"/>
              </w:rPr>
              <w:t>a Short-term Respite</w:t>
            </w:r>
          </w:p>
          <w:p w:rsidR="00F83B8E" w:rsidRPr="007A01BB" w:rsidRDefault="00F83B8E" w:rsidP="00F83B8E">
            <w:pPr>
              <w:autoSpaceDE w:val="0"/>
              <w:autoSpaceDN w:val="0"/>
              <w:adjustRightInd w:val="0"/>
              <w:spacing w:after="40" w:line="288" w:lineRule="auto"/>
              <w:rPr>
                <w:rFonts w:ascii="Century Gothic" w:hAnsi="Century Gothic" w:cs="Century Gothic"/>
                <w:color w:val="000000" w:themeColor="text1"/>
                <w:sz w:val="12"/>
                <w:szCs w:val="12"/>
              </w:rPr>
            </w:pPr>
            <w:r w:rsidRPr="007A01BB">
              <w:rPr>
                <w:rFonts w:ascii="Century Gothic" w:hAnsi="Century Gothic" w:cs="Century Gothic"/>
                <w:color w:val="000000" w:themeColor="text1"/>
                <w:sz w:val="12"/>
                <w:szCs w:val="12"/>
              </w:rPr>
              <w:t xml:space="preserve">Deliver flexible, short term respite. </w:t>
            </w:r>
          </w:p>
          <w:p w:rsidR="00F83B8E" w:rsidRPr="007A01BB" w:rsidRDefault="00F83B8E" w:rsidP="00F83B8E">
            <w:pPr>
              <w:autoSpaceDE w:val="0"/>
              <w:autoSpaceDN w:val="0"/>
              <w:adjustRightInd w:val="0"/>
              <w:spacing w:line="288" w:lineRule="auto"/>
              <w:rPr>
                <w:rFonts w:ascii="Century Gothic" w:hAnsi="Century Gothic" w:cs="Century Gothic"/>
                <w:b/>
                <w:bCs/>
                <w:color w:val="000000" w:themeColor="text1"/>
                <w:sz w:val="16"/>
                <w:szCs w:val="16"/>
              </w:rPr>
            </w:pPr>
            <w:r w:rsidRPr="007A01BB">
              <w:rPr>
                <w:rFonts w:ascii="Century Gothic" w:hAnsi="Century Gothic" w:cs="Century Gothic"/>
                <w:b/>
                <w:bCs/>
                <w:color w:val="000000" w:themeColor="text1"/>
                <w:sz w:val="16"/>
                <w:szCs w:val="16"/>
              </w:rPr>
              <w:t>8.</w:t>
            </w:r>
            <w:r>
              <w:rPr>
                <w:rFonts w:ascii="Century Gothic" w:hAnsi="Century Gothic" w:cs="Century Gothic"/>
                <w:b/>
                <w:bCs/>
                <w:color w:val="000000" w:themeColor="text1"/>
                <w:sz w:val="16"/>
                <w:szCs w:val="16"/>
              </w:rPr>
              <w:t>3</w:t>
            </w:r>
            <w:r w:rsidRPr="007A01BB">
              <w:rPr>
                <w:rFonts w:ascii="Century Gothic" w:hAnsi="Century Gothic" w:cs="Century Gothic"/>
                <w:b/>
                <w:bCs/>
                <w:color w:val="000000" w:themeColor="text1"/>
                <w:sz w:val="16"/>
                <w:szCs w:val="16"/>
              </w:rPr>
              <w:t>b Emergency Respite</w:t>
            </w:r>
          </w:p>
          <w:p w:rsidR="00F83B8E" w:rsidRPr="007A01BB" w:rsidRDefault="00F83B8E" w:rsidP="00F83B8E">
            <w:pPr>
              <w:autoSpaceDE w:val="0"/>
              <w:autoSpaceDN w:val="0"/>
              <w:adjustRightInd w:val="0"/>
              <w:spacing w:after="120" w:line="288" w:lineRule="auto"/>
              <w:rPr>
                <w:rFonts w:ascii="Century Gothic" w:hAnsi="Century Gothic" w:cs="Century Gothic"/>
                <w:color w:val="000000" w:themeColor="text1"/>
                <w:sz w:val="12"/>
                <w:szCs w:val="12"/>
              </w:rPr>
            </w:pPr>
            <w:r w:rsidRPr="007A01BB">
              <w:rPr>
                <w:rFonts w:ascii="Century Gothic" w:hAnsi="Century Gothic" w:cs="Century Gothic"/>
                <w:color w:val="000000" w:themeColor="text1"/>
                <w:sz w:val="12"/>
                <w:szCs w:val="12"/>
              </w:rPr>
              <w:t xml:space="preserve">Deliver flexible, short term respite in emergency situations. </w:t>
            </w:r>
          </w:p>
          <w:p w:rsidR="00F83B8E" w:rsidRPr="007A01BB" w:rsidRDefault="00F83B8E" w:rsidP="00F83B8E">
            <w:pPr>
              <w:autoSpaceDE w:val="0"/>
              <w:autoSpaceDN w:val="0"/>
              <w:adjustRightInd w:val="0"/>
              <w:spacing w:line="288" w:lineRule="auto"/>
              <w:rPr>
                <w:rFonts w:ascii="Century Gothic" w:hAnsi="Century Gothic" w:cs="Century Gothic"/>
                <w:b/>
                <w:bCs/>
                <w:color w:val="000000" w:themeColor="text1"/>
                <w:sz w:val="16"/>
                <w:szCs w:val="16"/>
              </w:rPr>
            </w:pPr>
            <w:r w:rsidRPr="007A01BB">
              <w:rPr>
                <w:rFonts w:ascii="Century Gothic" w:hAnsi="Century Gothic" w:cs="Century Gothic"/>
                <w:b/>
                <w:bCs/>
                <w:color w:val="000000" w:themeColor="text1"/>
                <w:sz w:val="16"/>
                <w:szCs w:val="16"/>
              </w:rPr>
              <w:t>8.</w:t>
            </w:r>
            <w:r>
              <w:rPr>
                <w:rFonts w:ascii="Century Gothic" w:hAnsi="Century Gothic" w:cs="Century Gothic"/>
                <w:b/>
                <w:bCs/>
                <w:color w:val="000000" w:themeColor="text1"/>
                <w:sz w:val="16"/>
                <w:szCs w:val="16"/>
              </w:rPr>
              <w:t>3</w:t>
            </w:r>
            <w:r w:rsidRPr="007A01BB">
              <w:rPr>
                <w:rFonts w:ascii="Century Gothic" w:hAnsi="Century Gothic" w:cs="Century Gothic"/>
                <w:b/>
                <w:bCs/>
                <w:color w:val="000000" w:themeColor="text1"/>
                <w:sz w:val="16"/>
                <w:szCs w:val="16"/>
              </w:rPr>
              <w:t>c Planned Respite</w:t>
            </w:r>
          </w:p>
          <w:p w:rsidR="00F83B8E" w:rsidRPr="007A01BB" w:rsidRDefault="00F83B8E" w:rsidP="00F83B8E">
            <w:pPr>
              <w:autoSpaceDE w:val="0"/>
              <w:autoSpaceDN w:val="0"/>
              <w:adjustRightInd w:val="0"/>
              <w:spacing w:after="120" w:line="288" w:lineRule="auto"/>
              <w:rPr>
                <w:rFonts w:ascii="Century Gothic" w:hAnsi="Century Gothic" w:cs="Century Gothic"/>
                <w:color w:val="000000" w:themeColor="text1"/>
                <w:sz w:val="12"/>
                <w:szCs w:val="12"/>
              </w:rPr>
            </w:pPr>
            <w:r w:rsidRPr="007A01BB">
              <w:rPr>
                <w:rFonts w:ascii="Century Gothic" w:hAnsi="Century Gothic" w:cs="Century Gothic"/>
                <w:color w:val="000000" w:themeColor="text1"/>
                <w:sz w:val="12"/>
                <w:szCs w:val="12"/>
              </w:rPr>
              <w:t xml:space="preserve">Deliver planned forms of respite. </w:t>
            </w:r>
          </w:p>
          <w:p w:rsidR="00F83B8E" w:rsidRPr="007A01BB" w:rsidRDefault="00F83B8E" w:rsidP="00F83B8E">
            <w:pPr>
              <w:autoSpaceDE w:val="0"/>
              <w:autoSpaceDN w:val="0"/>
              <w:adjustRightInd w:val="0"/>
              <w:spacing w:after="120" w:line="288" w:lineRule="auto"/>
              <w:rPr>
                <w:rFonts w:ascii="Century Gothic" w:hAnsi="Century Gothic" w:cs="Century Gothic"/>
                <w:color w:val="000000" w:themeColor="text1"/>
                <w:sz w:val="12"/>
                <w:szCs w:val="12"/>
              </w:rPr>
            </w:pPr>
            <w:r w:rsidRPr="007A01BB">
              <w:rPr>
                <w:rFonts w:ascii="Century Gothic" w:hAnsi="Century Gothic" w:cs="Century Gothic"/>
                <w:i/>
                <w:iCs/>
                <w:color w:val="000000" w:themeColor="text1"/>
                <w:sz w:val="12"/>
                <w:szCs w:val="12"/>
              </w:rPr>
              <w:t xml:space="preserve">The service will link to but not fund these services. </w:t>
            </w:r>
          </w:p>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p>
        </w:tc>
        <w:tc>
          <w:tcPr>
            <w:tcW w:w="2142"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7A01BB">
              <w:rPr>
                <w:rFonts w:ascii="Century Gothic" w:eastAsia="Times New Roman" w:hAnsi="Century Gothic" w:cs="Times New Roman"/>
                <w:color w:val="000000" w:themeColor="text1"/>
                <w:spacing w:val="5"/>
                <w:sz w:val="16"/>
                <w:szCs w:val="16"/>
              </w:rPr>
              <w:t>NA</w:t>
            </w:r>
          </w:p>
        </w:tc>
      </w:tr>
      <w:tr w:rsidR="00F83B8E" w:rsidRPr="00E9524B" w:rsidTr="00386341">
        <w:trPr>
          <w:cantSplit/>
          <w:trHeight w:val="458"/>
        </w:trPr>
        <w:tc>
          <w:tcPr>
            <w:tcW w:w="2022" w:type="dxa"/>
          </w:tcPr>
          <w:p w:rsidR="00F83B8E" w:rsidRPr="006C4755" w:rsidRDefault="00F83B8E" w:rsidP="00F83B8E">
            <w:pPr>
              <w:spacing w:after="200" w:line="276" w:lineRule="auto"/>
              <w:rPr>
                <w:rFonts w:ascii="Century Gothic" w:eastAsia="Times New Roman" w:hAnsi="Century Gothic" w:cs="Times New Roman"/>
                <w:iCs/>
                <w:color w:val="000000" w:themeColor="text1"/>
                <w:spacing w:val="5"/>
                <w:sz w:val="16"/>
                <w:szCs w:val="16"/>
              </w:rPr>
            </w:pPr>
            <w:r w:rsidRPr="006C4755">
              <w:rPr>
                <w:rFonts w:ascii="Century Gothic" w:eastAsia="Times New Roman" w:hAnsi="Century Gothic" w:cs="Times New Roman"/>
                <w:iCs/>
                <w:color w:val="000000" w:themeColor="text1"/>
                <w:spacing w:val="5"/>
                <w:sz w:val="16"/>
                <w:szCs w:val="16"/>
              </w:rPr>
              <w:t>Local channels</w:t>
            </w:r>
          </w:p>
        </w:tc>
        <w:tc>
          <w:tcPr>
            <w:tcW w:w="1833"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N/A</w:t>
            </w:r>
          </w:p>
        </w:tc>
        <w:tc>
          <w:tcPr>
            <w:tcW w:w="2134"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themeColor="text1"/>
                <w:sz w:val="16"/>
                <w:szCs w:val="16"/>
              </w:rPr>
            </w:pPr>
            <w:r w:rsidRPr="006C4755">
              <w:rPr>
                <w:rFonts w:ascii="Century Gothic" w:hAnsi="Century Gothic" w:cs="Century Gothic"/>
                <w:bCs/>
                <w:color w:val="000000" w:themeColor="text1"/>
                <w:sz w:val="16"/>
                <w:szCs w:val="16"/>
              </w:rPr>
              <w:t>Phone, Online</w:t>
            </w:r>
          </w:p>
        </w:tc>
        <w:tc>
          <w:tcPr>
            <w:tcW w:w="2067"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Face to face</w:t>
            </w:r>
          </w:p>
        </w:tc>
        <w:tc>
          <w:tcPr>
            <w:tcW w:w="2110"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Face to face</w:t>
            </w:r>
          </w:p>
        </w:tc>
        <w:tc>
          <w:tcPr>
            <w:tcW w:w="2111"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themeColor="text1"/>
                <w:sz w:val="16"/>
                <w:szCs w:val="16"/>
              </w:rPr>
              <w:t>Phone, Online, Face to face</w:t>
            </w:r>
          </w:p>
        </w:tc>
        <w:tc>
          <w:tcPr>
            <w:tcW w:w="2118"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Face to face</w:t>
            </w:r>
          </w:p>
        </w:tc>
        <w:tc>
          <w:tcPr>
            <w:tcW w:w="2246"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sz w:val="16"/>
                <w:szCs w:val="16"/>
              </w:rPr>
              <w:t>Face to face</w:t>
            </w:r>
          </w:p>
        </w:tc>
        <w:tc>
          <w:tcPr>
            <w:tcW w:w="2135"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6C4755">
              <w:rPr>
                <w:rFonts w:ascii="Century Gothic" w:hAnsi="Century Gothic" w:cs="Century Gothic"/>
                <w:bCs/>
                <w:color w:val="000000" w:themeColor="text1"/>
                <w:sz w:val="16"/>
                <w:szCs w:val="16"/>
              </w:rPr>
              <w:t>Face to face, Phone</w:t>
            </w:r>
          </w:p>
        </w:tc>
        <w:tc>
          <w:tcPr>
            <w:tcW w:w="2142" w:type="dxa"/>
          </w:tcPr>
          <w:p w:rsidR="00F83B8E" w:rsidRPr="006C4755" w:rsidRDefault="00F83B8E" w:rsidP="00F83B8E">
            <w:pPr>
              <w:autoSpaceDE w:val="0"/>
              <w:autoSpaceDN w:val="0"/>
              <w:adjustRightInd w:val="0"/>
              <w:spacing w:after="120" w:line="288" w:lineRule="auto"/>
              <w:jc w:val="center"/>
              <w:rPr>
                <w:rFonts w:ascii="Century Gothic" w:hAnsi="Century Gothic" w:cs="Century Gothic"/>
                <w:bCs/>
                <w:color w:val="000000"/>
                <w:sz w:val="16"/>
                <w:szCs w:val="16"/>
              </w:rPr>
            </w:pPr>
            <w:r w:rsidRPr="00437B60">
              <w:rPr>
                <w:rFonts w:ascii="Century Gothic" w:eastAsia="Times New Roman" w:hAnsi="Century Gothic" w:cs="Times New Roman"/>
                <w:color w:val="000000" w:themeColor="text1"/>
                <w:spacing w:val="5"/>
                <w:sz w:val="16"/>
                <w:szCs w:val="16"/>
              </w:rPr>
              <w:t>N/A</w:t>
            </w:r>
          </w:p>
        </w:tc>
      </w:tr>
    </w:tbl>
    <w:p w:rsidR="00523C70" w:rsidRDefault="00523C70"/>
    <w:p w:rsidR="00412E8B" w:rsidRDefault="008E2112" w:rsidP="006C4755">
      <w:pPr>
        <w:spacing w:before="240"/>
        <w:rPr>
          <w:lang w:eastAsia="en-AU"/>
        </w:rPr>
      </w:pPr>
      <w:r>
        <w:rPr>
          <w:lang w:eastAsia="en-AU"/>
        </w:rPr>
        <w:t>The integrated carer support service would link to, but not directly fund the following services:</w:t>
      </w:r>
    </w:p>
    <w:p w:rsidR="008E2112" w:rsidRDefault="008E2112" w:rsidP="006C4755">
      <w:pPr>
        <w:pStyle w:val="ListParagraph"/>
        <w:numPr>
          <w:ilvl w:val="0"/>
          <w:numId w:val="43"/>
        </w:numPr>
        <w:spacing w:before="240"/>
        <w:rPr>
          <w:lang w:eastAsia="en-AU"/>
        </w:rPr>
      </w:pPr>
      <w:r>
        <w:rPr>
          <w:lang w:eastAsia="en-AU"/>
        </w:rPr>
        <w:t>2.3 Information and Advice (existing services)</w:t>
      </w:r>
    </w:p>
    <w:p w:rsidR="008E2112" w:rsidRDefault="008E2112" w:rsidP="006C4755">
      <w:pPr>
        <w:pStyle w:val="ListParagraph"/>
        <w:numPr>
          <w:ilvl w:val="0"/>
          <w:numId w:val="43"/>
        </w:numPr>
        <w:spacing w:before="240"/>
        <w:rPr>
          <w:lang w:eastAsia="en-AU"/>
        </w:rPr>
      </w:pPr>
      <w:r>
        <w:rPr>
          <w:lang w:eastAsia="en-AU"/>
        </w:rPr>
        <w:t>4.3</w:t>
      </w:r>
      <w:r w:rsidR="001C088F">
        <w:rPr>
          <w:lang w:eastAsia="en-AU"/>
        </w:rPr>
        <w:t>b Education and Training</w:t>
      </w:r>
    </w:p>
    <w:p w:rsidR="001C088F" w:rsidRDefault="001C088F" w:rsidP="006C4755">
      <w:pPr>
        <w:pStyle w:val="ListParagraph"/>
        <w:numPr>
          <w:ilvl w:val="0"/>
          <w:numId w:val="43"/>
        </w:numPr>
        <w:spacing w:before="240"/>
        <w:rPr>
          <w:lang w:eastAsia="en-AU"/>
        </w:rPr>
      </w:pPr>
      <w:r>
        <w:rPr>
          <w:lang w:eastAsia="en-AU"/>
        </w:rPr>
        <w:t>5.3 Counselling</w:t>
      </w:r>
    </w:p>
    <w:p w:rsidR="001C088F" w:rsidRDefault="001C088F" w:rsidP="001C088F">
      <w:pPr>
        <w:pStyle w:val="ListParagraph"/>
        <w:numPr>
          <w:ilvl w:val="0"/>
          <w:numId w:val="43"/>
        </w:numPr>
        <w:spacing w:before="240"/>
        <w:rPr>
          <w:lang w:eastAsia="en-AU"/>
        </w:rPr>
      </w:pPr>
      <w:r>
        <w:rPr>
          <w:lang w:eastAsia="en-AU"/>
        </w:rPr>
        <w:t>8.2c Planned Respite</w:t>
      </w:r>
    </w:p>
    <w:p w:rsidR="001C088F" w:rsidRDefault="001C088F" w:rsidP="006C4755">
      <w:pPr>
        <w:pStyle w:val="ListParagraph"/>
        <w:numPr>
          <w:ilvl w:val="0"/>
          <w:numId w:val="43"/>
        </w:numPr>
        <w:spacing w:before="240"/>
        <w:rPr>
          <w:lang w:eastAsia="en-AU"/>
        </w:rPr>
        <w:sectPr w:rsidR="001C088F" w:rsidSect="00FD3A96">
          <w:pgSz w:w="23808" w:h="16840" w:orient="landscape" w:code="8"/>
          <w:pgMar w:top="1440" w:right="1440" w:bottom="1440" w:left="1440" w:header="709" w:footer="709" w:gutter="0"/>
          <w:cols w:space="708"/>
          <w:docGrid w:linePitch="360"/>
        </w:sectPr>
      </w:pPr>
      <w:r>
        <w:rPr>
          <w:lang w:eastAsia="en-AU"/>
        </w:rPr>
        <w:t>8.3c Planned Respite</w:t>
      </w:r>
    </w:p>
    <w:p w:rsidR="00325F9D" w:rsidRDefault="00325F9D" w:rsidP="00325F9D">
      <w:pPr>
        <w:pStyle w:val="Heading1"/>
        <w:rPr>
          <w:lang w:eastAsia="en-AU"/>
        </w:rPr>
      </w:pPr>
      <w:bookmarkStart w:id="134" w:name="_ANNEX_B:_Program"/>
      <w:bookmarkStart w:id="135" w:name="_Toc459376957"/>
      <w:bookmarkEnd w:id="134"/>
      <w:r>
        <w:rPr>
          <w:lang w:eastAsia="en-AU"/>
        </w:rPr>
        <w:lastRenderedPageBreak/>
        <w:t>ANNEX B: Program overview (accessible version)</w:t>
      </w:r>
      <w:bookmarkEnd w:id="135"/>
    </w:p>
    <w:p w:rsidR="007723CD" w:rsidRDefault="007723CD" w:rsidP="007723CD">
      <w:r>
        <w:t>An overview of the proposed programs, and their objectives, outcomes and delivery principles.</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This table provides an overview of the proposed programs to support the delivery model. "/>
      </w:tblPr>
      <w:tblGrid>
        <w:gridCol w:w="562"/>
        <w:gridCol w:w="5670"/>
        <w:gridCol w:w="9356"/>
        <w:gridCol w:w="5330"/>
      </w:tblGrid>
      <w:tr w:rsidR="007723CD" w:rsidRPr="007723CD" w:rsidTr="00386341">
        <w:trPr>
          <w:tblHeader/>
        </w:trPr>
        <w:tc>
          <w:tcPr>
            <w:tcW w:w="562" w:type="dxa"/>
            <w:shd w:val="clear" w:color="auto" w:fill="575BA4"/>
          </w:tcPr>
          <w:p w:rsidR="007723CD" w:rsidRPr="007723CD" w:rsidRDefault="007723CD" w:rsidP="007723CD">
            <w:pPr>
              <w:rPr>
                <w:rFonts w:ascii="Century Gothic" w:hAnsi="Century Gothic"/>
                <w:b/>
                <w:color w:val="FFFFFF" w:themeColor="background1"/>
                <w:lang w:eastAsia="en-AU"/>
              </w:rPr>
            </w:pPr>
          </w:p>
        </w:tc>
        <w:tc>
          <w:tcPr>
            <w:tcW w:w="5670" w:type="dxa"/>
            <w:shd w:val="clear" w:color="auto" w:fill="575BA4"/>
          </w:tcPr>
          <w:p w:rsidR="007723CD" w:rsidRPr="007723CD" w:rsidRDefault="007723CD" w:rsidP="007723CD">
            <w:pPr>
              <w:jc w:val="center"/>
              <w:rPr>
                <w:rFonts w:ascii="Century Gothic" w:hAnsi="Century Gothic"/>
                <w:b/>
                <w:color w:val="FFFFFF" w:themeColor="background1"/>
                <w:lang w:eastAsia="en-AU"/>
              </w:rPr>
            </w:pPr>
            <w:r w:rsidRPr="007723CD">
              <w:rPr>
                <w:rFonts w:ascii="Century Gothic" w:hAnsi="Century Gothic"/>
                <w:b/>
                <w:color w:val="FFFFFF" w:themeColor="background1"/>
                <w:lang w:eastAsia="en-AU"/>
              </w:rPr>
              <w:t>National Education Initiative</w:t>
            </w:r>
          </w:p>
        </w:tc>
        <w:tc>
          <w:tcPr>
            <w:tcW w:w="9356" w:type="dxa"/>
            <w:shd w:val="clear" w:color="auto" w:fill="575BA4"/>
          </w:tcPr>
          <w:p w:rsidR="007723CD" w:rsidRPr="007723CD" w:rsidRDefault="007723CD" w:rsidP="007723CD">
            <w:pPr>
              <w:jc w:val="center"/>
              <w:rPr>
                <w:rFonts w:ascii="Century Gothic" w:hAnsi="Century Gothic"/>
                <w:b/>
                <w:color w:val="FFFFFF" w:themeColor="background1"/>
                <w:lang w:eastAsia="en-AU"/>
              </w:rPr>
            </w:pPr>
            <w:r w:rsidRPr="007723CD">
              <w:rPr>
                <w:rFonts w:ascii="Century Gothic" w:hAnsi="Century Gothic"/>
                <w:b/>
                <w:color w:val="FFFFFF" w:themeColor="background1"/>
                <w:lang w:eastAsia="en-AU"/>
              </w:rPr>
              <w:t>Regional Hub Program</w:t>
            </w:r>
          </w:p>
        </w:tc>
        <w:tc>
          <w:tcPr>
            <w:tcW w:w="5330" w:type="dxa"/>
            <w:shd w:val="clear" w:color="auto" w:fill="575BA4"/>
          </w:tcPr>
          <w:p w:rsidR="007723CD" w:rsidRPr="007723CD" w:rsidRDefault="007723CD" w:rsidP="007723CD">
            <w:pPr>
              <w:jc w:val="center"/>
              <w:rPr>
                <w:rFonts w:ascii="Century Gothic" w:hAnsi="Century Gothic"/>
                <w:b/>
                <w:color w:val="FFFFFF" w:themeColor="background1"/>
                <w:lang w:eastAsia="en-AU"/>
              </w:rPr>
            </w:pPr>
            <w:r w:rsidRPr="007723CD">
              <w:rPr>
                <w:rFonts w:ascii="Century Gothic" w:hAnsi="Century Gothic"/>
                <w:b/>
                <w:color w:val="FFFFFF" w:themeColor="background1"/>
                <w:lang w:eastAsia="en-AU"/>
              </w:rPr>
              <w:t>National Counselling Program</w:t>
            </w:r>
          </w:p>
        </w:tc>
      </w:tr>
      <w:tr w:rsidR="007723CD" w:rsidRPr="007723CD" w:rsidTr="000F3F44">
        <w:trPr>
          <w:cantSplit/>
          <w:trHeight w:val="1134"/>
        </w:trPr>
        <w:tc>
          <w:tcPr>
            <w:tcW w:w="562" w:type="dxa"/>
            <w:textDirection w:val="btLr"/>
          </w:tcPr>
          <w:p w:rsidR="007723CD" w:rsidRPr="007723CD" w:rsidRDefault="007723CD" w:rsidP="000F3F44">
            <w:pPr>
              <w:ind w:left="113" w:right="113"/>
              <w:jc w:val="center"/>
              <w:rPr>
                <w:rFonts w:ascii="Century Gothic" w:hAnsi="Century Gothic"/>
                <w:lang w:eastAsia="en-AU"/>
              </w:rPr>
            </w:pPr>
            <w:r w:rsidRPr="007723CD">
              <w:rPr>
                <w:rFonts w:ascii="Century Gothic" w:hAnsi="Century Gothic"/>
                <w:lang w:eastAsia="en-AU"/>
              </w:rPr>
              <w:t>Program Objectives</w:t>
            </w:r>
          </w:p>
        </w:tc>
        <w:tc>
          <w:tcPr>
            <w:tcW w:w="5670" w:type="dxa"/>
          </w:tcPr>
          <w:p w:rsidR="0094334A" w:rsidRDefault="0094334A" w:rsidP="0094334A">
            <w:pPr>
              <w:autoSpaceDE w:val="0"/>
              <w:autoSpaceDN w:val="0"/>
              <w:adjustRightInd w:val="0"/>
              <w:spacing w:after="120" w:line="288" w:lineRule="auto"/>
              <w:rPr>
                <w:rFonts w:ascii="Century Gothic" w:hAnsi="Century Gothic" w:cs="Century Gothic"/>
                <w:color w:val="000000"/>
                <w:sz w:val="18"/>
                <w:szCs w:val="18"/>
              </w:rPr>
            </w:pPr>
            <w:r>
              <w:rPr>
                <w:rFonts w:ascii="Century Gothic" w:hAnsi="Century Gothic" w:cs="Century Gothic"/>
                <w:color w:val="000000"/>
                <w:sz w:val="18"/>
                <w:szCs w:val="18"/>
              </w:rPr>
              <w:t>The objectives of the National Education and Training Initiative would be to:</w:t>
            </w:r>
          </w:p>
          <w:p w:rsidR="0094334A" w:rsidRDefault="0094334A"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Deliver high quality education and training programs for carers, aimed at helping carers build capacity and resilience to maintain their caring role</w:t>
            </w:r>
          </w:p>
          <w:p w:rsidR="0094334A" w:rsidRDefault="0094334A"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Deliver high quality education and training programs for carers, aimed at providing practical care giving skills and confidence to care</w:t>
            </w:r>
          </w:p>
          <w:p w:rsidR="0094334A" w:rsidRDefault="0094334A"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Deliver high quality education and training programs for care</w:t>
            </w:r>
            <w:r w:rsidR="00F30CB9">
              <w:rPr>
                <w:rFonts w:ascii="Century Gothic" w:hAnsi="Century Gothic" w:cs="Century Gothic"/>
                <w:color w:val="000000"/>
                <w:sz w:val="18"/>
                <w:szCs w:val="18"/>
              </w:rPr>
              <w:t>rs for high risk carer cohorts</w:t>
            </w:r>
          </w:p>
          <w:p w:rsidR="007723CD" w:rsidRPr="007723CD" w:rsidRDefault="007723CD" w:rsidP="004E52A6">
            <w:pPr>
              <w:autoSpaceDE w:val="0"/>
              <w:autoSpaceDN w:val="0"/>
              <w:adjustRightInd w:val="0"/>
              <w:spacing w:line="288" w:lineRule="auto"/>
              <w:ind w:left="360"/>
              <w:rPr>
                <w:rFonts w:ascii="Century Gothic" w:hAnsi="Century Gothic"/>
                <w:lang w:eastAsia="en-AU"/>
              </w:rPr>
            </w:pPr>
          </w:p>
        </w:tc>
        <w:tc>
          <w:tcPr>
            <w:tcW w:w="9356" w:type="dxa"/>
          </w:tcPr>
          <w:p w:rsidR="002D3F9C" w:rsidRDefault="002D3F9C" w:rsidP="002D3F9C">
            <w:pPr>
              <w:autoSpaceDE w:val="0"/>
              <w:autoSpaceDN w:val="0"/>
              <w:adjustRightInd w:val="0"/>
              <w:spacing w:after="120" w:line="288" w:lineRule="auto"/>
              <w:rPr>
                <w:rFonts w:ascii="Century Gothic" w:hAnsi="Century Gothic" w:cs="Century Gothic"/>
                <w:color w:val="000000"/>
                <w:sz w:val="18"/>
                <w:szCs w:val="18"/>
              </w:rPr>
            </w:pPr>
            <w:r>
              <w:rPr>
                <w:rFonts w:ascii="Century Gothic" w:hAnsi="Century Gothic" w:cs="Century Gothic"/>
                <w:color w:val="000000"/>
                <w:sz w:val="18"/>
                <w:szCs w:val="18"/>
              </w:rPr>
              <w:t>The objectives of the Regional Hub Program would be to:</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Identify carers early in their caring journey, through awareness raising activities across the health sector and general community, particularly those in high risk carer cohorts (i.e. young carers)</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Provide high quality information and advice for carers based on their circumstances and needs</w:t>
            </w:r>
          </w:p>
          <w:p w:rsidR="00617F21" w:rsidRDefault="00617F21"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 xml:space="preserve">Provide carers short-term </w:t>
            </w:r>
            <w:r w:rsidR="00491D58">
              <w:rPr>
                <w:rFonts w:ascii="Century Gothic" w:hAnsi="Century Gothic" w:cs="Century Gothic"/>
                <w:color w:val="000000"/>
                <w:sz w:val="18"/>
                <w:szCs w:val="18"/>
              </w:rPr>
              <w:t>support</w:t>
            </w:r>
            <w:r>
              <w:rPr>
                <w:rFonts w:ascii="Century Gothic" w:hAnsi="Century Gothic" w:cs="Century Gothic"/>
                <w:color w:val="000000"/>
                <w:sz w:val="18"/>
                <w:szCs w:val="18"/>
              </w:rPr>
              <w:t xml:space="preserve"> to navigate, coordinate and access other </w:t>
            </w:r>
            <w:r w:rsidR="00491D58">
              <w:rPr>
                <w:rFonts w:ascii="Century Gothic" w:hAnsi="Century Gothic" w:cs="Century Gothic"/>
                <w:color w:val="000000"/>
                <w:sz w:val="18"/>
                <w:szCs w:val="18"/>
              </w:rPr>
              <w:t>services</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Support the establishment and ongoing access to peer support groups and events</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Support carers to access relevant education programs in their area through maintenance of the online catalogue of programs available</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Identify carers needs and support them to connect with supports relevant to their needs</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Provide proactive support through monitoring and follow up for carers experiencing strain</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Provide high quality coaching and mentoring for carers, relevant to their circumstances and needs</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Provide short</w:t>
            </w:r>
            <w:r w:rsidR="00F30CB9">
              <w:rPr>
                <w:rFonts w:ascii="Century Gothic" w:hAnsi="Century Gothic" w:cs="Century Gothic"/>
                <w:color w:val="000000"/>
                <w:sz w:val="18"/>
                <w:szCs w:val="18"/>
              </w:rPr>
              <w:t>-</w:t>
            </w:r>
            <w:r>
              <w:rPr>
                <w:rFonts w:ascii="Century Gothic" w:hAnsi="Century Gothic" w:cs="Century Gothic"/>
                <w:color w:val="000000"/>
                <w:sz w:val="18"/>
                <w:szCs w:val="18"/>
              </w:rPr>
              <w:t xml:space="preserve">term respite to enable carers to participate in </w:t>
            </w:r>
            <w:r w:rsidR="00DA18A8">
              <w:rPr>
                <w:rFonts w:ascii="Century Gothic" w:hAnsi="Century Gothic" w:cs="Century Gothic"/>
                <w:color w:val="000000"/>
                <w:sz w:val="18"/>
                <w:szCs w:val="18"/>
              </w:rPr>
              <w:t>counselling, coaching, education or peer support activities</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Provide emergency respite where carers are unable to continue their caring role due to crisis, or an unforeseen event</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Support carers to access planned respite, through collaboration with organisations such as My Aged Care and the National Disability Insurance Agency (NDIA)</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Deliver targeted financial support to help carers to stay in education and/or enter the workforce</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Connect carers to complementary supports though the development of effective relationships with providers within the region</w:t>
            </w:r>
          </w:p>
          <w:p w:rsidR="00DA18A8" w:rsidRDefault="00DA18A8"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Provide carer-centric individual, family and group therapeutic counselling</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Contribute to improved service development and individual carer outcomes through the recording and monitoring of the impact of supports provided</w:t>
            </w:r>
          </w:p>
          <w:p w:rsidR="007723CD" w:rsidRPr="007723CD" w:rsidRDefault="007723CD" w:rsidP="007723CD">
            <w:pPr>
              <w:rPr>
                <w:rFonts w:ascii="Century Gothic" w:hAnsi="Century Gothic"/>
                <w:lang w:eastAsia="en-AU"/>
              </w:rPr>
            </w:pPr>
          </w:p>
        </w:tc>
        <w:tc>
          <w:tcPr>
            <w:tcW w:w="5330" w:type="dxa"/>
          </w:tcPr>
          <w:p w:rsidR="002D3F9C" w:rsidRDefault="002D3F9C" w:rsidP="002D3F9C">
            <w:pPr>
              <w:autoSpaceDE w:val="0"/>
              <w:autoSpaceDN w:val="0"/>
              <w:adjustRightInd w:val="0"/>
              <w:spacing w:after="120" w:line="288" w:lineRule="auto"/>
              <w:rPr>
                <w:rFonts w:ascii="Century Gothic" w:hAnsi="Century Gothic" w:cs="Century Gothic"/>
                <w:color w:val="000000"/>
                <w:sz w:val="18"/>
                <w:szCs w:val="18"/>
              </w:rPr>
            </w:pPr>
            <w:r>
              <w:rPr>
                <w:rFonts w:ascii="Century Gothic" w:hAnsi="Century Gothic" w:cs="Century Gothic"/>
                <w:color w:val="000000"/>
                <w:sz w:val="18"/>
                <w:szCs w:val="18"/>
              </w:rPr>
              <w:t>The objectives of the national counselling program would be to:</w:t>
            </w:r>
          </w:p>
          <w:p w:rsidR="00F030E5" w:rsidRPr="00F030E5" w:rsidRDefault="00F030E5" w:rsidP="006D50F6">
            <w:pPr>
              <w:pStyle w:val="ListParagraph"/>
              <w:numPr>
                <w:ilvl w:val="0"/>
                <w:numId w:val="40"/>
              </w:numPr>
              <w:ind w:left="320"/>
              <w:rPr>
                <w:rFonts w:ascii="Century Gothic" w:hAnsi="Century Gothic"/>
                <w:sz w:val="18"/>
              </w:rPr>
            </w:pPr>
            <w:r w:rsidRPr="00F030E5">
              <w:rPr>
                <w:rFonts w:ascii="Century Gothic" w:hAnsi="Century Gothic"/>
                <w:sz w:val="18"/>
              </w:rPr>
              <w:t>deliver high quality, therapeutic counselling, specifically for carers, to assist with:</w:t>
            </w:r>
          </w:p>
          <w:p w:rsidR="00F030E5" w:rsidRPr="00F030E5" w:rsidRDefault="00F030E5" w:rsidP="006D50F6">
            <w:pPr>
              <w:pStyle w:val="ListParagraph"/>
              <w:numPr>
                <w:ilvl w:val="0"/>
                <w:numId w:val="41"/>
              </w:numPr>
              <w:rPr>
                <w:rFonts w:ascii="Century Gothic" w:hAnsi="Century Gothic"/>
                <w:sz w:val="18"/>
              </w:rPr>
            </w:pPr>
            <w:r w:rsidRPr="00F030E5">
              <w:rPr>
                <w:rFonts w:ascii="Century Gothic" w:hAnsi="Century Gothic"/>
                <w:sz w:val="18"/>
              </w:rPr>
              <w:t>emotional support, including coping skills and strategies;</w:t>
            </w:r>
          </w:p>
          <w:p w:rsidR="00F030E5" w:rsidRPr="00F030E5" w:rsidRDefault="00F030E5" w:rsidP="006D50F6">
            <w:pPr>
              <w:pStyle w:val="ListParagraph"/>
              <w:numPr>
                <w:ilvl w:val="0"/>
                <w:numId w:val="41"/>
              </w:numPr>
              <w:rPr>
                <w:rFonts w:ascii="Century Gothic" w:hAnsi="Century Gothic"/>
                <w:sz w:val="18"/>
              </w:rPr>
            </w:pPr>
            <w:r w:rsidRPr="00F030E5">
              <w:rPr>
                <w:rFonts w:ascii="Century Gothic" w:hAnsi="Century Gothic"/>
                <w:sz w:val="18"/>
              </w:rPr>
              <w:t>grief and loss;</w:t>
            </w:r>
          </w:p>
          <w:p w:rsidR="00F030E5" w:rsidRPr="00F030E5" w:rsidRDefault="00F030E5" w:rsidP="006D50F6">
            <w:pPr>
              <w:pStyle w:val="ListParagraph"/>
              <w:numPr>
                <w:ilvl w:val="0"/>
                <w:numId w:val="41"/>
              </w:numPr>
              <w:rPr>
                <w:rFonts w:ascii="Century Gothic" w:hAnsi="Century Gothic"/>
                <w:sz w:val="18"/>
              </w:rPr>
            </w:pPr>
            <w:r w:rsidRPr="00F030E5">
              <w:rPr>
                <w:rFonts w:ascii="Century Gothic" w:hAnsi="Century Gothic"/>
                <w:sz w:val="18"/>
              </w:rPr>
              <w:t>change; and</w:t>
            </w:r>
          </w:p>
          <w:p w:rsidR="00F030E5" w:rsidRPr="00F030E5" w:rsidRDefault="00F030E5" w:rsidP="006D50F6">
            <w:pPr>
              <w:pStyle w:val="ListParagraph"/>
              <w:numPr>
                <w:ilvl w:val="0"/>
                <w:numId w:val="41"/>
              </w:numPr>
              <w:rPr>
                <w:rFonts w:ascii="Century Gothic" w:hAnsi="Century Gothic"/>
                <w:sz w:val="18"/>
              </w:rPr>
            </w:pPr>
            <w:r w:rsidRPr="00F030E5">
              <w:rPr>
                <w:rFonts w:ascii="Century Gothic" w:hAnsi="Century Gothic"/>
                <w:sz w:val="18"/>
              </w:rPr>
              <w:t>practical adv</w:t>
            </w:r>
            <w:r w:rsidR="00F30CB9">
              <w:rPr>
                <w:rFonts w:ascii="Century Gothic" w:hAnsi="Century Gothic"/>
                <w:sz w:val="18"/>
              </w:rPr>
              <w:t>ice and problem solving support</w:t>
            </w:r>
          </w:p>
          <w:p w:rsidR="007723CD" w:rsidRPr="004E52A6"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sidRPr="00F030E5">
              <w:rPr>
                <w:rFonts w:ascii="Century Gothic" w:hAnsi="Century Gothic" w:cs="Century Gothic"/>
                <w:color w:val="000000"/>
                <w:sz w:val="18"/>
                <w:szCs w:val="18"/>
              </w:rPr>
              <w:t xml:space="preserve">Where appropriate, refer carers to other programs, such as the Regional </w:t>
            </w:r>
            <w:r w:rsidR="00F30CB9">
              <w:rPr>
                <w:rFonts w:ascii="Century Gothic" w:hAnsi="Century Gothic" w:cs="Century Gothic"/>
                <w:color w:val="000000"/>
                <w:sz w:val="18"/>
                <w:szCs w:val="18"/>
              </w:rPr>
              <w:t>Hub program for further support</w:t>
            </w:r>
          </w:p>
          <w:p w:rsidR="004E52A6" w:rsidRDefault="004E52A6"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Manage online discussion forums for carers to ens</w:t>
            </w:r>
            <w:r w:rsidR="00F30CB9">
              <w:rPr>
                <w:rFonts w:ascii="Century Gothic" w:hAnsi="Century Gothic" w:cs="Century Gothic"/>
                <w:color w:val="000000"/>
                <w:sz w:val="18"/>
                <w:szCs w:val="18"/>
              </w:rPr>
              <w:t>ure a safe support environment</w:t>
            </w:r>
          </w:p>
          <w:p w:rsidR="004E52A6" w:rsidRPr="004E52A6" w:rsidRDefault="004E52A6" w:rsidP="004E52A6">
            <w:pPr>
              <w:rPr>
                <w:rFonts w:ascii="Century Gothic" w:hAnsi="Century Gothic"/>
                <w:lang w:eastAsia="en-AU"/>
              </w:rPr>
            </w:pPr>
          </w:p>
        </w:tc>
      </w:tr>
      <w:tr w:rsidR="007723CD" w:rsidRPr="007723CD" w:rsidTr="000F3F44">
        <w:trPr>
          <w:cantSplit/>
          <w:trHeight w:val="1134"/>
        </w:trPr>
        <w:tc>
          <w:tcPr>
            <w:tcW w:w="562" w:type="dxa"/>
            <w:textDirection w:val="btLr"/>
          </w:tcPr>
          <w:p w:rsidR="007723CD" w:rsidRPr="007723CD" w:rsidRDefault="007723CD" w:rsidP="000F3F44">
            <w:pPr>
              <w:ind w:left="113" w:right="113"/>
              <w:jc w:val="center"/>
              <w:rPr>
                <w:rFonts w:ascii="Century Gothic" w:hAnsi="Century Gothic"/>
                <w:lang w:eastAsia="en-AU"/>
              </w:rPr>
            </w:pPr>
            <w:r w:rsidRPr="007723CD">
              <w:rPr>
                <w:rFonts w:ascii="Century Gothic" w:hAnsi="Century Gothic"/>
                <w:lang w:eastAsia="en-AU"/>
              </w:rPr>
              <w:t>Desired Outcomes</w:t>
            </w:r>
          </w:p>
        </w:tc>
        <w:tc>
          <w:tcPr>
            <w:tcW w:w="5670" w:type="dxa"/>
          </w:tcPr>
          <w:p w:rsidR="000F3F44" w:rsidRDefault="000F3F44" w:rsidP="000F3F44">
            <w:pPr>
              <w:autoSpaceDE w:val="0"/>
              <w:autoSpaceDN w:val="0"/>
              <w:adjustRightInd w:val="0"/>
              <w:spacing w:after="120" w:line="288" w:lineRule="auto"/>
              <w:rPr>
                <w:rFonts w:ascii="Century Gothic" w:hAnsi="Century Gothic" w:cs="Century Gothic"/>
                <w:color w:val="000000"/>
                <w:sz w:val="18"/>
                <w:szCs w:val="18"/>
              </w:rPr>
            </w:pPr>
            <w:r>
              <w:rPr>
                <w:rFonts w:ascii="Century Gothic" w:hAnsi="Century Gothic" w:cs="Century Gothic"/>
                <w:color w:val="000000"/>
                <w:sz w:val="18"/>
                <w:szCs w:val="18"/>
              </w:rPr>
              <w:t>The intended outcomes of the National Education Initiative would be that:</w:t>
            </w:r>
          </w:p>
          <w:p w:rsidR="000F3F44" w:rsidRDefault="000F3F44"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Carers are equipped with the skills and knowledge to assist them to provide quality care for the person’s they care for</w:t>
            </w:r>
          </w:p>
          <w:p w:rsidR="000F3F44" w:rsidRDefault="000F3F44"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Carers are equipped with the skills and strategies for managing their strain and fatigue</w:t>
            </w:r>
          </w:p>
          <w:p w:rsidR="000F3F44" w:rsidRDefault="000F3F44"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Carers are equipped with skills and training to return to the workforce, through recognition of their caring experience.</w:t>
            </w:r>
          </w:p>
          <w:p w:rsidR="000F3F44" w:rsidRDefault="000F3F44"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Carers have improved access to education resources, including through technology</w:t>
            </w:r>
          </w:p>
          <w:p w:rsidR="007723CD" w:rsidRPr="007723CD" w:rsidRDefault="007723CD" w:rsidP="007723CD">
            <w:pPr>
              <w:rPr>
                <w:rFonts w:ascii="Century Gothic" w:hAnsi="Century Gothic"/>
                <w:lang w:eastAsia="en-AU"/>
              </w:rPr>
            </w:pPr>
          </w:p>
        </w:tc>
        <w:tc>
          <w:tcPr>
            <w:tcW w:w="9356" w:type="dxa"/>
          </w:tcPr>
          <w:p w:rsidR="002D3F9C" w:rsidRDefault="002D3F9C" w:rsidP="002D3F9C">
            <w:pPr>
              <w:autoSpaceDE w:val="0"/>
              <w:autoSpaceDN w:val="0"/>
              <w:adjustRightInd w:val="0"/>
              <w:spacing w:line="288" w:lineRule="auto"/>
              <w:rPr>
                <w:rFonts w:ascii="Century Gothic" w:hAnsi="Century Gothic" w:cs="Century Gothic"/>
                <w:color w:val="000000"/>
                <w:sz w:val="18"/>
                <w:szCs w:val="18"/>
              </w:rPr>
            </w:pPr>
            <w:r>
              <w:rPr>
                <w:rFonts w:ascii="Century Gothic" w:hAnsi="Century Gothic" w:cs="Century Gothic"/>
                <w:color w:val="000000"/>
                <w:sz w:val="18"/>
                <w:szCs w:val="18"/>
              </w:rPr>
              <w:t>The outcomes of the Regional Hub Program would be that:</w:t>
            </w:r>
          </w:p>
          <w:p w:rsidR="002D3F9C" w:rsidRDefault="002D3F9C" w:rsidP="002D3F9C">
            <w:pPr>
              <w:autoSpaceDE w:val="0"/>
              <w:autoSpaceDN w:val="0"/>
              <w:adjustRightInd w:val="0"/>
              <w:spacing w:line="288" w:lineRule="auto"/>
              <w:rPr>
                <w:rFonts w:ascii="Century Gothic" w:hAnsi="Century Gothic" w:cs="Century Gothic"/>
                <w:color w:val="000000"/>
                <w:sz w:val="18"/>
                <w:szCs w:val="18"/>
              </w:rPr>
            </w:pP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People in the community and regional health systems identify and refer carers for support earlier in their caring journey</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Carers are supported to remain in their caring role</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Carers have increased social connections, including through the use of technology</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Carers who are at risk of ceasing their employment or education due to their caring responsibilities are supported to continue to participate in the workforce</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Carers who would like to return to the workforce are supported to do so</w:t>
            </w:r>
          </w:p>
          <w:p w:rsidR="007723CD" w:rsidRPr="007723CD" w:rsidRDefault="007723CD" w:rsidP="007723CD">
            <w:pPr>
              <w:rPr>
                <w:rFonts w:ascii="Century Gothic" w:hAnsi="Century Gothic"/>
                <w:lang w:eastAsia="en-AU"/>
              </w:rPr>
            </w:pPr>
          </w:p>
        </w:tc>
        <w:tc>
          <w:tcPr>
            <w:tcW w:w="5330" w:type="dxa"/>
          </w:tcPr>
          <w:p w:rsidR="002D3F9C" w:rsidRDefault="002D3F9C" w:rsidP="002D3F9C">
            <w:pPr>
              <w:autoSpaceDE w:val="0"/>
              <w:autoSpaceDN w:val="0"/>
              <w:adjustRightInd w:val="0"/>
              <w:spacing w:after="120" w:line="288" w:lineRule="auto"/>
              <w:rPr>
                <w:rFonts w:ascii="Century Gothic" w:hAnsi="Century Gothic" w:cs="Century Gothic"/>
                <w:color w:val="000000"/>
                <w:sz w:val="18"/>
                <w:szCs w:val="18"/>
              </w:rPr>
            </w:pPr>
            <w:r>
              <w:rPr>
                <w:rFonts w:ascii="Century Gothic" w:hAnsi="Century Gothic" w:cs="Century Gothic"/>
                <w:color w:val="000000"/>
                <w:sz w:val="18"/>
                <w:szCs w:val="18"/>
              </w:rPr>
              <w:t>The intended outcomes of the integrated carer support service would be that:</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Carers are supported to remain in their caring role</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Carers are supported to maintain their own mental health</w:t>
            </w:r>
          </w:p>
          <w:p w:rsidR="007723CD"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 xml:space="preserve">Carers are equipped with strategies and skills to manage their strain and fatigue </w:t>
            </w:r>
          </w:p>
          <w:p w:rsidR="0094334A" w:rsidRPr="002D3F9C" w:rsidRDefault="0094334A"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Carers are able to participate in everyday activities including family life, social activiti</w:t>
            </w:r>
            <w:r w:rsidR="00F30CB9">
              <w:rPr>
                <w:rFonts w:ascii="Century Gothic" w:hAnsi="Century Gothic" w:cs="Century Gothic"/>
                <w:color w:val="000000"/>
                <w:sz w:val="18"/>
                <w:szCs w:val="18"/>
              </w:rPr>
              <w:t>es, education and the workforce</w:t>
            </w:r>
          </w:p>
        </w:tc>
      </w:tr>
      <w:tr w:rsidR="007723CD" w:rsidRPr="007723CD" w:rsidTr="000F3F44">
        <w:trPr>
          <w:cantSplit/>
          <w:trHeight w:val="1134"/>
        </w:trPr>
        <w:tc>
          <w:tcPr>
            <w:tcW w:w="562" w:type="dxa"/>
            <w:textDirection w:val="btLr"/>
          </w:tcPr>
          <w:p w:rsidR="007723CD" w:rsidRPr="007723CD" w:rsidRDefault="007723CD" w:rsidP="000F3F44">
            <w:pPr>
              <w:ind w:left="113" w:right="113"/>
              <w:jc w:val="center"/>
              <w:rPr>
                <w:rFonts w:ascii="Century Gothic" w:hAnsi="Century Gothic"/>
                <w:lang w:eastAsia="en-AU"/>
              </w:rPr>
            </w:pPr>
            <w:r w:rsidRPr="007723CD">
              <w:rPr>
                <w:rFonts w:ascii="Century Gothic" w:hAnsi="Century Gothic"/>
                <w:lang w:eastAsia="en-AU"/>
              </w:rPr>
              <w:lastRenderedPageBreak/>
              <w:t>Delivery Principles</w:t>
            </w:r>
          </w:p>
        </w:tc>
        <w:tc>
          <w:tcPr>
            <w:tcW w:w="5670" w:type="dxa"/>
          </w:tcPr>
          <w:p w:rsidR="000F3F44" w:rsidRDefault="000F3F44" w:rsidP="000F3F44">
            <w:pPr>
              <w:autoSpaceDE w:val="0"/>
              <w:autoSpaceDN w:val="0"/>
              <w:adjustRightInd w:val="0"/>
              <w:spacing w:after="120" w:line="288" w:lineRule="auto"/>
              <w:rPr>
                <w:rFonts w:ascii="Century Gothic" w:hAnsi="Century Gothic" w:cs="Century Gothic"/>
                <w:color w:val="000000"/>
                <w:sz w:val="18"/>
                <w:szCs w:val="18"/>
              </w:rPr>
            </w:pPr>
            <w:r>
              <w:rPr>
                <w:rFonts w:ascii="Century Gothic" w:hAnsi="Century Gothic" w:cs="Century Gothic"/>
                <w:color w:val="000000"/>
                <w:sz w:val="18"/>
                <w:szCs w:val="18"/>
              </w:rPr>
              <w:t>In delivering supports under this program, there would be a need to:</w:t>
            </w:r>
          </w:p>
          <w:p w:rsidR="000F3F44" w:rsidRDefault="000F3F44"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 xml:space="preserve">Provide </w:t>
            </w:r>
            <w:r w:rsidR="00E076CE">
              <w:rPr>
                <w:rFonts w:ascii="Century Gothic" w:hAnsi="Century Gothic" w:cs="Century Gothic"/>
                <w:color w:val="000000"/>
                <w:sz w:val="18"/>
                <w:szCs w:val="18"/>
              </w:rPr>
              <w:t>an</w:t>
            </w:r>
            <w:r>
              <w:rPr>
                <w:rFonts w:ascii="Century Gothic" w:hAnsi="Century Gothic" w:cs="Century Gothic"/>
                <w:color w:val="000000"/>
                <w:sz w:val="18"/>
                <w:szCs w:val="18"/>
              </w:rPr>
              <w:t xml:space="preserve"> accessible service which supports access for carers at a time and place convenient to them</w:t>
            </w:r>
          </w:p>
          <w:p w:rsidR="000F3F44" w:rsidRDefault="000F3F44"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Provide education that is appropriate and free from discrimination</w:t>
            </w:r>
          </w:p>
          <w:p w:rsidR="000F3F44" w:rsidRDefault="000F3F44"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Provide assistance for carers in accessing or undergoing an education course</w:t>
            </w:r>
          </w:p>
          <w:p w:rsidR="007723CD" w:rsidRPr="007723CD" w:rsidRDefault="007723CD" w:rsidP="007723CD">
            <w:pPr>
              <w:rPr>
                <w:rFonts w:ascii="Century Gothic" w:hAnsi="Century Gothic"/>
                <w:lang w:eastAsia="en-AU"/>
              </w:rPr>
            </w:pPr>
          </w:p>
        </w:tc>
        <w:tc>
          <w:tcPr>
            <w:tcW w:w="9356" w:type="dxa"/>
          </w:tcPr>
          <w:p w:rsidR="002D3F9C" w:rsidRDefault="002D3F9C" w:rsidP="002D3F9C">
            <w:pPr>
              <w:autoSpaceDE w:val="0"/>
              <w:autoSpaceDN w:val="0"/>
              <w:adjustRightInd w:val="0"/>
              <w:spacing w:after="120" w:line="288" w:lineRule="auto"/>
              <w:rPr>
                <w:rFonts w:ascii="Century Gothic" w:hAnsi="Century Gothic" w:cs="Century Gothic"/>
                <w:color w:val="000000"/>
                <w:sz w:val="18"/>
                <w:szCs w:val="18"/>
              </w:rPr>
            </w:pPr>
            <w:r>
              <w:rPr>
                <w:rFonts w:ascii="Century Gothic" w:hAnsi="Century Gothic" w:cs="Century Gothic"/>
                <w:color w:val="000000"/>
                <w:sz w:val="18"/>
                <w:szCs w:val="18"/>
              </w:rPr>
              <w:t>In delivering supports under this program, there would be a need to:</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Work with carers to provide services in accordance with their needs and stage in their caring journey</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Ensure the service delivery considers of the needs of particular cohorts of carers, including carers from Culturally and Linguistically Diverse Backgrounds, young carers, Aboriginal and Torres Strait Islander carers and Lesbian, Gay, Bisexual, Transgender and Intersex carers.</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Ensure supports and services are in line with carers’ choice</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Provide equity in access to services, that are appropriate and free from discrimination</w:t>
            </w:r>
          </w:p>
          <w:p w:rsidR="007723CD" w:rsidRPr="007723CD" w:rsidRDefault="007723CD" w:rsidP="007723CD">
            <w:pPr>
              <w:rPr>
                <w:rFonts w:ascii="Century Gothic" w:hAnsi="Century Gothic"/>
                <w:lang w:eastAsia="en-AU"/>
              </w:rPr>
            </w:pPr>
          </w:p>
        </w:tc>
        <w:tc>
          <w:tcPr>
            <w:tcW w:w="5330" w:type="dxa"/>
          </w:tcPr>
          <w:p w:rsidR="002D3F9C" w:rsidRDefault="002D3F9C" w:rsidP="002D3F9C">
            <w:pPr>
              <w:autoSpaceDE w:val="0"/>
              <w:autoSpaceDN w:val="0"/>
              <w:adjustRightInd w:val="0"/>
              <w:spacing w:after="120" w:line="288" w:lineRule="auto"/>
              <w:rPr>
                <w:rFonts w:ascii="Century Gothic" w:hAnsi="Century Gothic" w:cs="Century Gothic"/>
                <w:color w:val="000000"/>
                <w:sz w:val="18"/>
                <w:szCs w:val="18"/>
              </w:rPr>
            </w:pPr>
            <w:r>
              <w:rPr>
                <w:rFonts w:ascii="Century Gothic" w:hAnsi="Century Gothic" w:cs="Century Gothic"/>
                <w:color w:val="000000"/>
                <w:sz w:val="18"/>
                <w:szCs w:val="18"/>
              </w:rPr>
              <w:t>In delivering supports under this program, there would need to:</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Provide a free, accessible service which supports contact from carers at a time and place convenient for them</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 xml:space="preserve">Ensure the service delivery considers of the needs of particular cohorts of carers, including carers from Culturally and Linguistically Diverse Backgrounds, young carers, Aboriginal and Torres Strait Islander carers and Lesbian, Gay, Bisexual, </w:t>
            </w:r>
            <w:r w:rsidR="00F30CB9">
              <w:rPr>
                <w:rFonts w:ascii="Century Gothic" w:hAnsi="Century Gothic" w:cs="Century Gothic"/>
                <w:color w:val="000000"/>
                <w:sz w:val="18"/>
                <w:szCs w:val="18"/>
              </w:rPr>
              <w:t>Transgender and Intersex carers</w:t>
            </w:r>
          </w:p>
          <w:p w:rsidR="002D3F9C" w:rsidRDefault="002D3F9C" w:rsidP="006D50F6">
            <w:pPr>
              <w:numPr>
                <w:ilvl w:val="0"/>
                <w:numId w:val="36"/>
              </w:numPr>
              <w:autoSpaceDE w:val="0"/>
              <w:autoSpaceDN w:val="0"/>
              <w:adjustRightInd w:val="0"/>
              <w:spacing w:line="288" w:lineRule="auto"/>
              <w:ind w:left="360" w:hanging="360"/>
              <w:rPr>
                <w:rFonts w:ascii="Century Gothic" w:hAnsi="Century Gothic" w:cs="Century Gothic"/>
                <w:color w:val="000000"/>
                <w:sz w:val="18"/>
                <w:szCs w:val="18"/>
              </w:rPr>
            </w:pPr>
            <w:r>
              <w:rPr>
                <w:rFonts w:ascii="Century Gothic" w:hAnsi="Century Gothic" w:cs="Century Gothic"/>
                <w:color w:val="000000"/>
                <w:sz w:val="18"/>
                <w:szCs w:val="18"/>
              </w:rPr>
              <w:t>Provide equity in access to services, that are appropriate and</w:t>
            </w:r>
            <w:r w:rsidR="00F30CB9">
              <w:rPr>
                <w:rFonts w:ascii="Century Gothic" w:hAnsi="Century Gothic" w:cs="Century Gothic"/>
                <w:color w:val="000000"/>
                <w:sz w:val="18"/>
                <w:szCs w:val="18"/>
              </w:rPr>
              <w:t xml:space="preserve"> free from discrimination</w:t>
            </w:r>
            <w:r>
              <w:rPr>
                <w:rFonts w:ascii="Century Gothic" w:hAnsi="Century Gothic" w:cs="Century Gothic"/>
                <w:color w:val="000000"/>
                <w:sz w:val="18"/>
                <w:szCs w:val="18"/>
              </w:rPr>
              <w:t xml:space="preserve"> </w:t>
            </w:r>
          </w:p>
          <w:p w:rsidR="007723CD" w:rsidRPr="007723CD" w:rsidRDefault="007723CD" w:rsidP="007723CD">
            <w:pPr>
              <w:rPr>
                <w:rFonts w:ascii="Century Gothic" w:hAnsi="Century Gothic"/>
                <w:lang w:eastAsia="en-AU"/>
              </w:rPr>
            </w:pPr>
          </w:p>
        </w:tc>
      </w:tr>
    </w:tbl>
    <w:p w:rsidR="00E076CE" w:rsidRDefault="00E076CE" w:rsidP="000F3F44">
      <w:pPr>
        <w:spacing w:before="120"/>
      </w:pPr>
    </w:p>
    <w:p w:rsidR="000F3F44" w:rsidRDefault="000F3F44" w:rsidP="000F3F44">
      <w:pPr>
        <w:spacing w:before="120"/>
      </w:pPr>
      <w:r>
        <w:t xml:space="preserve">The delivery of these programs would be supported by the National Service Infrastructure Program. The </w:t>
      </w:r>
      <w:r w:rsidRPr="006975F6">
        <w:rPr>
          <w:b/>
        </w:rPr>
        <w:t>National Service Infrastructure Program</w:t>
      </w:r>
      <w:r>
        <w:t xml:space="preserve"> would involve the procurement and/or development of:</w:t>
      </w:r>
    </w:p>
    <w:p w:rsidR="000F3F44" w:rsidRDefault="000F3F44" w:rsidP="006D50F6">
      <w:pPr>
        <w:pStyle w:val="ListParagraph"/>
        <w:numPr>
          <w:ilvl w:val="0"/>
          <w:numId w:val="20"/>
        </w:numPr>
      </w:pPr>
      <w:r>
        <w:t>a national website;</w:t>
      </w:r>
    </w:p>
    <w:p w:rsidR="003A1C53" w:rsidRPr="00183241" w:rsidRDefault="003A1C53" w:rsidP="003A1C53">
      <w:pPr>
        <w:pStyle w:val="ListParagraph"/>
        <w:numPr>
          <w:ilvl w:val="0"/>
          <w:numId w:val="20"/>
        </w:numPr>
      </w:pPr>
      <w:r w:rsidRPr="00183241">
        <w:t>self-assessment and support tools (e.g. available through an app or mobile website); and</w:t>
      </w:r>
    </w:p>
    <w:p w:rsidR="000F3F44" w:rsidRDefault="000F3F44" w:rsidP="006D50F6">
      <w:pPr>
        <w:pStyle w:val="ListParagraph"/>
        <w:numPr>
          <w:ilvl w:val="0"/>
          <w:numId w:val="20"/>
        </w:numPr>
      </w:pPr>
      <w:r>
        <w:t xml:space="preserve">a </w:t>
      </w:r>
      <w:r w:rsidR="00DA18A8">
        <w:t>shared carer record</w:t>
      </w:r>
      <w:r>
        <w:t>, to retain information including:</w:t>
      </w:r>
    </w:p>
    <w:p w:rsidR="000F3F44" w:rsidRDefault="000F3F44" w:rsidP="006D50F6">
      <w:pPr>
        <w:pStyle w:val="ListParagraph"/>
        <w:numPr>
          <w:ilvl w:val="1"/>
          <w:numId w:val="20"/>
        </w:numPr>
      </w:pPr>
      <w:r>
        <w:t>basic demographic and contact information;</w:t>
      </w:r>
    </w:p>
    <w:p w:rsidR="000F3F44" w:rsidRDefault="000F3F44" w:rsidP="006D50F6">
      <w:pPr>
        <w:pStyle w:val="ListParagraph"/>
        <w:numPr>
          <w:ilvl w:val="1"/>
          <w:numId w:val="20"/>
        </w:numPr>
      </w:pPr>
      <w:r>
        <w:t>emergency care plan;</w:t>
      </w:r>
    </w:p>
    <w:p w:rsidR="000F3F44" w:rsidRDefault="000F3F44" w:rsidP="006D50F6">
      <w:pPr>
        <w:pStyle w:val="ListParagraph"/>
        <w:numPr>
          <w:ilvl w:val="1"/>
          <w:numId w:val="20"/>
        </w:numPr>
      </w:pPr>
      <w:r>
        <w:t>their use of support services, and outcomes measured; and/or</w:t>
      </w:r>
    </w:p>
    <w:p w:rsidR="000F3F44" w:rsidRDefault="000F3F44" w:rsidP="006D50F6">
      <w:pPr>
        <w:pStyle w:val="ListParagraph"/>
        <w:numPr>
          <w:ilvl w:val="1"/>
          <w:numId w:val="20"/>
        </w:numPr>
      </w:pPr>
      <w:r>
        <w:t xml:space="preserve">controls for any online account the carer may have. </w:t>
      </w:r>
    </w:p>
    <w:p w:rsidR="000F3F44" w:rsidRDefault="000F3F44" w:rsidP="000F3F44">
      <w:r>
        <w:t xml:space="preserve">The National Service Infrastructure Program would create linkages between the three primary programs through access to </w:t>
      </w:r>
      <w:r w:rsidR="00DA18A8">
        <w:t>the</w:t>
      </w:r>
      <w:r>
        <w:t xml:space="preserve"> shared carer record, a consistent approach to assessment and planning, and better access to relevant and accurate carer-specific support and information. </w:t>
      </w:r>
    </w:p>
    <w:p w:rsidR="00325F9D" w:rsidRDefault="00325F9D" w:rsidP="00325F9D">
      <w:pPr>
        <w:pStyle w:val="Heading1"/>
        <w:rPr>
          <w:rFonts w:eastAsia="Times New Roman"/>
          <w:sz w:val="36"/>
          <w:lang w:eastAsia="en-AU"/>
        </w:rPr>
        <w:sectPr w:rsidR="00325F9D" w:rsidSect="007723CD">
          <w:pgSz w:w="23808" w:h="16840" w:orient="landscape" w:code="8"/>
          <w:pgMar w:top="1440" w:right="1440" w:bottom="1440" w:left="1440" w:header="709" w:footer="709" w:gutter="0"/>
          <w:cols w:space="708"/>
          <w:docGrid w:linePitch="360"/>
        </w:sectPr>
      </w:pPr>
    </w:p>
    <w:p w:rsidR="00325F9D" w:rsidRDefault="00325F9D" w:rsidP="00325F9D">
      <w:pPr>
        <w:pStyle w:val="Heading1"/>
        <w:rPr>
          <w:rFonts w:eastAsia="Times New Roman"/>
          <w:sz w:val="36"/>
          <w:lang w:eastAsia="en-AU"/>
        </w:rPr>
      </w:pPr>
      <w:bookmarkStart w:id="136" w:name="_ANNEX_C:_Carer"/>
      <w:bookmarkStart w:id="137" w:name="_Toc459376958"/>
      <w:bookmarkEnd w:id="136"/>
      <w:r>
        <w:rPr>
          <w:rFonts w:eastAsia="Times New Roman"/>
          <w:sz w:val="36"/>
          <w:lang w:eastAsia="en-AU"/>
        </w:rPr>
        <w:lastRenderedPageBreak/>
        <w:t>ANNEX C: Carer experience (accessible version)</w:t>
      </w:r>
      <w:bookmarkEnd w:id="137"/>
    </w:p>
    <w:p w:rsidR="00E9524B" w:rsidRDefault="00E9524B" w:rsidP="00A06AF0">
      <w:r>
        <w:t>The following table outlines the support carers could receive and the different ways they could interact with the service, through the channels supported by the different things carers would be able to do and the support they could receive through the different ways of accessing the integrated carer support service.</w:t>
      </w:r>
    </w:p>
    <w:p w:rsidR="00E9524B" w:rsidRDefault="00E9524B" w:rsidP="00E9524B">
      <w:r>
        <w:t xml:space="preserve">The following is written in first person language to express a user story for each interaction the carer could have with the service. </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Description w:val="This table provides an overview of the support carers could receive and the different ways they could interact with the service."/>
      </w:tblPr>
      <w:tblGrid>
        <w:gridCol w:w="2024"/>
        <w:gridCol w:w="2134"/>
        <w:gridCol w:w="2067"/>
        <w:gridCol w:w="2110"/>
        <w:gridCol w:w="2111"/>
        <w:gridCol w:w="2117"/>
        <w:gridCol w:w="2246"/>
        <w:gridCol w:w="2134"/>
        <w:gridCol w:w="1995"/>
        <w:gridCol w:w="2142"/>
      </w:tblGrid>
      <w:tr w:rsidR="007F0A11" w:rsidRPr="00E9524B" w:rsidTr="007F0A11">
        <w:trPr>
          <w:tblHeader/>
        </w:trPr>
        <w:tc>
          <w:tcPr>
            <w:tcW w:w="2024" w:type="dxa"/>
            <w:shd w:val="clear" w:color="auto" w:fill="5B57A4"/>
          </w:tcPr>
          <w:p w:rsidR="007F0A11" w:rsidRPr="00E9524B" w:rsidRDefault="007F0A11" w:rsidP="00E9524B">
            <w:pPr>
              <w:spacing w:after="200" w:line="276" w:lineRule="auto"/>
              <w:rPr>
                <w:rFonts w:ascii="Century Gothic" w:eastAsia="Times New Roman" w:hAnsi="Century Gothic" w:cs="Times New Roman"/>
                <w:b/>
                <w:color w:val="FFFFFF" w:themeColor="background1"/>
                <w:spacing w:val="5"/>
                <w:sz w:val="20"/>
              </w:rPr>
            </w:pPr>
          </w:p>
        </w:tc>
        <w:tc>
          <w:tcPr>
            <w:tcW w:w="2134" w:type="dxa"/>
            <w:shd w:val="clear" w:color="auto" w:fill="5B57A4"/>
          </w:tcPr>
          <w:p w:rsidR="007F0A11" w:rsidRPr="00E9524B" w:rsidRDefault="007F0A11" w:rsidP="00E9524B">
            <w:pPr>
              <w:spacing w:after="200" w:line="276" w:lineRule="auto"/>
              <w:jc w:val="center"/>
              <w:rPr>
                <w:rFonts w:ascii="Century Gothic" w:eastAsia="Times New Roman" w:hAnsi="Century Gothic" w:cs="Times New Roman"/>
                <w:b/>
                <w:color w:val="FFFFFF" w:themeColor="background1"/>
                <w:spacing w:val="5"/>
                <w:sz w:val="20"/>
              </w:rPr>
            </w:pPr>
            <w:r w:rsidRPr="00E9524B">
              <w:rPr>
                <w:rFonts w:ascii="Century Gothic" w:eastAsia="Times New Roman" w:hAnsi="Century Gothic" w:cs="Times New Roman"/>
                <w:b/>
                <w:iCs/>
                <w:color w:val="FFFFFF" w:themeColor="background1"/>
                <w:spacing w:val="5"/>
                <w:sz w:val="20"/>
              </w:rPr>
              <w:t>Information</w:t>
            </w:r>
          </w:p>
        </w:tc>
        <w:tc>
          <w:tcPr>
            <w:tcW w:w="2067" w:type="dxa"/>
            <w:shd w:val="clear" w:color="auto" w:fill="5B57A4"/>
          </w:tcPr>
          <w:p w:rsidR="007F0A11" w:rsidRPr="00E9524B" w:rsidRDefault="007F0A11" w:rsidP="00E9524B">
            <w:pPr>
              <w:spacing w:after="200" w:line="276" w:lineRule="auto"/>
              <w:jc w:val="center"/>
              <w:rPr>
                <w:rFonts w:ascii="Century Gothic" w:eastAsia="Times New Roman" w:hAnsi="Century Gothic" w:cs="Times New Roman"/>
                <w:b/>
                <w:color w:val="FFFFFF" w:themeColor="background1"/>
                <w:spacing w:val="5"/>
                <w:sz w:val="20"/>
              </w:rPr>
            </w:pPr>
            <w:r w:rsidRPr="00E9524B">
              <w:rPr>
                <w:rFonts w:ascii="Century Gothic" w:eastAsia="Times New Roman" w:hAnsi="Century Gothic" w:cs="Times New Roman"/>
                <w:b/>
                <w:iCs/>
                <w:color w:val="FFFFFF" w:themeColor="background1"/>
                <w:spacing w:val="5"/>
                <w:sz w:val="20"/>
              </w:rPr>
              <w:t>Peer support</w:t>
            </w:r>
          </w:p>
        </w:tc>
        <w:tc>
          <w:tcPr>
            <w:tcW w:w="2110" w:type="dxa"/>
            <w:shd w:val="clear" w:color="auto" w:fill="5B57A4"/>
          </w:tcPr>
          <w:p w:rsidR="007F0A11" w:rsidRPr="00E9524B" w:rsidRDefault="007F0A11" w:rsidP="00E9524B">
            <w:pPr>
              <w:spacing w:after="200" w:line="276" w:lineRule="auto"/>
              <w:jc w:val="center"/>
              <w:rPr>
                <w:rFonts w:ascii="Century Gothic" w:eastAsia="Times New Roman" w:hAnsi="Century Gothic" w:cs="Times New Roman"/>
                <w:b/>
                <w:color w:val="FFFFFF" w:themeColor="background1"/>
                <w:spacing w:val="5"/>
                <w:sz w:val="20"/>
              </w:rPr>
            </w:pPr>
            <w:r w:rsidRPr="00E9524B">
              <w:rPr>
                <w:rFonts w:ascii="Century Gothic" w:eastAsia="Times New Roman" w:hAnsi="Century Gothic" w:cs="Times New Roman"/>
                <w:b/>
                <w:iCs/>
                <w:color w:val="FFFFFF" w:themeColor="background1"/>
                <w:spacing w:val="5"/>
                <w:sz w:val="20"/>
              </w:rPr>
              <w:t>Counselling</w:t>
            </w:r>
          </w:p>
        </w:tc>
        <w:tc>
          <w:tcPr>
            <w:tcW w:w="2111" w:type="dxa"/>
            <w:shd w:val="clear" w:color="auto" w:fill="5B57A4"/>
          </w:tcPr>
          <w:p w:rsidR="007F0A11" w:rsidRPr="00E9524B" w:rsidRDefault="007F0A11" w:rsidP="00E9524B">
            <w:pPr>
              <w:spacing w:after="200" w:line="276" w:lineRule="auto"/>
              <w:jc w:val="center"/>
              <w:rPr>
                <w:rFonts w:ascii="Century Gothic" w:eastAsia="Times New Roman" w:hAnsi="Century Gothic" w:cs="Times New Roman"/>
                <w:b/>
                <w:color w:val="FFFFFF" w:themeColor="background1"/>
                <w:spacing w:val="5"/>
                <w:sz w:val="20"/>
              </w:rPr>
            </w:pPr>
            <w:r w:rsidRPr="00E9524B">
              <w:rPr>
                <w:rFonts w:ascii="Century Gothic" w:eastAsia="Times New Roman" w:hAnsi="Century Gothic" w:cs="Times New Roman"/>
                <w:b/>
                <w:iCs/>
                <w:color w:val="FFFFFF" w:themeColor="background1"/>
                <w:spacing w:val="5"/>
                <w:sz w:val="20"/>
              </w:rPr>
              <w:t>Carer education</w:t>
            </w:r>
          </w:p>
        </w:tc>
        <w:tc>
          <w:tcPr>
            <w:tcW w:w="2117" w:type="dxa"/>
            <w:shd w:val="clear" w:color="auto" w:fill="5B57A4"/>
          </w:tcPr>
          <w:p w:rsidR="007F0A11" w:rsidRPr="00E9524B" w:rsidRDefault="007F0A11" w:rsidP="00E9524B">
            <w:pPr>
              <w:spacing w:after="200" w:line="276" w:lineRule="auto"/>
              <w:jc w:val="center"/>
              <w:rPr>
                <w:rFonts w:ascii="Century Gothic" w:eastAsia="Times New Roman" w:hAnsi="Century Gothic" w:cs="Times New Roman"/>
                <w:b/>
                <w:color w:val="FFFFFF" w:themeColor="background1"/>
                <w:spacing w:val="5"/>
                <w:sz w:val="20"/>
              </w:rPr>
            </w:pPr>
            <w:r w:rsidRPr="00E9524B">
              <w:rPr>
                <w:rFonts w:ascii="Century Gothic" w:eastAsia="Times New Roman" w:hAnsi="Century Gothic" w:cs="Times New Roman"/>
                <w:b/>
                <w:iCs/>
                <w:color w:val="FFFFFF" w:themeColor="background1"/>
                <w:spacing w:val="5"/>
                <w:sz w:val="20"/>
              </w:rPr>
              <w:t>Emergency respite</w:t>
            </w:r>
          </w:p>
        </w:tc>
        <w:tc>
          <w:tcPr>
            <w:tcW w:w="2246" w:type="dxa"/>
            <w:shd w:val="clear" w:color="auto" w:fill="5B57A4"/>
          </w:tcPr>
          <w:p w:rsidR="007F0A11" w:rsidRPr="00E9524B" w:rsidRDefault="007F0A11" w:rsidP="00E9524B">
            <w:pPr>
              <w:spacing w:after="200" w:line="276" w:lineRule="auto"/>
              <w:jc w:val="center"/>
              <w:rPr>
                <w:rFonts w:ascii="Century Gothic" w:eastAsia="Times New Roman" w:hAnsi="Century Gothic" w:cs="Times New Roman"/>
                <w:b/>
                <w:color w:val="FFFFFF" w:themeColor="background1"/>
                <w:spacing w:val="5"/>
                <w:sz w:val="20"/>
              </w:rPr>
            </w:pPr>
            <w:r w:rsidRPr="00E9524B">
              <w:rPr>
                <w:rFonts w:ascii="Century Gothic" w:eastAsia="Times New Roman" w:hAnsi="Century Gothic" w:cs="Times New Roman"/>
                <w:b/>
                <w:iCs/>
                <w:color w:val="FFFFFF" w:themeColor="background1"/>
                <w:spacing w:val="5"/>
                <w:sz w:val="20"/>
              </w:rPr>
              <w:t>Needs identification and planning</w:t>
            </w:r>
          </w:p>
        </w:tc>
        <w:tc>
          <w:tcPr>
            <w:tcW w:w="2134" w:type="dxa"/>
            <w:shd w:val="clear" w:color="auto" w:fill="5B57A4"/>
          </w:tcPr>
          <w:p w:rsidR="007F0A11" w:rsidRPr="00E9524B" w:rsidRDefault="007F0A11" w:rsidP="00E9524B">
            <w:pPr>
              <w:spacing w:after="200" w:line="276" w:lineRule="auto"/>
              <w:jc w:val="center"/>
              <w:rPr>
                <w:rFonts w:ascii="Century Gothic" w:eastAsia="Times New Roman" w:hAnsi="Century Gothic" w:cs="Times New Roman"/>
                <w:b/>
                <w:color w:val="FFFFFF" w:themeColor="background1"/>
                <w:spacing w:val="5"/>
                <w:sz w:val="20"/>
              </w:rPr>
            </w:pPr>
            <w:r w:rsidRPr="00E9524B">
              <w:rPr>
                <w:rFonts w:ascii="Century Gothic" w:eastAsia="Times New Roman" w:hAnsi="Century Gothic" w:cs="Times New Roman"/>
                <w:b/>
                <w:iCs/>
                <w:color w:val="FFFFFF" w:themeColor="background1"/>
                <w:spacing w:val="5"/>
                <w:sz w:val="20"/>
              </w:rPr>
              <w:t>Coaching and mentoring</w:t>
            </w:r>
          </w:p>
        </w:tc>
        <w:tc>
          <w:tcPr>
            <w:tcW w:w="1833" w:type="dxa"/>
            <w:shd w:val="clear" w:color="auto" w:fill="5B57A4"/>
          </w:tcPr>
          <w:p w:rsidR="007F0A11" w:rsidRPr="00E9524B" w:rsidRDefault="007F0A11" w:rsidP="00E9524B">
            <w:pPr>
              <w:spacing w:after="200" w:line="276" w:lineRule="auto"/>
              <w:jc w:val="center"/>
              <w:rPr>
                <w:rFonts w:ascii="Century Gothic" w:eastAsia="Times New Roman" w:hAnsi="Century Gothic" w:cs="Times New Roman"/>
                <w:b/>
                <w:iCs/>
                <w:color w:val="FFFFFF" w:themeColor="background1"/>
                <w:spacing w:val="5"/>
                <w:sz w:val="20"/>
              </w:rPr>
            </w:pPr>
            <w:r>
              <w:rPr>
                <w:rFonts w:ascii="Century Gothic" w:eastAsia="Times New Roman" w:hAnsi="Century Gothic" w:cs="Times New Roman"/>
                <w:b/>
                <w:iCs/>
                <w:color w:val="FFFFFF" w:themeColor="background1"/>
                <w:spacing w:val="5"/>
                <w:sz w:val="20"/>
              </w:rPr>
              <w:t>Short term respite</w:t>
            </w:r>
          </w:p>
        </w:tc>
        <w:tc>
          <w:tcPr>
            <w:tcW w:w="2142" w:type="dxa"/>
            <w:shd w:val="clear" w:color="auto" w:fill="5B57A4"/>
          </w:tcPr>
          <w:p w:rsidR="007F0A11" w:rsidRPr="00E9524B" w:rsidRDefault="007F0A11" w:rsidP="00E9524B">
            <w:pPr>
              <w:spacing w:after="200" w:line="276" w:lineRule="auto"/>
              <w:jc w:val="center"/>
              <w:rPr>
                <w:rFonts w:ascii="Century Gothic" w:eastAsia="Times New Roman" w:hAnsi="Century Gothic" w:cs="Times New Roman"/>
                <w:b/>
                <w:color w:val="FFFFFF" w:themeColor="background1"/>
                <w:spacing w:val="5"/>
                <w:sz w:val="20"/>
              </w:rPr>
            </w:pPr>
            <w:r w:rsidRPr="00E9524B">
              <w:rPr>
                <w:rFonts w:ascii="Century Gothic" w:eastAsia="Times New Roman" w:hAnsi="Century Gothic" w:cs="Times New Roman"/>
                <w:b/>
                <w:iCs/>
                <w:color w:val="FFFFFF" w:themeColor="background1"/>
                <w:spacing w:val="5"/>
                <w:sz w:val="20"/>
              </w:rPr>
              <w:t>Targeted financial support</w:t>
            </w:r>
          </w:p>
        </w:tc>
      </w:tr>
      <w:tr w:rsidR="007F0A11" w:rsidRPr="00E9524B" w:rsidTr="007F0A11">
        <w:tc>
          <w:tcPr>
            <w:tcW w:w="2024" w:type="dxa"/>
          </w:tcPr>
          <w:p w:rsidR="007F0A11" w:rsidRPr="00E9524B" w:rsidRDefault="007F0A11" w:rsidP="00CD1F96">
            <w:pPr>
              <w:spacing w:after="200" w:line="276" w:lineRule="auto"/>
              <w:rPr>
                <w:rFonts w:ascii="Century Gothic" w:eastAsia="Times New Roman" w:hAnsi="Century Gothic" w:cs="Times New Roman"/>
                <w:b/>
                <w:spacing w:val="5"/>
                <w:sz w:val="16"/>
                <w:szCs w:val="16"/>
              </w:rPr>
            </w:pPr>
            <w:r w:rsidRPr="00E9524B">
              <w:rPr>
                <w:rFonts w:ascii="Century Gothic" w:eastAsia="Times New Roman" w:hAnsi="Century Gothic" w:cs="Times New Roman"/>
                <w:b/>
                <w:iCs/>
                <w:spacing w:val="5"/>
                <w:sz w:val="16"/>
                <w:szCs w:val="16"/>
              </w:rPr>
              <w:t>I can visit the website where I can…</w:t>
            </w:r>
          </w:p>
        </w:tc>
        <w:tc>
          <w:tcPr>
            <w:tcW w:w="2134" w:type="dxa"/>
          </w:tcPr>
          <w:p w:rsidR="007F0A11" w:rsidRPr="00E9524B" w:rsidRDefault="007F0A11" w:rsidP="006D50F6">
            <w:pPr>
              <w:numPr>
                <w:ilvl w:val="0"/>
                <w:numId w:val="32"/>
              </w:numPr>
              <w:ind w:left="225"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access carer specific online resources, including a range of learning topics, caring tips, news, videos, images and podcasts.</w:t>
            </w:r>
          </w:p>
        </w:tc>
        <w:tc>
          <w:tcPr>
            <w:tcW w:w="2067" w:type="dxa"/>
          </w:tcPr>
          <w:p w:rsidR="007F0A11" w:rsidRPr="00E9524B" w:rsidRDefault="007F0A11" w:rsidP="006D50F6">
            <w:pPr>
              <w:numPr>
                <w:ilvl w:val="0"/>
                <w:numId w:val="32"/>
              </w:numPr>
              <w:ind w:left="166"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read other carer’s stories</w:t>
            </w:r>
          </w:p>
          <w:p w:rsidR="007F0A11" w:rsidRPr="00E9524B" w:rsidRDefault="007F0A11" w:rsidP="006D50F6">
            <w:pPr>
              <w:numPr>
                <w:ilvl w:val="0"/>
                <w:numId w:val="32"/>
              </w:numPr>
              <w:ind w:left="166"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look for a local carer group with shared interests</w:t>
            </w:r>
          </w:p>
          <w:p w:rsidR="007F0A11" w:rsidRPr="00E9524B" w:rsidRDefault="007F0A11" w:rsidP="006D50F6">
            <w:pPr>
              <w:numPr>
                <w:ilvl w:val="0"/>
                <w:numId w:val="32"/>
              </w:numPr>
              <w:ind w:left="166"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find ideas about caring and staying well from other carers</w:t>
            </w:r>
          </w:p>
        </w:tc>
        <w:tc>
          <w:tcPr>
            <w:tcW w:w="2110" w:type="dxa"/>
          </w:tcPr>
          <w:p w:rsidR="007F0A11" w:rsidRPr="00E9524B" w:rsidRDefault="007F0A11" w:rsidP="006D50F6">
            <w:pPr>
              <w:numPr>
                <w:ilvl w:val="0"/>
                <w:numId w:val="32"/>
              </w:numPr>
              <w:ind w:left="248" w:hanging="219"/>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receive carer specific counselling via web chat</w:t>
            </w:r>
          </w:p>
          <w:p w:rsidR="007F0A11" w:rsidRPr="00E9524B" w:rsidRDefault="007F0A11" w:rsidP="006D50F6">
            <w:pPr>
              <w:numPr>
                <w:ilvl w:val="0"/>
                <w:numId w:val="32"/>
              </w:numPr>
              <w:ind w:left="248" w:hanging="219"/>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request carer specific counselling at a time convenient to me</w:t>
            </w:r>
          </w:p>
        </w:tc>
        <w:tc>
          <w:tcPr>
            <w:tcW w:w="2111" w:type="dxa"/>
          </w:tcPr>
          <w:p w:rsidR="007F0A11" w:rsidRPr="00E9524B" w:rsidRDefault="007F0A11" w:rsidP="006D50F6">
            <w:pPr>
              <w:numPr>
                <w:ilvl w:val="0"/>
                <w:numId w:val="32"/>
              </w:numPr>
              <w:ind w:left="189"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access an online catalogue of training and educational programs for carers</w:t>
            </w:r>
          </w:p>
          <w:p w:rsidR="007F0A11" w:rsidRPr="00E9524B" w:rsidRDefault="007F0A11" w:rsidP="006D50F6">
            <w:pPr>
              <w:numPr>
                <w:ilvl w:val="0"/>
                <w:numId w:val="32"/>
              </w:numPr>
              <w:ind w:left="189"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find out about education programs in my area on the calendar</w:t>
            </w:r>
          </w:p>
        </w:tc>
        <w:tc>
          <w:tcPr>
            <w:tcW w:w="2117" w:type="dxa"/>
          </w:tcPr>
          <w:p w:rsidR="007F0A11" w:rsidRPr="00E9524B" w:rsidRDefault="007F0A11" w:rsidP="00E9524B">
            <w:pPr>
              <w:spacing w:after="200" w:line="276" w:lineRule="auto"/>
              <w:rPr>
                <w:rFonts w:ascii="Century Gothic" w:eastAsia="Times New Roman" w:hAnsi="Century Gothic" w:cs="Times New Roman"/>
                <w:spacing w:val="5"/>
                <w:sz w:val="16"/>
                <w:szCs w:val="16"/>
              </w:rPr>
            </w:pPr>
          </w:p>
        </w:tc>
        <w:tc>
          <w:tcPr>
            <w:tcW w:w="2246" w:type="dxa"/>
          </w:tcPr>
          <w:p w:rsidR="007F0A11" w:rsidRPr="00E9524B" w:rsidRDefault="007F0A11" w:rsidP="006D50F6">
            <w:pPr>
              <w:numPr>
                <w:ilvl w:val="0"/>
                <w:numId w:val="32"/>
              </w:numPr>
              <w:ind w:left="211"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take the self-assessment questionnaire and receive personalised recommendations</w:t>
            </w:r>
          </w:p>
          <w:p w:rsidR="007F0A11" w:rsidRPr="00E9524B" w:rsidRDefault="007F0A11" w:rsidP="006D50F6">
            <w:pPr>
              <w:numPr>
                <w:ilvl w:val="0"/>
                <w:numId w:val="32"/>
              </w:numPr>
              <w:ind w:left="211" w:hanging="218"/>
              <w:contextualSpacing/>
              <w:rPr>
                <w:rFonts w:ascii="Century Gothic" w:eastAsia="Times New Roman" w:hAnsi="Century Gothic" w:cs="Times New Roman"/>
                <w:spacing w:val="5"/>
                <w:sz w:val="16"/>
                <w:szCs w:val="16"/>
              </w:rPr>
            </w:pPr>
            <w:r>
              <w:rPr>
                <w:rFonts w:ascii="Century Gothic" w:eastAsia="Times New Roman" w:hAnsi="Century Gothic" w:cs="Times New Roman"/>
                <w:iCs/>
                <w:spacing w:val="5"/>
                <w:sz w:val="16"/>
                <w:szCs w:val="16"/>
              </w:rPr>
              <w:t>record my contact details so my regional hub can get in touch with me</w:t>
            </w:r>
            <w:r w:rsidRPr="00E9524B">
              <w:rPr>
                <w:rFonts w:ascii="Century Gothic" w:eastAsia="Times New Roman" w:hAnsi="Century Gothic" w:cs="Times New Roman"/>
                <w:iCs/>
                <w:spacing w:val="5"/>
                <w:sz w:val="16"/>
                <w:szCs w:val="16"/>
              </w:rPr>
              <w:t xml:space="preserve"> </w:t>
            </w:r>
          </w:p>
        </w:tc>
        <w:tc>
          <w:tcPr>
            <w:tcW w:w="2134" w:type="dxa"/>
          </w:tcPr>
          <w:p w:rsidR="007F0A11" w:rsidRPr="00E9524B" w:rsidRDefault="007F0A11" w:rsidP="006D50F6">
            <w:pPr>
              <w:numPr>
                <w:ilvl w:val="0"/>
                <w:numId w:val="32"/>
              </w:numPr>
              <w:ind w:left="152"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access program materials a</w:t>
            </w:r>
            <w:r w:rsidR="00F30CB9">
              <w:rPr>
                <w:rFonts w:ascii="Century Gothic" w:eastAsia="Times New Roman" w:hAnsi="Century Gothic" w:cs="Times New Roman"/>
                <w:iCs/>
                <w:spacing w:val="5"/>
                <w:sz w:val="16"/>
                <w:szCs w:val="16"/>
              </w:rPr>
              <w:t>nd resources such as checklists</w:t>
            </w:r>
          </w:p>
        </w:tc>
        <w:tc>
          <w:tcPr>
            <w:tcW w:w="1833" w:type="dxa"/>
          </w:tcPr>
          <w:p w:rsidR="007F0A11" w:rsidRPr="00E9524B" w:rsidRDefault="007F0A11" w:rsidP="00E9524B">
            <w:pPr>
              <w:spacing w:after="200" w:line="276" w:lineRule="auto"/>
              <w:ind w:left="235"/>
              <w:contextualSpacing/>
              <w:rPr>
                <w:rFonts w:ascii="Century Gothic" w:eastAsia="Times New Roman" w:hAnsi="Century Gothic" w:cs="Times New Roman"/>
                <w:spacing w:val="5"/>
                <w:sz w:val="16"/>
                <w:szCs w:val="16"/>
              </w:rPr>
            </w:pPr>
          </w:p>
        </w:tc>
        <w:tc>
          <w:tcPr>
            <w:tcW w:w="2142" w:type="dxa"/>
          </w:tcPr>
          <w:p w:rsidR="007F0A11" w:rsidRPr="00E9524B" w:rsidRDefault="007F0A11" w:rsidP="00E9524B">
            <w:pPr>
              <w:spacing w:after="200" w:line="276" w:lineRule="auto"/>
              <w:ind w:left="235"/>
              <w:contextualSpacing/>
              <w:rPr>
                <w:rFonts w:ascii="Century Gothic" w:eastAsia="Times New Roman" w:hAnsi="Century Gothic" w:cs="Times New Roman"/>
                <w:spacing w:val="5"/>
                <w:sz w:val="16"/>
                <w:szCs w:val="16"/>
              </w:rPr>
            </w:pPr>
          </w:p>
        </w:tc>
      </w:tr>
      <w:tr w:rsidR="007F0A11" w:rsidRPr="00E9524B" w:rsidTr="007F0A11">
        <w:tc>
          <w:tcPr>
            <w:tcW w:w="2024" w:type="dxa"/>
          </w:tcPr>
          <w:p w:rsidR="007F0A11" w:rsidRPr="00E9524B" w:rsidRDefault="007F0A11" w:rsidP="00E9524B">
            <w:pPr>
              <w:spacing w:after="200" w:line="276" w:lineRule="auto"/>
              <w:rPr>
                <w:rFonts w:ascii="Century Gothic" w:eastAsia="Times New Roman" w:hAnsi="Century Gothic" w:cs="Times New Roman"/>
                <w:b/>
                <w:spacing w:val="5"/>
                <w:sz w:val="16"/>
                <w:szCs w:val="16"/>
              </w:rPr>
            </w:pPr>
            <w:r w:rsidRPr="00E9524B">
              <w:rPr>
                <w:rFonts w:ascii="Century Gothic" w:eastAsia="Times New Roman" w:hAnsi="Century Gothic" w:cs="Times New Roman"/>
                <w:b/>
                <w:iCs/>
                <w:spacing w:val="5"/>
                <w:sz w:val="16"/>
                <w:szCs w:val="16"/>
              </w:rPr>
              <w:t>…create an online account with a few basic details, and choose to…</w:t>
            </w:r>
          </w:p>
        </w:tc>
        <w:tc>
          <w:tcPr>
            <w:tcW w:w="2134" w:type="dxa"/>
          </w:tcPr>
          <w:p w:rsidR="007F0A11" w:rsidRPr="00E9524B" w:rsidRDefault="007F0A11" w:rsidP="006D50F6">
            <w:pPr>
              <w:numPr>
                <w:ilvl w:val="0"/>
                <w:numId w:val="32"/>
              </w:numPr>
              <w:ind w:left="225"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save my preferences and pinned ideas</w:t>
            </w:r>
          </w:p>
          <w:p w:rsidR="007F0A11" w:rsidRPr="00E9524B" w:rsidRDefault="007F0A11" w:rsidP="006D50F6">
            <w:pPr>
              <w:numPr>
                <w:ilvl w:val="0"/>
                <w:numId w:val="32"/>
              </w:numPr>
              <w:ind w:left="225"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receive advice and suggestions when I visit, based on my profile</w:t>
            </w:r>
          </w:p>
        </w:tc>
        <w:tc>
          <w:tcPr>
            <w:tcW w:w="2067" w:type="dxa"/>
          </w:tcPr>
          <w:p w:rsidR="007F0A11" w:rsidRPr="00E9524B" w:rsidRDefault="007F0A11" w:rsidP="006D50F6">
            <w:pPr>
              <w:numPr>
                <w:ilvl w:val="0"/>
                <w:numId w:val="32"/>
              </w:numPr>
              <w:ind w:left="166"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share my ideas about caring and staying well</w:t>
            </w:r>
          </w:p>
          <w:p w:rsidR="007F0A11" w:rsidRPr="00E9524B" w:rsidRDefault="007F0A11" w:rsidP="006D50F6">
            <w:pPr>
              <w:numPr>
                <w:ilvl w:val="0"/>
                <w:numId w:val="32"/>
              </w:numPr>
              <w:ind w:left="166"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join a carer group and view a calendar for their upcoming events</w:t>
            </w:r>
          </w:p>
          <w:p w:rsidR="007F0A11" w:rsidRPr="00E9524B" w:rsidRDefault="007F0A11" w:rsidP="006D50F6">
            <w:pPr>
              <w:numPr>
                <w:ilvl w:val="0"/>
                <w:numId w:val="32"/>
              </w:numPr>
              <w:ind w:left="166" w:hanging="218"/>
              <w:contextualSpacing/>
              <w:rPr>
                <w:rFonts w:ascii="Century Gothic" w:eastAsia="Times New Roman" w:hAnsi="Century Gothic" w:cs="Times New Roman"/>
                <w:spacing w:val="5"/>
                <w:sz w:val="16"/>
                <w:szCs w:val="16"/>
              </w:rPr>
            </w:pPr>
            <w:r>
              <w:rPr>
                <w:rFonts w:ascii="Century Gothic" w:eastAsia="Times New Roman" w:hAnsi="Century Gothic" w:cs="Times New Roman"/>
                <w:iCs/>
                <w:spacing w:val="5"/>
                <w:sz w:val="16"/>
                <w:szCs w:val="16"/>
              </w:rPr>
              <w:t>r</w:t>
            </w:r>
            <w:r w:rsidRPr="00E9524B">
              <w:rPr>
                <w:rFonts w:ascii="Century Gothic" w:eastAsia="Times New Roman" w:hAnsi="Century Gothic" w:cs="Times New Roman"/>
                <w:iCs/>
                <w:spacing w:val="5"/>
                <w:sz w:val="16"/>
                <w:szCs w:val="16"/>
              </w:rPr>
              <w:t>egister for an upcoming event</w:t>
            </w:r>
          </w:p>
          <w:p w:rsidR="007F0A11" w:rsidRPr="00E9524B" w:rsidRDefault="007F0A11" w:rsidP="006D50F6">
            <w:pPr>
              <w:numPr>
                <w:ilvl w:val="0"/>
                <w:numId w:val="32"/>
              </w:numPr>
              <w:ind w:left="166" w:hanging="218"/>
              <w:contextualSpacing/>
              <w:rPr>
                <w:rFonts w:ascii="Century Gothic" w:eastAsia="Times New Roman" w:hAnsi="Century Gothic" w:cs="Times New Roman"/>
                <w:spacing w:val="5"/>
                <w:sz w:val="16"/>
                <w:szCs w:val="16"/>
              </w:rPr>
            </w:pPr>
            <w:r>
              <w:rPr>
                <w:rFonts w:ascii="Century Gothic" w:eastAsia="Times New Roman" w:hAnsi="Century Gothic" w:cs="Times New Roman"/>
                <w:iCs/>
                <w:spacing w:val="5"/>
                <w:sz w:val="16"/>
                <w:szCs w:val="16"/>
              </w:rPr>
              <w:t>s</w:t>
            </w:r>
            <w:r w:rsidRPr="00E9524B">
              <w:rPr>
                <w:rFonts w:ascii="Century Gothic" w:eastAsia="Times New Roman" w:hAnsi="Century Gothic" w:cs="Times New Roman"/>
                <w:iCs/>
                <w:spacing w:val="5"/>
                <w:sz w:val="16"/>
                <w:szCs w:val="16"/>
              </w:rPr>
              <w:t>tart my own peer support group and invite others to join</w:t>
            </w:r>
          </w:p>
        </w:tc>
        <w:tc>
          <w:tcPr>
            <w:tcW w:w="2110" w:type="dxa"/>
          </w:tcPr>
          <w:p w:rsidR="007F0A11" w:rsidRPr="00E9524B" w:rsidRDefault="007F0A11" w:rsidP="00E9524B">
            <w:pPr>
              <w:spacing w:after="200" w:line="276" w:lineRule="auto"/>
              <w:ind w:left="248" w:hanging="219"/>
              <w:rPr>
                <w:rFonts w:ascii="Century Gothic" w:eastAsia="Times New Roman" w:hAnsi="Century Gothic" w:cs="Times New Roman"/>
                <w:spacing w:val="5"/>
                <w:sz w:val="16"/>
                <w:szCs w:val="16"/>
              </w:rPr>
            </w:pPr>
          </w:p>
        </w:tc>
        <w:tc>
          <w:tcPr>
            <w:tcW w:w="2111" w:type="dxa"/>
          </w:tcPr>
          <w:p w:rsidR="007F0A11" w:rsidRPr="00E9524B" w:rsidRDefault="007F0A11" w:rsidP="00386341">
            <w:pPr>
              <w:contextualSpacing/>
              <w:rPr>
                <w:rFonts w:ascii="Century Gothic" w:eastAsia="Times New Roman" w:hAnsi="Century Gothic" w:cs="Times New Roman"/>
                <w:spacing w:val="5"/>
                <w:sz w:val="16"/>
                <w:szCs w:val="16"/>
              </w:rPr>
            </w:pPr>
          </w:p>
        </w:tc>
        <w:tc>
          <w:tcPr>
            <w:tcW w:w="2117" w:type="dxa"/>
          </w:tcPr>
          <w:p w:rsidR="007F0A11" w:rsidRPr="00E9524B" w:rsidRDefault="007F0A11" w:rsidP="006D50F6">
            <w:pPr>
              <w:numPr>
                <w:ilvl w:val="0"/>
                <w:numId w:val="32"/>
              </w:numPr>
              <w:ind w:left="271" w:hanging="195"/>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 xml:space="preserve">set up an emergency care plan so that if something happens to me, I know my regional hub has all the information they need to look after the person(s) I care for </w:t>
            </w:r>
          </w:p>
        </w:tc>
        <w:tc>
          <w:tcPr>
            <w:tcW w:w="2246" w:type="dxa"/>
          </w:tcPr>
          <w:p w:rsidR="007F0A11" w:rsidRPr="00E9524B" w:rsidRDefault="007F0A11" w:rsidP="006D50F6">
            <w:pPr>
              <w:numPr>
                <w:ilvl w:val="0"/>
                <w:numId w:val="32"/>
              </w:numPr>
              <w:ind w:left="211"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take the self-assessment questionnaire and receive personalised recommendations.</w:t>
            </w:r>
          </w:p>
          <w:p w:rsidR="007F0A11" w:rsidRPr="00E9524B" w:rsidRDefault="007F0A11" w:rsidP="00C36958">
            <w:pPr>
              <w:numPr>
                <w:ilvl w:val="0"/>
                <w:numId w:val="32"/>
              </w:numPr>
              <w:ind w:left="211"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develop a personal plan and action list</w:t>
            </w:r>
          </w:p>
        </w:tc>
        <w:tc>
          <w:tcPr>
            <w:tcW w:w="2134" w:type="dxa"/>
          </w:tcPr>
          <w:p w:rsidR="007F0A11" w:rsidRPr="00E9524B" w:rsidRDefault="007F0A11" w:rsidP="006D50F6">
            <w:pPr>
              <w:numPr>
                <w:ilvl w:val="0"/>
                <w:numId w:val="32"/>
              </w:numPr>
              <w:ind w:left="152"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register to participate in the program with some more information (if I haven’t already provided this)</w:t>
            </w:r>
          </w:p>
          <w:p w:rsidR="007F0A11" w:rsidRPr="00E9524B" w:rsidRDefault="007F0A11" w:rsidP="006D50F6">
            <w:pPr>
              <w:numPr>
                <w:ilvl w:val="0"/>
                <w:numId w:val="32"/>
              </w:numPr>
              <w:ind w:left="152"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schedule and manage appointments with my coach</w:t>
            </w:r>
          </w:p>
          <w:p w:rsidR="007F0A11" w:rsidRPr="00E9524B" w:rsidRDefault="007F0A11" w:rsidP="006D50F6">
            <w:pPr>
              <w:numPr>
                <w:ilvl w:val="0"/>
                <w:numId w:val="32"/>
              </w:numPr>
              <w:ind w:left="152"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record my progress and feelings about the program</w:t>
            </w:r>
          </w:p>
        </w:tc>
        <w:tc>
          <w:tcPr>
            <w:tcW w:w="1833" w:type="dxa"/>
          </w:tcPr>
          <w:p w:rsidR="007F0A11" w:rsidRPr="00E9524B" w:rsidRDefault="007F0A11" w:rsidP="006D50F6">
            <w:pPr>
              <w:numPr>
                <w:ilvl w:val="0"/>
                <w:numId w:val="32"/>
              </w:numPr>
              <w:ind w:left="235" w:hanging="218"/>
              <w:contextualSpacing/>
              <w:rPr>
                <w:rFonts w:ascii="Century Gothic" w:eastAsia="Times New Roman" w:hAnsi="Century Gothic" w:cs="Times New Roman"/>
                <w:iCs/>
                <w:spacing w:val="5"/>
                <w:sz w:val="16"/>
                <w:szCs w:val="16"/>
              </w:rPr>
            </w:pPr>
            <w:r>
              <w:rPr>
                <w:rFonts w:ascii="Century Gothic" w:eastAsia="Times New Roman" w:hAnsi="Century Gothic" w:cs="Times New Roman"/>
                <w:iCs/>
                <w:spacing w:val="5"/>
                <w:sz w:val="16"/>
                <w:szCs w:val="16"/>
              </w:rPr>
              <w:t>submit a request for short term respite so I can participate in an education sessions coaching/mentoring, a peer support event, etc.</w:t>
            </w:r>
          </w:p>
        </w:tc>
        <w:tc>
          <w:tcPr>
            <w:tcW w:w="2142" w:type="dxa"/>
          </w:tcPr>
          <w:p w:rsidR="007F0A11" w:rsidRPr="00E9524B" w:rsidRDefault="007F0A11" w:rsidP="006D50F6">
            <w:pPr>
              <w:numPr>
                <w:ilvl w:val="0"/>
                <w:numId w:val="32"/>
              </w:numPr>
              <w:ind w:left="235"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view the plan for my financial support which I have developed with the assistance of my regional carer support organisation</w:t>
            </w:r>
          </w:p>
        </w:tc>
      </w:tr>
      <w:tr w:rsidR="007F0A11" w:rsidRPr="00E9524B" w:rsidTr="007F0A11">
        <w:tc>
          <w:tcPr>
            <w:tcW w:w="2024" w:type="dxa"/>
          </w:tcPr>
          <w:p w:rsidR="007F0A11" w:rsidRPr="00E9524B" w:rsidRDefault="007F0A11" w:rsidP="00E9524B">
            <w:pPr>
              <w:spacing w:after="200" w:line="276" w:lineRule="auto"/>
              <w:rPr>
                <w:rFonts w:ascii="Century Gothic" w:eastAsia="Times New Roman" w:hAnsi="Century Gothic" w:cs="Times New Roman"/>
                <w:b/>
                <w:spacing w:val="5"/>
                <w:sz w:val="16"/>
                <w:szCs w:val="16"/>
              </w:rPr>
            </w:pPr>
            <w:r w:rsidRPr="00E9524B">
              <w:rPr>
                <w:rFonts w:ascii="Century Gothic" w:eastAsia="Times New Roman" w:hAnsi="Century Gothic" w:cs="Times New Roman"/>
                <w:b/>
                <w:iCs/>
                <w:spacing w:val="5"/>
                <w:sz w:val="16"/>
                <w:szCs w:val="16"/>
              </w:rPr>
              <w:t>I can call and…</w:t>
            </w:r>
          </w:p>
        </w:tc>
        <w:tc>
          <w:tcPr>
            <w:tcW w:w="2134" w:type="dxa"/>
          </w:tcPr>
          <w:p w:rsidR="007F0A11" w:rsidRPr="00E9524B" w:rsidRDefault="007F0A11" w:rsidP="006D50F6">
            <w:pPr>
              <w:numPr>
                <w:ilvl w:val="0"/>
                <w:numId w:val="33"/>
              </w:numPr>
              <w:ind w:left="225"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get advice from a carer supporter who is skilled, and has first-hand knowledge of my situation</w:t>
            </w:r>
          </w:p>
          <w:p w:rsidR="007F0A11" w:rsidRPr="00E9524B" w:rsidRDefault="007F0A11" w:rsidP="006D50F6">
            <w:pPr>
              <w:numPr>
                <w:ilvl w:val="0"/>
                <w:numId w:val="33"/>
              </w:numPr>
              <w:ind w:left="225"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 xml:space="preserve">get advice from my carer supporter who has good knowledge of local services and systems in my area </w:t>
            </w:r>
          </w:p>
        </w:tc>
        <w:tc>
          <w:tcPr>
            <w:tcW w:w="2067" w:type="dxa"/>
          </w:tcPr>
          <w:p w:rsidR="007F0A11" w:rsidRPr="00E9524B" w:rsidRDefault="007F0A11" w:rsidP="006D50F6">
            <w:pPr>
              <w:numPr>
                <w:ilvl w:val="0"/>
                <w:numId w:val="33"/>
              </w:numPr>
              <w:ind w:left="166"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find out about local carer groups with shared interest</w:t>
            </w:r>
          </w:p>
          <w:p w:rsidR="007F0A11" w:rsidRPr="00E9524B" w:rsidRDefault="007F0A11" w:rsidP="006D50F6">
            <w:pPr>
              <w:numPr>
                <w:ilvl w:val="0"/>
                <w:numId w:val="33"/>
              </w:numPr>
              <w:ind w:left="166"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join a carer group and find out about the upcoming events</w:t>
            </w:r>
          </w:p>
          <w:p w:rsidR="007F0A11" w:rsidRPr="00E9524B" w:rsidRDefault="007F0A11" w:rsidP="006D50F6">
            <w:pPr>
              <w:numPr>
                <w:ilvl w:val="0"/>
                <w:numId w:val="33"/>
              </w:numPr>
              <w:ind w:left="166"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register for an upcoming event</w:t>
            </w:r>
          </w:p>
        </w:tc>
        <w:tc>
          <w:tcPr>
            <w:tcW w:w="2110" w:type="dxa"/>
          </w:tcPr>
          <w:p w:rsidR="007F0A11" w:rsidRPr="00E9524B" w:rsidRDefault="007F0A11" w:rsidP="006D50F6">
            <w:pPr>
              <w:numPr>
                <w:ilvl w:val="0"/>
                <w:numId w:val="33"/>
              </w:numPr>
              <w:ind w:left="248" w:hanging="219"/>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receive carer specific counselling</w:t>
            </w:r>
          </w:p>
          <w:p w:rsidR="007F0A11" w:rsidRPr="00E9524B" w:rsidRDefault="007F0A11" w:rsidP="006D50F6">
            <w:pPr>
              <w:numPr>
                <w:ilvl w:val="0"/>
                <w:numId w:val="33"/>
              </w:numPr>
              <w:ind w:left="248" w:hanging="219"/>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request carer specific counselling at a time convenient to me</w:t>
            </w:r>
          </w:p>
        </w:tc>
        <w:tc>
          <w:tcPr>
            <w:tcW w:w="2111" w:type="dxa"/>
          </w:tcPr>
          <w:p w:rsidR="007F0A11" w:rsidRPr="00E9524B" w:rsidRDefault="007F0A11" w:rsidP="006D50F6">
            <w:pPr>
              <w:numPr>
                <w:ilvl w:val="0"/>
                <w:numId w:val="32"/>
              </w:numPr>
              <w:ind w:left="189"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find out about education programs in my area on the calendar</w:t>
            </w:r>
          </w:p>
          <w:p w:rsidR="007F0A11" w:rsidRPr="00E9524B" w:rsidRDefault="007F0A11" w:rsidP="006D50F6">
            <w:pPr>
              <w:numPr>
                <w:ilvl w:val="0"/>
                <w:numId w:val="32"/>
              </w:numPr>
              <w:ind w:left="189"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find out about online education programs which might be relevant for me</w:t>
            </w:r>
          </w:p>
        </w:tc>
        <w:tc>
          <w:tcPr>
            <w:tcW w:w="2117" w:type="dxa"/>
          </w:tcPr>
          <w:p w:rsidR="007F0A11" w:rsidRPr="00E9524B" w:rsidRDefault="007F0A11" w:rsidP="006D50F6">
            <w:pPr>
              <w:numPr>
                <w:ilvl w:val="0"/>
                <w:numId w:val="32"/>
              </w:numPr>
              <w:ind w:left="271"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receive emergency respite support, My carer supporter at my regional hub can help organise the urgent help I need</w:t>
            </w:r>
          </w:p>
          <w:p w:rsidR="007F0A11" w:rsidRPr="00E9524B" w:rsidRDefault="007F0A11" w:rsidP="006D50F6">
            <w:pPr>
              <w:numPr>
                <w:ilvl w:val="0"/>
                <w:numId w:val="32"/>
              </w:numPr>
              <w:ind w:left="271"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talk with someone about creating an emergency care plan</w:t>
            </w:r>
          </w:p>
        </w:tc>
        <w:tc>
          <w:tcPr>
            <w:tcW w:w="2246" w:type="dxa"/>
          </w:tcPr>
          <w:p w:rsidR="007F0A11" w:rsidRPr="00E9524B" w:rsidRDefault="007F0A11" w:rsidP="006D50F6">
            <w:pPr>
              <w:numPr>
                <w:ilvl w:val="0"/>
                <w:numId w:val="32"/>
              </w:numPr>
              <w:ind w:left="211"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register to participate in the program with some more information (if I haven’t already provided this)</w:t>
            </w:r>
          </w:p>
        </w:tc>
        <w:tc>
          <w:tcPr>
            <w:tcW w:w="2134" w:type="dxa"/>
          </w:tcPr>
          <w:p w:rsidR="007F0A11" w:rsidRPr="00E9524B" w:rsidRDefault="007F0A11" w:rsidP="006D50F6">
            <w:pPr>
              <w:numPr>
                <w:ilvl w:val="0"/>
                <w:numId w:val="32"/>
              </w:numPr>
              <w:ind w:left="152"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register to participate in the program with some more information (if I haven’t already provided t</w:t>
            </w:r>
            <w:r w:rsidR="00F30CB9">
              <w:rPr>
                <w:rFonts w:ascii="Century Gothic" w:eastAsia="Times New Roman" w:hAnsi="Century Gothic" w:cs="Times New Roman"/>
                <w:iCs/>
                <w:spacing w:val="5"/>
                <w:sz w:val="16"/>
                <w:szCs w:val="16"/>
              </w:rPr>
              <w:t>his)</w:t>
            </w:r>
          </w:p>
        </w:tc>
        <w:tc>
          <w:tcPr>
            <w:tcW w:w="1833" w:type="dxa"/>
          </w:tcPr>
          <w:p w:rsidR="007F0A11" w:rsidRPr="00E9524B" w:rsidRDefault="007F0A11" w:rsidP="006D50F6">
            <w:pPr>
              <w:numPr>
                <w:ilvl w:val="0"/>
                <w:numId w:val="32"/>
              </w:numPr>
              <w:ind w:left="235" w:hanging="218"/>
              <w:contextualSpacing/>
              <w:rPr>
                <w:rFonts w:ascii="Century Gothic" w:eastAsia="Times New Roman" w:hAnsi="Century Gothic" w:cs="Times New Roman"/>
                <w:iCs/>
                <w:spacing w:val="5"/>
                <w:sz w:val="16"/>
                <w:szCs w:val="16"/>
              </w:rPr>
            </w:pPr>
            <w:r>
              <w:rPr>
                <w:rFonts w:ascii="Century Gothic" w:eastAsia="Times New Roman" w:hAnsi="Century Gothic" w:cs="Times New Roman"/>
                <w:iCs/>
                <w:spacing w:val="5"/>
                <w:sz w:val="16"/>
                <w:szCs w:val="16"/>
              </w:rPr>
              <w:t xml:space="preserve">after being assessed as eligible, organise some short term respite to enable me to participate a peer support event, education, a coaching session, etc. </w:t>
            </w:r>
          </w:p>
        </w:tc>
        <w:tc>
          <w:tcPr>
            <w:tcW w:w="2142" w:type="dxa"/>
          </w:tcPr>
          <w:p w:rsidR="007F0A11" w:rsidRPr="00E9524B" w:rsidRDefault="007F0A11" w:rsidP="006D50F6">
            <w:pPr>
              <w:numPr>
                <w:ilvl w:val="0"/>
                <w:numId w:val="32"/>
              </w:numPr>
              <w:ind w:left="235"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 xml:space="preserve">after being assessed as eligible, I can receive financial support to enable me to stay in my employment, participate in education and training, or help me transition back into the workforce. </w:t>
            </w:r>
          </w:p>
          <w:p w:rsidR="007F0A11" w:rsidRPr="00E9524B" w:rsidRDefault="007F0A11" w:rsidP="006D50F6">
            <w:pPr>
              <w:numPr>
                <w:ilvl w:val="0"/>
                <w:numId w:val="32"/>
              </w:numPr>
              <w:ind w:left="235"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 xml:space="preserve">in conjunction with my regional carer support organisation, create a plan for this support. </w:t>
            </w:r>
          </w:p>
        </w:tc>
      </w:tr>
      <w:tr w:rsidR="007F0A11" w:rsidRPr="00E9524B" w:rsidTr="007F0A11">
        <w:tc>
          <w:tcPr>
            <w:tcW w:w="2024" w:type="dxa"/>
          </w:tcPr>
          <w:p w:rsidR="007F0A11" w:rsidRPr="00E9524B" w:rsidRDefault="007F0A11" w:rsidP="00E9524B">
            <w:pPr>
              <w:spacing w:after="200" w:line="276" w:lineRule="auto"/>
              <w:rPr>
                <w:rFonts w:ascii="Century Gothic" w:eastAsia="Times New Roman" w:hAnsi="Century Gothic" w:cs="Times New Roman"/>
                <w:b/>
                <w:spacing w:val="5"/>
                <w:sz w:val="16"/>
                <w:szCs w:val="16"/>
              </w:rPr>
            </w:pPr>
            <w:r w:rsidRPr="00E9524B">
              <w:rPr>
                <w:rFonts w:ascii="Century Gothic" w:eastAsia="Times New Roman" w:hAnsi="Century Gothic" w:cs="Times New Roman"/>
                <w:b/>
                <w:iCs/>
                <w:spacing w:val="5"/>
                <w:sz w:val="16"/>
                <w:szCs w:val="16"/>
              </w:rPr>
              <w:t>In my local area, I can…</w:t>
            </w:r>
          </w:p>
        </w:tc>
        <w:tc>
          <w:tcPr>
            <w:tcW w:w="2134" w:type="dxa"/>
          </w:tcPr>
          <w:p w:rsidR="007F0A11" w:rsidRPr="00E9524B" w:rsidRDefault="007F0A11" w:rsidP="006D50F6">
            <w:pPr>
              <w:numPr>
                <w:ilvl w:val="0"/>
                <w:numId w:val="34"/>
              </w:numPr>
              <w:ind w:left="225"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 xml:space="preserve">be referred to my regional support organisation </w:t>
            </w:r>
          </w:p>
        </w:tc>
        <w:tc>
          <w:tcPr>
            <w:tcW w:w="2067" w:type="dxa"/>
          </w:tcPr>
          <w:p w:rsidR="007F0A11" w:rsidRPr="00E9524B" w:rsidRDefault="007F0A11" w:rsidP="00E9524B">
            <w:pPr>
              <w:spacing w:after="200" w:line="276" w:lineRule="auto"/>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go to local peer support groups where I can share</w:t>
            </w:r>
          </w:p>
        </w:tc>
        <w:tc>
          <w:tcPr>
            <w:tcW w:w="2110" w:type="dxa"/>
          </w:tcPr>
          <w:p w:rsidR="007F0A11" w:rsidRPr="00E9524B" w:rsidRDefault="007F0A11" w:rsidP="00E9524B">
            <w:pPr>
              <w:spacing w:after="200" w:line="276" w:lineRule="auto"/>
              <w:ind w:left="389"/>
              <w:rPr>
                <w:rFonts w:ascii="Century Gothic" w:eastAsia="Times New Roman" w:hAnsi="Century Gothic" w:cs="Times New Roman"/>
                <w:spacing w:val="5"/>
                <w:sz w:val="16"/>
                <w:szCs w:val="16"/>
              </w:rPr>
            </w:pPr>
          </w:p>
        </w:tc>
        <w:tc>
          <w:tcPr>
            <w:tcW w:w="2111" w:type="dxa"/>
          </w:tcPr>
          <w:p w:rsidR="007F0A11" w:rsidRPr="00E9524B" w:rsidRDefault="007F0A11" w:rsidP="006D50F6">
            <w:pPr>
              <w:numPr>
                <w:ilvl w:val="0"/>
                <w:numId w:val="32"/>
              </w:numPr>
              <w:ind w:left="189"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access available education materials in another format if I don’t have access to, or would prefer not to use, the online version</w:t>
            </w:r>
          </w:p>
        </w:tc>
        <w:tc>
          <w:tcPr>
            <w:tcW w:w="2117" w:type="dxa"/>
          </w:tcPr>
          <w:p w:rsidR="007F0A11" w:rsidRPr="00E9524B" w:rsidRDefault="007F0A11" w:rsidP="006D50F6">
            <w:pPr>
              <w:numPr>
                <w:ilvl w:val="0"/>
                <w:numId w:val="32"/>
              </w:numPr>
              <w:ind w:left="271" w:hanging="195"/>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 xml:space="preserve">be provided emergency respite support </w:t>
            </w:r>
          </w:p>
        </w:tc>
        <w:tc>
          <w:tcPr>
            <w:tcW w:w="2246" w:type="dxa"/>
          </w:tcPr>
          <w:p w:rsidR="007F0A11" w:rsidRPr="00E9524B" w:rsidRDefault="007F0A11" w:rsidP="006D50F6">
            <w:pPr>
              <w:numPr>
                <w:ilvl w:val="0"/>
                <w:numId w:val="32"/>
              </w:numPr>
              <w:ind w:left="211"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 xml:space="preserve">if I am not comfortable talking over the phone, or require assistance due to a cultural need or other sensitivity, receive a face to face needs identification </w:t>
            </w:r>
          </w:p>
        </w:tc>
        <w:tc>
          <w:tcPr>
            <w:tcW w:w="2134" w:type="dxa"/>
          </w:tcPr>
          <w:p w:rsidR="007F0A11" w:rsidRPr="00E9524B" w:rsidRDefault="007F0A11" w:rsidP="006D50F6">
            <w:pPr>
              <w:numPr>
                <w:ilvl w:val="0"/>
                <w:numId w:val="32"/>
              </w:numPr>
              <w:ind w:left="152"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be provided short term respite</w:t>
            </w:r>
          </w:p>
        </w:tc>
        <w:tc>
          <w:tcPr>
            <w:tcW w:w="1833" w:type="dxa"/>
          </w:tcPr>
          <w:p w:rsidR="007F0A11" w:rsidRPr="00E9524B" w:rsidRDefault="007F0A11" w:rsidP="006D50F6">
            <w:pPr>
              <w:numPr>
                <w:ilvl w:val="0"/>
                <w:numId w:val="32"/>
              </w:numPr>
              <w:ind w:left="235" w:hanging="218"/>
              <w:contextualSpacing/>
              <w:rPr>
                <w:rFonts w:ascii="Century Gothic" w:eastAsia="Times New Roman" w:hAnsi="Century Gothic" w:cs="Times New Roman"/>
                <w:iCs/>
                <w:spacing w:val="5"/>
                <w:sz w:val="16"/>
                <w:szCs w:val="16"/>
              </w:rPr>
            </w:pPr>
            <w:r>
              <w:rPr>
                <w:rFonts w:ascii="Century Gothic" w:eastAsia="Times New Roman" w:hAnsi="Century Gothic" w:cs="Times New Roman"/>
                <w:iCs/>
                <w:spacing w:val="5"/>
                <w:sz w:val="16"/>
                <w:szCs w:val="16"/>
              </w:rPr>
              <w:t>be provided short term respite</w:t>
            </w:r>
          </w:p>
        </w:tc>
        <w:tc>
          <w:tcPr>
            <w:tcW w:w="2142" w:type="dxa"/>
          </w:tcPr>
          <w:p w:rsidR="007F0A11" w:rsidRPr="00E9524B" w:rsidRDefault="007F0A11" w:rsidP="006D50F6">
            <w:pPr>
              <w:numPr>
                <w:ilvl w:val="0"/>
                <w:numId w:val="32"/>
              </w:numPr>
              <w:ind w:left="235" w:hanging="218"/>
              <w:contextualSpacing/>
              <w:rPr>
                <w:rFonts w:ascii="Century Gothic" w:eastAsia="Times New Roman" w:hAnsi="Century Gothic" w:cs="Times New Roman"/>
                <w:spacing w:val="5"/>
                <w:sz w:val="16"/>
                <w:szCs w:val="16"/>
              </w:rPr>
            </w:pPr>
            <w:r w:rsidRPr="00E9524B">
              <w:rPr>
                <w:rFonts w:ascii="Century Gothic" w:eastAsia="Times New Roman" w:hAnsi="Century Gothic" w:cs="Times New Roman"/>
                <w:iCs/>
                <w:spacing w:val="5"/>
                <w:sz w:val="16"/>
                <w:szCs w:val="16"/>
              </w:rPr>
              <w:t>receive local flexible support in line with my plan.</w:t>
            </w:r>
          </w:p>
        </w:tc>
      </w:tr>
    </w:tbl>
    <w:p w:rsidR="00325F9D" w:rsidRDefault="00325F9D" w:rsidP="00325F9D">
      <w:pPr>
        <w:pStyle w:val="Heading1"/>
        <w:rPr>
          <w:rFonts w:eastAsia="Times New Roman"/>
          <w:sz w:val="36"/>
          <w:lang w:eastAsia="en-AU"/>
        </w:rPr>
      </w:pPr>
      <w:r>
        <w:rPr>
          <w:rFonts w:eastAsia="Times New Roman"/>
          <w:sz w:val="36"/>
          <w:lang w:eastAsia="en-AU"/>
        </w:rPr>
        <w:br w:type="page"/>
      </w:r>
    </w:p>
    <w:p w:rsidR="00E9524B" w:rsidRDefault="00E9524B" w:rsidP="00A6107B">
      <w:pPr>
        <w:pStyle w:val="Heading1"/>
        <w:spacing w:after="120"/>
        <w:rPr>
          <w:rFonts w:eastAsia="Times New Roman"/>
          <w:sz w:val="36"/>
          <w:lang w:eastAsia="en-AU"/>
        </w:rPr>
        <w:sectPr w:rsidR="00E9524B" w:rsidSect="00E9524B">
          <w:pgSz w:w="23808" w:h="16840" w:orient="landscape" w:code="8"/>
          <w:pgMar w:top="1440" w:right="1440" w:bottom="1440" w:left="1440" w:header="709" w:footer="709" w:gutter="0"/>
          <w:cols w:space="708"/>
          <w:docGrid w:linePitch="360"/>
        </w:sectPr>
      </w:pPr>
    </w:p>
    <w:p w:rsidR="003B062C" w:rsidRDefault="00EA181E" w:rsidP="00A6107B">
      <w:pPr>
        <w:pStyle w:val="Heading1"/>
        <w:spacing w:after="120"/>
        <w:rPr>
          <w:rFonts w:eastAsia="Times New Roman"/>
          <w:b/>
          <w:sz w:val="36"/>
          <w:lang w:eastAsia="en-AU"/>
        </w:rPr>
      </w:pPr>
      <w:bookmarkStart w:id="138" w:name="_Toc459376959"/>
      <w:r w:rsidRPr="00A6107B">
        <w:rPr>
          <w:noProof/>
          <w:szCs w:val="24"/>
          <w:lang w:eastAsia="en-AU"/>
        </w:rPr>
        <w:lastRenderedPageBreak/>
        <w:drawing>
          <wp:anchor distT="0" distB="0" distL="114300" distR="114300" simplePos="0" relativeHeight="251681792" behindDoc="1" locked="0" layoutInCell="1" allowOverlap="1" wp14:anchorId="495FED2B" wp14:editId="001A5F98">
            <wp:simplePos x="0" y="0"/>
            <wp:positionH relativeFrom="leftMargin">
              <wp:posOffset>559658</wp:posOffset>
            </wp:positionH>
            <wp:positionV relativeFrom="paragraph">
              <wp:posOffset>468630</wp:posOffset>
            </wp:positionV>
            <wp:extent cx="199347" cy="6276109"/>
            <wp:effectExtent l="0" t="0" r="0" b="0"/>
            <wp:wrapNone/>
            <wp:docPr id="26" name="Picture 26"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23">
                      <a:extLst>
                        <a:ext uri="{28A0092B-C50C-407E-A947-70E740481C1C}">
                          <a14:useLocalDpi xmlns:a14="http://schemas.microsoft.com/office/drawing/2010/main" val="0"/>
                        </a:ext>
                      </a:extLst>
                    </a:blip>
                    <a:stretch>
                      <a:fillRect/>
                    </a:stretch>
                  </pic:blipFill>
                  <pic:spPr>
                    <a:xfrm>
                      <a:off x="0" y="0"/>
                      <a:ext cx="199347" cy="6276109"/>
                    </a:xfrm>
                    <a:prstGeom prst="rect">
                      <a:avLst/>
                    </a:prstGeom>
                  </pic:spPr>
                </pic:pic>
              </a:graphicData>
            </a:graphic>
            <wp14:sizeRelH relativeFrom="page">
              <wp14:pctWidth>0</wp14:pctWidth>
            </wp14:sizeRelH>
            <wp14:sizeRelV relativeFrom="page">
              <wp14:pctHeight>0</wp14:pctHeight>
            </wp14:sizeRelV>
          </wp:anchor>
        </w:drawing>
      </w:r>
      <w:r w:rsidR="0048450B">
        <w:rPr>
          <w:rFonts w:eastAsia="Times New Roman"/>
          <w:sz w:val="36"/>
          <w:lang w:eastAsia="en-AU"/>
        </w:rPr>
        <w:t>GLOSSARY</w:t>
      </w:r>
      <w:bookmarkEnd w:id="138"/>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Description w:val="This table provides a glossary of terms, with descriptions."/>
      </w:tblPr>
      <w:tblGrid>
        <w:gridCol w:w="2689"/>
        <w:gridCol w:w="6328"/>
      </w:tblGrid>
      <w:tr w:rsidR="0048450B" w:rsidTr="00B514E7">
        <w:trPr>
          <w:trHeight w:val="486"/>
          <w:tblHeader/>
        </w:trPr>
        <w:tc>
          <w:tcPr>
            <w:tcW w:w="2689" w:type="dxa"/>
          </w:tcPr>
          <w:p w:rsidR="0048450B" w:rsidRPr="00B628E6" w:rsidRDefault="0048450B" w:rsidP="003B062C">
            <w:pPr>
              <w:rPr>
                <w:rFonts w:ascii="Century Gothic" w:hAnsi="Century Gothic"/>
                <w:color w:val="4472C4" w:themeColor="accent5"/>
                <w:sz w:val="28"/>
                <w:lang w:eastAsia="en-AU"/>
              </w:rPr>
            </w:pPr>
            <w:r w:rsidRPr="00B628E6">
              <w:rPr>
                <w:rFonts w:ascii="Century Gothic" w:hAnsi="Century Gothic"/>
                <w:color w:val="4472C4" w:themeColor="accent5"/>
                <w:sz w:val="28"/>
                <w:lang w:eastAsia="en-AU"/>
              </w:rPr>
              <w:t>Term</w:t>
            </w:r>
          </w:p>
        </w:tc>
        <w:tc>
          <w:tcPr>
            <w:tcW w:w="6328" w:type="dxa"/>
          </w:tcPr>
          <w:p w:rsidR="0048450B" w:rsidRPr="00B628E6" w:rsidRDefault="0048450B" w:rsidP="003B062C">
            <w:pPr>
              <w:rPr>
                <w:rFonts w:ascii="Century Gothic" w:hAnsi="Century Gothic"/>
                <w:color w:val="4472C4" w:themeColor="accent5"/>
                <w:sz w:val="28"/>
                <w:lang w:eastAsia="en-AU"/>
              </w:rPr>
            </w:pPr>
            <w:r w:rsidRPr="00B628E6">
              <w:rPr>
                <w:rFonts w:ascii="Century Gothic" w:hAnsi="Century Gothic"/>
                <w:color w:val="4472C4" w:themeColor="accent5"/>
                <w:sz w:val="28"/>
                <w:lang w:eastAsia="en-AU"/>
              </w:rPr>
              <w:t>Description</w:t>
            </w:r>
          </w:p>
        </w:tc>
      </w:tr>
      <w:tr w:rsidR="003E2DA2" w:rsidTr="00CD40A5">
        <w:trPr>
          <w:trHeight w:val="425"/>
        </w:trPr>
        <w:tc>
          <w:tcPr>
            <w:tcW w:w="2689" w:type="dxa"/>
          </w:tcPr>
          <w:p w:rsidR="003E2DA2" w:rsidRPr="00A6107B" w:rsidRDefault="003E2DA2" w:rsidP="00BE5810">
            <w:pPr>
              <w:rPr>
                <w:rFonts w:ascii="Century Gothic" w:eastAsia="Times New Roman" w:hAnsi="Century Gothic" w:cs="Arial"/>
                <w:color w:val="504C8F"/>
                <w:szCs w:val="24"/>
                <w:lang w:eastAsia="en-AU"/>
              </w:rPr>
            </w:pPr>
            <w:r w:rsidRPr="00A6107B">
              <w:rPr>
                <w:rFonts w:ascii="Century Gothic" w:eastAsia="Times New Roman" w:hAnsi="Century Gothic" w:cs="Arial"/>
                <w:color w:val="504C8F"/>
                <w:szCs w:val="24"/>
                <w:lang w:eastAsia="en-AU"/>
              </w:rPr>
              <w:t>Channel</w:t>
            </w:r>
          </w:p>
        </w:tc>
        <w:tc>
          <w:tcPr>
            <w:tcW w:w="6328" w:type="dxa"/>
          </w:tcPr>
          <w:p w:rsidR="003E2DA2" w:rsidRPr="00A331E5" w:rsidRDefault="003E2DA2" w:rsidP="00BE5810">
            <w:pPr>
              <w:spacing w:after="120"/>
              <w:rPr>
                <w:rFonts w:eastAsia="Times New Roman" w:cs="Arial"/>
                <w:lang w:eastAsia="en-AU"/>
              </w:rPr>
            </w:pPr>
            <w:r>
              <w:rPr>
                <w:rFonts w:eastAsia="Times New Roman" w:cs="Arial"/>
                <w:lang w:eastAsia="en-AU"/>
              </w:rPr>
              <w:t xml:space="preserve">The way in which a consumer interacts with a service </w:t>
            </w:r>
            <w:r w:rsidR="002C373A">
              <w:rPr>
                <w:rFonts w:eastAsia="Times New Roman" w:cs="Arial"/>
                <w:lang w:eastAsia="en-AU"/>
              </w:rPr>
              <w:t>(e.g</w:t>
            </w:r>
            <w:r>
              <w:rPr>
                <w:rFonts w:eastAsia="Times New Roman" w:cs="Arial"/>
                <w:lang w:eastAsia="en-AU"/>
              </w:rPr>
              <w:t>. via phone</w:t>
            </w:r>
            <w:r w:rsidR="002C373A">
              <w:rPr>
                <w:rFonts w:eastAsia="Times New Roman" w:cs="Arial"/>
                <w:lang w:eastAsia="en-AU"/>
              </w:rPr>
              <w:t>, online, in person)</w:t>
            </w:r>
          </w:p>
        </w:tc>
      </w:tr>
      <w:tr w:rsidR="006A36CE" w:rsidTr="00CD40A5">
        <w:trPr>
          <w:trHeight w:val="402"/>
        </w:trPr>
        <w:tc>
          <w:tcPr>
            <w:tcW w:w="2689" w:type="dxa"/>
          </w:tcPr>
          <w:p w:rsidR="006A36CE" w:rsidRDefault="006A36CE"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Coaching</w:t>
            </w:r>
          </w:p>
        </w:tc>
        <w:tc>
          <w:tcPr>
            <w:tcW w:w="6328" w:type="dxa"/>
          </w:tcPr>
          <w:p w:rsidR="006A36CE" w:rsidRDefault="006A36CE" w:rsidP="006A36CE">
            <w:pPr>
              <w:spacing w:after="120"/>
              <w:rPr>
                <w:rFonts w:eastAsia="Times New Roman" w:cs="Arial"/>
                <w:lang w:eastAsia="en-AU"/>
              </w:rPr>
            </w:pPr>
            <w:r>
              <w:rPr>
                <w:rFonts w:eastAsia="Times New Roman" w:cs="Arial"/>
                <w:lang w:eastAsia="en-AU"/>
              </w:rPr>
              <w:t>A one-on-one support program, where a coach assists a carer to achieve specific goals through the provision of advice and education</w:t>
            </w:r>
          </w:p>
        </w:tc>
      </w:tr>
      <w:tr w:rsidR="006A36CE" w:rsidTr="00CD40A5">
        <w:trPr>
          <w:trHeight w:val="402"/>
        </w:trPr>
        <w:tc>
          <w:tcPr>
            <w:tcW w:w="2689" w:type="dxa"/>
          </w:tcPr>
          <w:p w:rsidR="006A36CE" w:rsidRPr="00A6107B" w:rsidRDefault="006A36CE"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Cohort</w:t>
            </w:r>
          </w:p>
        </w:tc>
        <w:tc>
          <w:tcPr>
            <w:tcW w:w="6328" w:type="dxa"/>
          </w:tcPr>
          <w:p w:rsidR="006A36CE" w:rsidRPr="00A331E5" w:rsidRDefault="006A36CE" w:rsidP="00BE5810">
            <w:pPr>
              <w:spacing w:after="120"/>
              <w:rPr>
                <w:rFonts w:eastAsia="Times New Roman" w:cs="Arial"/>
                <w:lang w:eastAsia="en-AU"/>
              </w:rPr>
            </w:pPr>
            <w:r>
              <w:rPr>
                <w:rFonts w:eastAsia="Times New Roman" w:cs="Arial"/>
                <w:lang w:eastAsia="en-AU"/>
              </w:rPr>
              <w:t>Refers to a group of people with a shared characteristic or attribute</w:t>
            </w:r>
          </w:p>
        </w:tc>
      </w:tr>
      <w:tr w:rsidR="00D33A3F" w:rsidTr="00CD40A5">
        <w:trPr>
          <w:trHeight w:val="402"/>
        </w:trPr>
        <w:tc>
          <w:tcPr>
            <w:tcW w:w="2689" w:type="dxa"/>
          </w:tcPr>
          <w:p w:rsidR="00D33A3F" w:rsidRPr="00A6107B" w:rsidRDefault="00D33A3F" w:rsidP="00BE5810">
            <w:pPr>
              <w:rPr>
                <w:rFonts w:ascii="Century Gothic" w:eastAsia="Times New Roman" w:hAnsi="Century Gothic" w:cs="Arial"/>
                <w:color w:val="504C8F"/>
                <w:szCs w:val="24"/>
                <w:lang w:eastAsia="en-AU"/>
              </w:rPr>
            </w:pPr>
            <w:r w:rsidRPr="00A6107B">
              <w:rPr>
                <w:rFonts w:ascii="Century Gothic" w:eastAsia="Times New Roman" w:hAnsi="Century Gothic" w:cs="Arial"/>
                <w:color w:val="504C8F"/>
                <w:szCs w:val="24"/>
                <w:lang w:eastAsia="en-AU"/>
              </w:rPr>
              <w:t>CRCC</w:t>
            </w:r>
          </w:p>
        </w:tc>
        <w:tc>
          <w:tcPr>
            <w:tcW w:w="6328" w:type="dxa"/>
          </w:tcPr>
          <w:p w:rsidR="00D33A3F" w:rsidRPr="00A331E5" w:rsidRDefault="00D33A3F" w:rsidP="00BE5810">
            <w:pPr>
              <w:spacing w:after="120"/>
              <w:rPr>
                <w:rFonts w:eastAsia="Times New Roman" w:cs="Arial"/>
                <w:lang w:eastAsia="en-AU"/>
              </w:rPr>
            </w:pPr>
            <w:r w:rsidRPr="00A331E5">
              <w:rPr>
                <w:rFonts w:eastAsia="Times New Roman" w:cs="Arial"/>
                <w:lang w:eastAsia="en-AU"/>
              </w:rPr>
              <w:t>Commonwealth Respite and Carelink Centre</w:t>
            </w:r>
          </w:p>
        </w:tc>
      </w:tr>
      <w:tr w:rsidR="00BE5810" w:rsidTr="00CD40A5">
        <w:trPr>
          <w:trHeight w:val="534"/>
        </w:trPr>
        <w:tc>
          <w:tcPr>
            <w:tcW w:w="2689" w:type="dxa"/>
          </w:tcPr>
          <w:p w:rsidR="00BE5810" w:rsidRPr="00A6107B" w:rsidRDefault="00BE5810" w:rsidP="00BE5810">
            <w:pPr>
              <w:rPr>
                <w:lang w:eastAsia="en-AU"/>
              </w:rPr>
            </w:pPr>
            <w:r w:rsidRPr="00A6107B">
              <w:rPr>
                <w:rFonts w:ascii="Century Gothic" w:eastAsia="Times New Roman" w:hAnsi="Century Gothic" w:cs="Arial"/>
                <w:color w:val="504C8F"/>
                <w:szCs w:val="24"/>
                <w:lang w:eastAsia="en-AU"/>
              </w:rPr>
              <w:t>DSS</w:t>
            </w:r>
          </w:p>
        </w:tc>
        <w:tc>
          <w:tcPr>
            <w:tcW w:w="6328" w:type="dxa"/>
          </w:tcPr>
          <w:p w:rsidR="00BE5810" w:rsidRPr="00A331E5" w:rsidRDefault="00BE5810" w:rsidP="00BE5810">
            <w:pPr>
              <w:spacing w:after="120"/>
              <w:rPr>
                <w:lang w:eastAsia="en-AU"/>
              </w:rPr>
            </w:pPr>
            <w:r w:rsidRPr="00A331E5">
              <w:rPr>
                <w:rFonts w:eastAsia="Times New Roman" w:cs="Arial"/>
                <w:lang w:eastAsia="en-AU"/>
              </w:rPr>
              <w:t>Department of Social Services</w:t>
            </w:r>
          </w:p>
        </w:tc>
      </w:tr>
      <w:tr w:rsidR="006A36CE" w:rsidTr="00CD40A5">
        <w:trPr>
          <w:trHeight w:val="534"/>
        </w:trPr>
        <w:tc>
          <w:tcPr>
            <w:tcW w:w="2689" w:type="dxa"/>
          </w:tcPr>
          <w:p w:rsidR="006A36CE" w:rsidRPr="00A6107B" w:rsidRDefault="006A36CE"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Forecast</w:t>
            </w:r>
          </w:p>
        </w:tc>
        <w:tc>
          <w:tcPr>
            <w:tcW w:w="6328" w:type="dxa"/>
          </w:tcPr>
          <w:p w:rsidR="006A36CE" w:rsidRPr="00A331E5" w:rsidRDefault="006A36CE" w:rsidP="006A36CE">
            <w:pPr>
              <w:spacing w:after="120"/>
              <w:rPr>
                <w:rFonts w:eastAsia="Times New Roman" w:cs="Arial"/>
                <w:lang w:eastAsia="en-AU"/>
              </w:rPr>
            </w:pPr>
            <w:r>
              <w:rPr>
                <w:rFonts w:eastAsia="Times New Roman" w:cs="Arial"/>
                <w:lang w:eastAsia="en-AU"/>
              </w:rPr>
              <w:t>A prediction of future events or volumes</w:t>
            </w:r>
          </w:p>
        </w:tc>
      </w:tr>
      <w:tr w:rsidR="0006281C" w:rsidTr="00CD40A5">
        <w:trPr>
          <w:trHeight w:val="534"/>
        </w:trPr>
        <w:tc>
          <w:tcPr>
            <w:tcW w:w="2689" w:type="dxa"/>
          </w:tcPr>
          <w:p w:rsidR="0006281C" w:rsidRPr="00A6107B" w:rsidRDefault="0006281C" w:rsidP="00BE5810">
            <w:pPr>
              <w:rPr>
                <w:rFonts w:ascii="Century Gothic" w:eastAsia="Times New Roman" w:hAnsi="Century Gothic" w:cs="Arial"/>
                <w:color w:val="504C8F"/>
                <w:szCs w:val="24"/>
                <w:lang w:eastAsia="en-AU"/>
              </w:rPr>
            </w:pPr>
            <w:r w:rsidRPr="00A6107B">
              <w:rPr>
                <w:rFonts w:ascii="Century Gothic" w:eastAsia="Times New Roman" w:hAnsi="Century Gothic" w:cs="Arial"/>
                <w:color w:val="504C8F"/>
                <w:szCs w:val="24"/>
                <w:lang w:eastAsia="en-AU"/>
              </w:rPr>
              <w:t>I</w:t>
            </w:r>
            <w:r w:rsidR="00D33A3F" w:rsidRPr="00A6107B">
              <w:rPr>
                <w:rFonts w:ascii="Century Gothic" w:eastAsia="Times New Roman" w:hAnsi="Century Gothic" w:cs="Arial"/>
                <w:color w:val="504C8F"/>
                <w:szCs w:val="24"/>
                <w:lang w:eastAsia="en-AU"/>
              </w:rPr>
              <w:t xml:space="preserve">ntegrated </w:t>
            </w:r>
            <w:r w:rsidRPr="00A6107B">
              <w:rPr>
                <w:rFonts w:ascii="Century Gothic" w:eastAsia="Times New Roman" w:hAnsi="Century Gothic" w:cs="Arial"/>
                <w:color w:val="504C8F"/>
                <w:szCs w:val="24"/>
                <w:lang w:eastAsia="en-AU"/>
              </w:rPr>
              <w:t>C</w:t>
            </w:r>
            <w:r w:rsidR="00D33A3F" w:rsidRPr="00A6107B">
              <w:rPr>
                <w:rFonts w:ascii="Century Gothic" w:eastAsia="Times New Roman" w:hAnsi="Century Gothic" w:cs="Arial"/>
                <w:color w:val="504C8F"/>
                <w:szCs w:val="24"/>
                <w:lang w:eastAsia="en-AU"/>
              </w:rPr>
              <w:t xml:space="preserve">arer </w:t>
            </w:r>
            <w:r w:rsidRPr="00A6107B">
              <w:rPr>
                <w:rFonts w:ascii="Century Gothic" w:eastAsia="Times New Roman" w:hAnsi="Century Gothic" w:cs="Arial"/>
                <w:color w:val="504C8F"/>
                <w:szCs w:val="24"/>
                <w:lang w:eastAsia="en-AU"/>
              </w:rPr>
              <w:t>S</w:t>
            </w:r>
            <w:r w:rsidR="00D33A3F" w:rsidRPr="00A6107B">
              <w:rPr>
                <w:rFonts w:ascii="Century Gothic" w:eastAsia="Times New Roman" w:hAnsi="Century Gothic" w:cs="Arial"/>
                <w:color w:val="504C8F"/>
                <w:szCs w:val="24"/>
                <w:lang w:eastAsia="en-AU"/>
              </w:rPr>
              <w:t xml:space="preserve">upport </w:t>
            </w:r>
            <w:r w:rsidRPr="00A6107B">
              <w:rPr>
                <w:rFonts w:ascii="Century Gothic" w:eastAsia="Times New Roman" w:hAnsi="Century Gothic" w:cs="Arial"/>
                <w:color w:val="504C8F"/>
                <w:szCs w:val="24"/>
                <w:lang w:eastAsia="en-AU"/>
              </w:rPr>
              <w:t>S</w:t>
            </w:r>
            <w:r w:rsidR="00D33A3F" w:rsidRPr="00A6107B">
              <w:rPr>
                <w:rFonts w:ascii="Century Gothic" w:eastAsia="Times New Roman" w:hAnsi="Century Gothic" w:cs="Arial"/>
                <w:color w:val="504C8F"/>
                <w:szCs w:val="24"/>
                <w:lang w:eastAsia="en-AU"/>
              </w:rPr>
              <w:t>ervice</w:t>
            </w:r>
          </w:p>
        </w:tc>
        <w:tc>
          <w:tcPr>
            <w:tcW w:w="6328" w:type="dxa"/>
          </w:tcPr>
          <w:p w:rsidR="0006281C" w:rsidRPr="00A331E5" w:rsidRDefault="00D33A3F" w:rsidP="00BE5810">
            <w:pPr>
              <w:spacing w:after="120"/>
              <w:rPr>
                <w:rFonts w:eastAsia="Times New Roman" w:cs="Arial"/>
                <w:lang w:eastAsia="en-AU"/>
              </w:rPr>
            </w:pPr>
            <w:r w:rsidRPr="00A331E5">
              <w:rPr>
                <w:rFonts w:eastAsia="Times New Roman" w:cs="Arial"/>
                <w:lang w:eastAsia="en-AU"/>
              </w:rPr>
              <w:t>The integrated carer support service is the collective term for the set of supports propo</w:t>
            </w:r>
            <w:r w:rsidR="006A36CE">
              <w:rPr>
                <w:rFonts w:eastAsia="Times New Roman" w:cs="Arial"/>
                <w:lang w:eastAsia="en-AU"/>
              </w:rPr>
              <w:t>sed to be delivered for carers</w:t>
            </w:r>
          </w:p>
        </w:tc>
      </w:tr>
      <w:tr w:rsidR="00F30CB9" w:rsidTr="00CD40A5">
        <w:trPr>
          <w:trHeight w:val="563"/>
        </w:trPr>
        <w:tc>
          <w:tcPr>
            <w:tcW w:w="2689" w:type="dxa"/>
          </w:tcPr>
          <w:p w:rsidR="00F30CB9" w:rsidRPr="00A6107B" w:rsidRDefault="00F30CB9"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My Aged Care</w:t>
            </w:r>
          </w:p>
        </w:tc>
        <w:tc>
          <w:tcPr>
            <w:tcW w:w="6328" w:type="dxa"/>
          </w:tcPr>
          <w:p w:rsidR="00F30CB9" w:rsidRPr="00A331E5" w:rsidRDefault="0071679B" w:rsidP="0071679B">
            <w:pPr>
              <w:spacing w:after="120"/>
              <w:rPr>
                <w:rFonts w:eastAsia="Times New Roman" w:cs="Arial"/>
                <w:lang w:eastAsia="en-AU"/>
              </w:rPr>
            </w:pPr>
            <w:r>
              <w:rPr>
                <w:rFonts w:ascii="Segoe UI" w:hAnsi="Segoe UI" w:cs="Segoe UI"/>
                <w:color w:val="000000"/>
                <w:sz w:val="20"/>
                <w:szCs w:val="20"/>
              </w:rPr>
              <w:t xml:space="preserve">A </w:t>
            </w:r>
            <w:r w:rsidRPr="0071679B">
              <w:rPr>
                <w:rFonts w:eastAsia="Times New Roman" w:cs="Arial"/>
                <w:lang w:eastAsia="en-AU"/>
              </w:rPr>
              <w:t>clear entry point to the aged care system through a website and national 1800 phone number</w:t>
            </w:r>
          </w:p>
        </w:tc>
      </w:tr>
      <w:tr w:rsidR="00150C9F" w:rsidTr="00CD40A5">
        <w:trPr>
          <w:trHeight w:val="563"/>
        </w:trPr>
        <w:tc>
          <w:tcPr>
            <w:tcW w:w="2689" w:type="dxa"/>
          </w:tcPr>
          <w:p w:rsidR="00150C9F" w:rsidRPr="00A6107B" w:rsidRDefault="00150C9F"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Multi-channel</w:t>
            </w:r>
          </w:p>
        </w:tc>
        <w:tc>
          <w:tcPr>
            <w:tcW w:w="6328" w:type="dxa"/>
          </w:tcPr>
          <w:p w:rsidR="00150C9F" w:rsidRPr="00A331E5" w:rsidRDefault="00150C9F" w:rsidP="006D3527">
            <w:pPr>
              <w:spacing w:after="120"/>
              <w:rPr>
                <w:rFonts w:eastAsia="Times New Roman" w:cs="Arial"/>
                <w:lang w:eastAsia="en-AU"/>
              </w:rPr>
            </w:pPr>
            <w:r>
              <w:rPr>
                <w:rFonts w:eastAsia="Times New Roman" w:cs="Arial"/>
                <w:lang w:eastAsia="en-AU"/>
              </w:rPr>
              <w:t>Refers to the ability fo</w:t>
            </w:r>
            <w:r w:rsidR="006D3527">
              <w:rPr>
                <w:rFonts w:eastAsia="Times New Roman" w:cs="Arial"/>
                <w:lang w:eastAsia="en-AU"/>
              </w:rPr>
              <w:t>r consumers to access a service</w:t>
            </w:r>
            <w:r>
              <w:rPr>
                <w:rFonts w:eastAsia="Times New Roman" w:cs="Arial"/>
                <w:lang w:eastAsia="en-AU"/>
              </w:rPr>
              <w:t xml:space="preserve"> more than one way (</w:t>
            </w:r>
            <w:r w:rsidR="0071679B">
              <w:rPr>
                <w:rFonts w:eastAsia="Times New Roman" w:cs="Arial"/>
                <w:lang w:eastAsia="en-AU"/>
              </w:rPr>
              <w:t>e.g. phone, online, in person)</w:t>
            </w:r>
          </w:p>
        </w:tc>
      </w:tr>
      <w:tr w:rsidR="00BE5810" w:rsidTr="00CD40A5">
        <w:trPr>
          <w:trHeight w:val="329"/>
        </w:trPr>
        <w:tc>
          <w:tcPr>
            <w:tcW w:w="2689" w:type="dxa"/>
          </w:tcPr>
          <w:p w:rsidR="00BE5810" w:rsidRPr="00A6107B" w:rsidRDefault="00BE5810" w:rsidP="00BE5810">
            <w:pPr>
              <w:spacing w:after="240"/>
              <w:rPr>
                <w:lang w:eastAsia="en-AU"/>
              </w:rPr>
            </w:pPr>
            <w:r w:rsidRPr="00A6107B">
              <w:rPr>
                <w:rFonts w:ascii="Century Gothic" w:eastAsia="Times New Roman" w:hAnsi="Century Gothic" w:cs="Arial"/>
                <w:color w:val="504C8F"/>
                <w:szCs w:val="24"/>
                <w:lang w:eastAsia="en-AU"/>
              </w:rPr>
              <w:t>NDIA</w:t>
            </w:r>
            <w:r w:rsidRPr="00A6107B">
              <w:rPr>
                <w:rFonts w:ascii="Century Gothic" w:eastAsia="Times New Roman" w:hAnsi="Century Gothic" w:cs="Arial"/>
                <w:color w:val="504C8F"/>
                <w:szCs w:val="24"/>
                <w:lang w:eastAsia="en-AU"/>
              </w:rPr>
              <w:tab/>
            </w:r>
          </w:p>
        </w:tc>
        <w:tc>
          <w:tcPr>
            <w:tcW w:w="6328" w:type="dxa"/>
          </w:tcPr>
          <w:p w:rsidR="00BE5810" w:rsidRPr="00A331E5" w:rsidRDefault="00BE5810" w:rsidP="00BE5810">
            <w:pPr>
              <w:spacing w:after="120"/>
              <w:rPr>
                <w:lang w:eastAsia="en-AU"/>
              </w:rPr>
            </w:pPr>
            <w:r w:rsidRPr="00A331E5">
              <w:rPr>
                <w:rFonts w:eastAsia="Times New Roman" w:cs="Arial"/>
                <w:lang w:eastAsia="en-AU"/>
              </w:rPr>
              <w:t>National Disability and Insurance Agency</w:t>
            </w:r>
          </w:p>
        </w:tc>
      </w:tr>
      <w:tr w:rsidR="00BE5810" w:rsidTr="00CD40A5">
        <w:trPr>
          <w:trHeight w:val="365"/>
        </w:trPr>
        <w:tc>
          <w:tcPr>
            <w:tcW w:w="2689" w:type="dxa"/>
          </w:tcPr>
          <w:p w:rsidR="00BE5810" w:rsidRPr="00A6107B" w:rsidRDefault="00BE5810" w:rsidP="00BE5810">
            <w:pPr>
              <w:rPr>
                <w:lang w:eastAsia="en-AU"/>
              </w:rPr>
            </w:pPr>
            <w:r w:rsidRPr="00A6107B">
              <w:rPr>
                <w:rFonts w:ascii="Century Gothic" w:eastAsia="Times New Roman" w:hAnsi="Century Gothic" w:cs="Arial"/>
                <w:color w:val="504C8F"/>
                <w:szCs w:val="24"/>
                <w:lang w:eastAsia="en-AU"/>
              </w:rPr>
              <w:t>NDIS</w:t>
            </w:r>
            <w:r w:rsidRPr="00A6107B">
              <w:rPr>
                <w:rFonts w:ascii="Century Gothic" w:eastAsia="Times New Roman" w:hAnsi="Century Gothic" w:cs="Arial"/>
                <w:color w:val="504C8F"/>
                <w:szCs w:val="24"/>
                <w:lang w:eastAsia="en-AU"/>
              </w:rPr>
              <w:tab/>
            </w:r>
          </w:p>
        </w:tc>
        <w:tc>
          <w:tcPr>
            <w:tcW w:w="6328" w:type="dxa"/>
          </w:tcPr>
          <w:p w:rsidR="00BE5810" w:rsidRPr="00A331E5" w:rsidRDefault="00BE5810" w:rsidP="00BE5810">
            <w:pPr>
              <w:spacing w:after="120"/>
              <w:rPr>
                <w:lang w:eastAsia="en-AU"/>
              </w:rPr>
            </w:pPr>
            <w:r w:rsidRPr="00A331E5">
              <w:rPr>
                <w:rFonts w:eastAsia="Times New Roman" w:cs="Arial"/>
                <w:lang w:eastAsia="en-AU"/>
              </w:rPr>
              <w:t>National Disability and Insurance Scheme</w:t>
            </w:r>
          </w:p>
        </w:tc>
      </w:tr>
      <w:tr w:rsidR="006A36CE" w:rsidTr="00CD40A5">
        <w:trPr>
          <w:trHeight w:val="365"/>
        </w:trPr>
        <w:tc>
          <w:tcPr>
            <w:tcW w:w="2689" w:type="dxa"/>
          </w:tcPr>
          <w:p w:rsidR="006A36CE" w:rsidRPr="00A6107B" w:rsidRDefault="006A36CE"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Needs Assessment</w:t>
            </w:r>
          </w:p>
        </w:tc>
        <w:tc>
          <w:tcPr>
            <w:tcW w:w="6328" w:type="dxa"/>
          </w:tcPr>
          <w:p w:rsidR="006A36CE" w:rsidRPr="00A331E5" w:rsidRDefault="006A36CE" w:rsidP="006D3527">
            <w:pPr>
              <w:spacing w:after="120"/>
              <w:rPr>
                <w:rFonts w:eastAsia="Times New Roman" w:cs="Arial"/>
                <w:lang w:eastAsia="en-AU"/>
              </w:rPr>
            </w:pPr>
            <w:r>
              <w:rPr>
                <w:rFonts w:eastAsia="Times New Roman" w:cs="Arial"/>
                <w:lang w:eastAsia="en-AU"/>
              </w:rPr>
              <w:t xml:space="preserve">A method of identifying and addressing </w:t>
            </w:r>
            <w:r w:rsidR="006D3527">
              <w:rPr>
                <w:rFonts w:eastAsia="Times New Roman" w:cs="Arial"/>
                <w:lang w:eastAsia="en-AU"/>
              </w:rPr>
              <w:t>a person’s needs</w:t>
            </w:r>
          </w:p>
        </w:tc>
      </w:tr>
      <w:tr w:rsidR="006A36CE" w:rsidTr="00CD40A5">
        <w:trPr>
          <w:trHeight w:val="365"/>
        </w:trPr>
        <w:tc>
          <w:tcPr>
            <w:tcW w:w="2689" w:type="dxa"/>
          </w:tcPr>
          <w:p w:rsidR="006A36CE" w:rsidRPr="00A6107B" w:rsidRDefault="006A36CE" w:rsidP="00BE5810">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Peer Support</w:t>
            </w:r>
          </w:p>
        </w:tc>
        <w:tc>
          <w:tcPr>
            <w:tcW w:w="6328" w:type="dxa"/>
          </w:tcPr>
          <w:p w:rsidR="006A36CE" w:rsidRPr="00A331E5" w:rsidRDefault="006A36CE" w:rsidP="00BE5810">
            <w:pPr>
              <w:spacing w:after="120"/>
              <w:rPr>
                <w:rFonts w:eastAsia="Times New Roman" w:cs="Arial"/>
                <w:lang w:eastAsia="en-AU"/>
              </w:rPr>
            </w:pPr>
            <w:r>
              <w:rPr>
                <w:rFonts w:eastAsia="Times New Roman" w:cs="Arial"/>
                <w:lang w:eastAsia="en-AU"/>
              </w:rPr>
              <w:t>A form</w:t>
            </w:r>
            <w:r w:rsidR="006D3527">
              <w:rPr>
                <w:rFonts w:eastAsia="Times New Roman" w:cs="Arial"/>
                <w:lang w:eastAsia="en-AU"/>
              </w:rPr>
              <w:t xml:space="preserve"> of</w:t>
            </w:r>
            <w:r>
              <w:rPr>
                <w:rFonts w:eastAsia="Times New Roman" w:cs="Arial"/>
                <w:lang w:eastAsia="en-AU"/>
              </w:rPr>
              <w:t xml:space="preserve"> support, involving the giving and receiving</w:t>
            </w:r>
            <w:r w:rsidR="006D3527">
              <w:rPr>
                <w:rFonts w:eastAsia="Times New Roman" w:cs="Arial"/>
                <w:lang w:eastAsia="en-AU"/>
              </w:rPr>
              <w:t xml:space="preserve"> of help, by individuals with </w:t>
            </w:r>
            <w:r>
              <w:rPr>
                <w:rFonts w:eastAsia="Times New Roman" w:cs="Arial"/>
                <w:lang w:eastAsia="en-AU"/>
              </w:rPr>
              <w:t>shared experience or knowledge</w:t>
            </w:r>
          </w:p>
        </w:tc>
      </w:tr>
      <w:tr w:rsidR="00BE5810" w:rsidTr="00CD40A5">
        <w:trPr>
          <w:trHeight w:val="615"/>
        </w:trPr>
        <w:tc>
          <w:tcPr>
            <w:tcW w:w="2689" w:type="dxa"/>
          </w:tcPr>
          <w:p w:rsidR="00BE5810" w:rsidRPr="00A6107B" w:rsidRDefault="0006281C" w:rsidP="00BE5810">
            <w:pPr>
              <w:rPr>
                <w:lang w:eastAsia="en-AU"/>
              </w:rPr>
            </w:pPr>
            <w:r w:rsidRPr="00A6107B">
              <w:rPr>
                <w:rFonts w:ascii="Century Gothic" w:eastAsia="Times New Roman" w:hAnsi="Century Gothic" w:cs="Arial"/>
                <w:color w:val="504C8F"/>
                <w:szCs w:val="24"/>
                <w:lang w:eastAsia="en-AU"/>
              </w:rPr>
              <w:t>Regional Carer Support Hub</w:t>
            </w:r>
          </w:p>
        </w:tc>
        <w:tc>
          <w:tcPr>
            <w:tcW w:w="6328" w:type="dxa"/>
          </w:tcPr>
          <w:p w:rsidR="00BE5810" w:rsidRPr="00A331E5" w:rsidRDefault="00D33A3F" w:rsidP="00BE5810">
            <w:pPr>
              <w:spacing w:after="120"/>
              <w:rPr>
                <w:lang w:eastAsia="en-AU"/>
              </w:rPr>
            </w:pPr>
            <w:r w:rsidRPr="00A331E5">
              <w:rPr>
                <w:lang w:eastAsia="en-AU"/>
              </w:rPr>
              <w:t>The regional organisation responsible for delivering services at a regional level for the integrated carer support service</w:t>
            </w:r>
          </w:p>
        </w:tc>
      </w:tr>
      <w:tr w:rsidR="006A36CE" w:rsidTr="006D3527">
        <w:trPr>
          <w:trHeight w:val="658"/>
        </w:trPr>
        <w:tc>
          <w:tcPr>
            <w:tcW w:w="2689" w:type="dxa"/>
          </w:tcPr>
          <w:p w:rsidR="006A36CE" w:rsidRPr="00A6107B" w:rsidRDefault="006A36CE" w:rsidP="0006281C">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Sector development</w:t>
            </w:r>
          </w:p>
        </w:tc>
        <w:tc>
          <w:tcPr>
            <w:tcW w:w="6328" w:type="dxa"/>
          </w:tcPr>
          <w:p w:rsidR="006A36CE" w:rsidRPr="00A331E5" w:rsidRDefault="006A36CE" w:rsidP="0006281C">
            <w:pPr>
              <w:rPr>
                <w:rFonts w:eastAsia="Times New Roman" w:cs="Arial"/>
                <w:lang w:eastAsia="en-AU"/>
              </w:rPr>
            </w:pPr>
            <w:r>
              <w:rPr>
                <w:rFonts w:eastAsia="Times New Roman" w:cs="Arial"/>
                <w:lang w:eastAsia="en-AU"/>
              </w:rPr>
              <w:t>Activities that support and improve service delivery for carers, and build the capacity of funded se</w:t>
            </w:r>
            <w:r w:rsidR="006D3527">
              <w:rPr>
                <w:rFonts w:eastAsia="Times New Roman" w:cs="Arial"/>
                <w:lang w:eastAsia="en-AU"/>
              </w:rPr>
              <w:t xml:space="preserve">rvices and the broader sector. </w:t>
            </w:r>
          </w:p>
        </w:tc>
      </w:tr>
      <w:tr w:rsidR="006A36CE" w:rsidTr="00D33A3F">
        <w:trPr>
          <w:trHeight w:val="436"/>
        </w:trPr>
        <w:tc>
          <w:tcPr>
            <w:tcW w:w="2689" w:type="dxa"/>
          </w:tcPr>
          <w:p w:rsidR="006A36CE" w:rsidRDefault="006A36CE" w:rsidP="0006281C">
            <w:pPr>
              <w:rPr>
                <w:rFonts w:ascii="Century Gothic" w:eastAsia="Times New Roman" w:hAnsi="Century Gothic" w:cs="Arial"/>
                <w:color w:val="504C8F"/>
                <w:szCs w:val="24"/>
                <w:lang w:eastAsia="en-AU"/>
              </w:rPr>
            </w:pPr>
            <w:r>
              <w:rPr>
                <w:rFonts w:ascii="Century Gothic" w:eastAsia="Times New Roman" w:hAnsi="Century Gothic" w:cs="Arial"/>
                <w:color w:val="504C8F"/>
                <w:szCs w:val="24"/>
                <w:lang w:eastAsia="en-AU"/>
              </w:rPr>
              <w:t>Service mapping</w:t>
            </w:r>
          </w:p>
        </w:tc>
        <w:tc>
          <w:tcPr>
            <w:tcW w:w="6328" w:type="dxa"/>
          </w:tcPr>
          <w:p w:rsidR="006A36CE" w:rsidRDefault="006A36CE" w:rsidP="006D3527">
            <w:pPr>
              <w:rPr>
                <w:rFonts w:eastAsia="Times New Roman" w:cs="Arial"/>
                <w:lang w:eastAsia="en-AU"/>
              </w:rPr>
            </w:pPr>
            <w:r>
              <w:rPr>
                <w:rFonts w:eastAsia="Times New Roman" w:cs="Arial"/>
                <w:lang w:eastAsia="en-AU"/>
              </w:rPr>
              <w:t xml:space="preserve">Refers to an analysis of </w:t>
            </w:r>
            <w:r w:rsidR="006D3527">
              <w:rPr>
                <w:rFonts w:eastAsia="Times New Roman" w:cs="Arial"/>
                <w:lang w:eastAsia="en-AU"/>
              </w:rPr>
              <w:t xml:space="preserve">available </w:t>
            </w:r>
            <w:r>
              <w:rPr>
                <w:rFonts w:eastAsia="Times New Roman" w:cs="Arial"/>
                <w:lang w:eastAsia="en-AU"/>
              </w:rPr>
              <w:t>services within a given region</w:t>
            </w:r>
          </w:p>
        </w:tc>
      </w:tr>
      <w:tr w:rsidR="0006281C" w:rsidTr="00D33A3F">
        <w:trPr>
          <w:trHeight w:val="436"/>
        </w:trPr>
        <w:tc>
          <w:tcPr>
            <w:tcW w:w="2689" w:type="dxa"/>
          </w:tcPr>
          <w:p w:rsidR="0006281C" w:rsidRPr="00A6107B" w:rsidRDefault="0006281C" w:rsidP="0006281C">
            <w:pPr>
              <w:rPr>
                <w:lang w:eastAsia="en-AU"/>
              </w:rPr>
            </w:pPr>
            <w:r w:rsidRPr="00A6107B">
              <w:rPr>
                <w:rFonts w:ascii="Century Gothic" w:eastAsia="Times New Roman" w:hAnsi="Century Gothic" w:cs="Arial"/>
                <w:color w:val="504C8F"/>
                <w:szCs w:val="24"/>
                <w:lang w:eastAsia="en-AU"/>
              </w:rPr>
              <w:t>The Plan</w:t>
            </w:r>
          </w:p>
        </w:tc>
        <w:tc>
          <w:tcPr>
            <w:tcW w:w="6328" w:type="dxa"/>
          </w:tcPr>
          <w:p w:rsidR="0006281C" w:rsidRPr="00A331E5" w:rsidRDefault="0006281C" w:rsidP="0006281C">
            <w:pPr>
              <w:rPr>
                <w:lang w:eastAsia="en-AU"/>
              </w:rPr>
            </w:pPr>
            <w:r w:rsidRPr="00A331E5">
              <w:rPr>
                <w:rFonts w:eastAsia="Times New Roman" w:cs="Arial"/>
                <w:lang w:eastAsia="en-AU"/>
              </w:rPr>
              <w:t>The Integrated Plan for Carer Support Services</w:t>
            </w:r>
          </w:p>
        </w:tc>
      </w:tr>
    </w:tbl>
    <w:p w:rsidR="005722D5" w:rsidRDefault="005722D5" w:rsidP="00844129">
      <w:pPr>
        <w:spacing w:after="240"/>
        <w:rPr>
          <w:rFonts w:ascii="Century Gothic" w:eastAsia="Times New Roman" w:hAnsi="Century Gothic" w:cs="Arial"/>
          <w:color w:val="504C8F"/>
          <w:sz w:val="24"/>
          <w:szCs w:val="24"/>
          <w:lang w:eastAsia="en-AU"/>
        </w:rPr>
      </w:pPr>
    </w:p>
    <w:p w:rsidR="005722D5" w:rsidRDefault="005722D5">
      <w:pPr>
        <w:rPr>
          <w:rFonts w:ascii="Century Gothic" w:eastAsia="Times New Roman" w:hAnsi="Century Gothic" w:cs="Arial"/>
          <w:color w:val="504C8F"/>
          <w:sz w:val="24"/>
          <w:szCs w:val="24"/>
          <w:lang w:eastAsia="en-AU"/>
        </w:rPr>
      </w:pPr>
      <w:r>
        <w:rPr>
          <w:rFonts w:ascii="Century Gothic" w:eastAsia="Times New Roman" w:hAnsi="Century Gothic" w:cs="Arial"/>
          <w:color w:val="504C8F"/>
          <w:sz w:val="24"/>
          <w:szCs w:val="24"/>
          <w:lang w:eastAsia="en-AU"/>
        </w:rPr>
        <w:br w:type="page"/>
      </w:r>
    </w:p>
    <w:p w:rsidR="005722D5" w:rsidRDefault="005722D5" w:rsidP="005722D5">
      <w:pPr>
        <w:pStyle w:val="Heading1"/>
        <w:spacing w:after="120"/>
        <w:rPr>
          <w:rFonts w:eastAsia="Times New Roman"/>
          <w:sz w:val="36"/>
          <w:lang w:eastAsia="en-AU"/>
        </w:rPr>
      </w:pPr>
      <w:bookmarkStart w:id="139" w:name="_Toc459376960"/>
      <w:r w:rsidRPr="00A6107B">
        <w:rPr>
          <w:noProof/>
          <w:szCs w:val="24"/>
          <w:lang w:eastAsia="en-AU"/>
        </w:rPr>
        <w:lastRenderedPageBreak/>
        <w:drawing>
          <wp:anchor distT="0" distB="0" distL="114300" distR="114300" simplePos="0" relativeHeight="251683840" behindDoc="1" locked="0" layoutInCell="1" allowOverlap="1" wp14:anchorId="0ED1FCF3" wp14:editId="28E1A8A2">
            <wp:simplePos x="0" y="0"/>
            <wp:positionH relativeFrom="leftMargin">
              <wp:posOffset>890615</wp:posOffset>
            </wp:positionH>
            <wp:positionV relativeFrom="paragraph">
              <wp:posOffset>335632</wp:posOffset>
            </wp:positionV>
            <wp:extent cx="180340" cy="2116863"/>
            <wp:effectExtent l="0" t="0" r="0" b="0"/>
            <wp:wrapNone/>
            <wp:docPr id="5" name="Picture 5" descr="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23">
                      <a:extLst>
                        <a:ext uri="{28A0092B-C50C-407E-A947-70E740481C1C}">
                          <a14:useLocalDpi xmlns:a14="http://schemas.microsoft.com/office/drawing/2010/main" val="0"/>
                        </a:ext>
                      </a:extLst>
                    </a:blip>
                    <a:stretch>
                      <a:fillRect/>
                    </a:stretch>
                  </pic:blipFill>
                  <pic:spPr>
                    <a:xfrm flipH="1">
                      <a:off x="0" y="0"/>
                      <a:ext cx="182388" cy="2140901"/>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sz w:val="36"/>
          <w:lang w:eastAsia="en-AU"/>
        </w:rPr>
        <w:t>WORKS CITED</w:t>
      </w:r>
      <w:bookmarkEnd w:id="139"/>
    </w:p>
    <w:sdt>
      <w:sdtPr>
        <w:id w:val="1880436008"/>
        <w:docPartObj>
          <w:docPartGallery w:val="Bibliographies"/>
          <w:docPartUnique/>
        </w:docPartObj>
      </w:sdtPr>
      <w:sdtEndPr>
        <w:rPr>
          <w:b/>
          <w:bCs/>
        </w:rPr>
      </w:sdtEndPr>
      <w:sdtContent>
        <w:p w:rsidR="005722D5" w:rsidRDefault="005722D5" w:rsidP="006C4755">
          <w:pPr>
            <w:ind w:left="426"/>
            <w:rPr>
              <w:noProof/>
              <w:sz w:val="24"/>
              <w:szCs w:val="24"/>
            </w:rPr>
          </w:pPr>
          <w:r>
            <w:fldChar w:fldCharType="begin"/>
          </w:r>
          <w:r>
            <w:instrText xml:space="preserve"> BIBLIOGRAPHY </w:instrText>
          </w:r>
          <w:r>
            <w:fldChar w:fldCharType="separate"/>
          </w:r>
          <w:r>
            <w:rPr>
              <w:noProof/>
            </w:rPr>
            <w:t xml:space="preserve">AMR Australia. (2015). </w:t>
          </w:r>
          <w:r>
            <w:rPr>
              <w:i/>
              <w:iCs/>
              <w:noProof/>
            </w:rPr>
            <w:t>Carer Service Development Research.</w:t>
          </w:r>
          <w:r>
            <w:rPr>
              <w:noProof/>
            </w:rPr>
            <w:t xml:space="preserve"> Retrieved from Department of Social Services: https://www.dss.gov.au/disability-and-carers/programmes-services/for-carers/national-carer-gateway-research/carer-service-development-research-report-2015-amr</w:t>
          </w:r>
        </w:p>
        <w:p w:rsidR="005722D5" w:rsidRDefault="005722D5" w:rsidP="006C4755">
          <w:pPr>
            <w:pStyle w:val="Bibliography"/>
            <w:ind w:left="426"/>
            <w:rPr>
              <w:noProof/>
            </w:rPr>
          </w:pPr>
          <w:r>
            <w:rPr>
              <w:noProof/>
            </w:rPr>
            <w:t xml:space="preserve">Google. (2016, May 31). </w:t>
          </w:r>
          <w:r>
            <w:rPr>
              <w:i/>
              <w:iCs/>
              <w:noProof/>
            </w:rPr>
            <w:t>Trended Data- Australia</w:t>
          </w:r>
          <w:r>
            <w:rPr>
              <w:noProof/>
            </w:rPr>
            <w:t>. Retrieved from Consumer Barometer with Google: www.consumerbarometer.com/en/trending</w:t>
          </w:r>
        </w:p>
        <w:p w:rsidR="005722D5" w:rsidRDefault="005722D5" w:rsidP="006C4755">
          <w:pPr>
            <w:pStyle w:val="Bibliography"/>
            <w:ind w:left="426"/>
            <w:rPr>
              <w:noProof/>
            </w:rPr>
          </w:pPr>
          <w:r>
            <w:rPr>
              <w:noProof/>
            </w:rPr>
            <w:t xml:space="preserve">Government Digital Office. (2012, November 6). </w:t>
          </w:r>
          <w:r>
            <w:rPr>
              <w:i/>
              <w:iCs/>
              <w:noProof/>
            </w:rPr>
            <w:t>Digital Efficiency Report.</w:t>
          </w:r>
          <w:r>
            <w:rPr>
              <w:noProof/>
            </w:rPr>
            <w:t xml:space="preserve"> Retrieved from Gov.uk: https://www.gov.uk/government/publications/digital-efficiency-report/digital-efficiency-report</w:t>
          </w:r>
        </w:p>
        <w:p w:rsidR="005722D5" w:rsidRDefault="005722D5" w:rsidP="005722D5">
          <w:pPr>
            <w:ind w:left="426"/>
          </w:pPr>
          <w:r>
            <w:rPr>
              <w:b/>
              <w:bCs/>
            </w:rPr>
            <w:fldChar w:fldCharType="end"/>
          </w:r>
        </w:p>
      </w:sdtContent>
    </w:sdt>
    <w:p w:rsidR="005722D5" w:rsidRPr="006C4755" w:rsidRDefault="005722D5" w:rsidP="006C4755">
      <w:pPr>
        <w:rPr>
          <w:lang w:eastAsia="en-AU"/>
        </w:rPr>
      </w:pPr>
    </w:p>
    <w:p w:rsidR="005722D5" w:rsidRDefault="005722D5">
      <w:pPr>
        <w:rPr>
          <w:rFonts w:ascii="Century Gothic" w:eastAsia="Times New Roman" w:hAnsi="Century Gothic" w:cs="Arial"/>
          <w:color w:val="504C8F"/>
          <w:sz w:val="24"/>
          <w:szCs w:val="24"/>
          <w:lang w:eastAsia="en-AU"/>
        </w:rPr>
      </w:pPr>
      <w:r>
        <w:rPr>
          <w:rFonts w:ascii="Century Gothic" w:eastAsia="Times New Roman" w:hAnsi="Century Gothic" w:cs="Arial"/>
          <w:color w:val="504C8F"/>
          <w:sz w:val="24"/>
          <w:szCs w:val="24"/>
          <w:lang w:eastAsia="en-AU"/>
        </w:rPr>
        <w:br w:type="page"/>
      </w:r>
    </w:p>
    <w:p w:rsidR="003B062C" w:rsidRPr="00844129" w:rsidRDefault="00D33A3F" w:rsidP="00844129">
      <w:pPr>
        <w:spacing w:after="240"/>
        <w:rPr>
          <w:rFonts w:eastAsia="Times New Roman" w:cs="Arial"/>
          <w:sz w:val="24"/>
          <w:szCs w:val="24"/>
          <w:lang w:eastAsia="en-AU"/>
        </w:rPr>
      </w:pPr>
      <w:r w:rsidRPr="00BD4D0C">
        <w:rPr>
          <w:rFonts w:ascii="Century Gothic" w:hAnsi="Century Gothic"/>
          <w:noProof/>
          <w:color w:val="FFFFFF" w:themeColor="background1"/>
          <w:sz w:val="18"/>
          <w:szCs w:val="18"/>
          <w:lang w:eastAsia="en-AU"/>
        </w:rPr>
        <w:lastRenderedPageBreak/>
        <mc:AlternateContent>
          <mc:Choice Requires="wps">
            <w:drawing>
              <wp:anchor distT="0" distB="0" distL="114300" distR="114300" simplePos="0" relativeHeight="251680768" behindDoc="1" locked="0" layoutInCell="1" allowOverlap="1" wp14:anchorId="23042A9B" wp14:editId="71E351F3">
                <wp:simplePos x="0" y="0"/>
                <wp:positionH relativeFrom="column">
                  <wp:posOffset>-1025396</wp:posOffset>
                </wp:positionH>
                <wp:positionV relativeFrom="paragraph">
                  <wp:posOffset>-900122</wp:posOffset>
                </wp:positionV>
                <wp:extent cx="7683500" cy="10825480"/>
                <wp:effectExtent l="0" t="0" r="0" b="0"/>
                <wp:wrapNone/>
                <wp:docPr id="18" name="Rectangle 18" descr="Border"/>
                <wp:cNvGraphicFramePr/>
                <a:graphic xmlns:a="http://schemas.openxmlformats.org/drawingml/2006/main">
                  <a:graphicData uri="http://schemas.microsoft.com/office/word/2010/wordprocessingShape">
                    <wps:wsp>
                      <wps:cNvSpPr/>
                      <wps:spPr>
                        <a:xfrm>
                          <a:off x="0" y="0"/>
                          <a:ext cx="7683500" cy="1082548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92B6C" w:rsidRDefault="00E92B6C" w:rsidP="008441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3042A9B" id="Rectangle 18" o:spid="_x0000_s1026" alt="Border" style="position:absolute;margin-left:-80.75pt;margin-top:-70.9pt;width:605pt;height:852.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" fillcolor="#bfbfbf [2412]" stroked="f" strokeweight="1pt">
                <v:textbox>
                  <w:txbxContent>
                    <w:p w:rsidR="00E92B6C" w:rsidRDefault="00E92B6C" w:rsidP="00844129">
                      <w:pPr>
                        <w:jc w:val="center"/>
                      </w:pPr>
                    </w:p>
                  </w:txbxContent>
                </v:textbox>
              </v:rect>
            </w:pict>
          </mc:Fallback>
        </mc:AlternateContent>
      </w:r>
      <w:r w:rsidR="003B062C">
        <w:rPr>
          <w:rFonts w:ascii="Century Gothic" w:eastAsia="Times New Roman" w:hAnsi="Century Gothic" w:cs="Arial"/>
          <w:color w:val="504C8F"/>
          <w:sz w:val="24"/>
          <w:szCs w:val="24"/>
          <w:lang w:eastAsia="en-AU"/>
        </w:rPr>
        <w:tab/>
      </w:r>
      <w:r w:rsidR="00844129">
        <w:rPr>
          <w:noProof/>
          <w:lang w:eastAsia="en-AU"/>
        </w:rPr>
        <w:drawing>
          <wp:anchor distT="0" distB="0" distL="114300" distR="114300" simplePos="0" relativeHeight="251678720" behindDoc="1" locked="0" layoutInCell="1" allowOverlap="1" wp14:anchorId="38CBC8B8" wp14:editId="7CE014FB">
            <wp:simplePos x="0" y="0"/>
            <wp:positionH relativeFrom="column">
              <wp:posOffset>-914400</wp:posOffset>
            </wp:positionH>
            <wp:positionV relativeFrom="paragraph">
              <wp:posOffset>2517140</wp:posOffset>
            </wp:positionV>
            <wp:extent cx="8671560" cy="6344285"/>
            <wp:effectExtent l="0" t="0" r="0" b="0"/>
            <wp:wrapThrough wrapText="bothSides">
              <wp:wrapPolygon edited="0">
                <wp:start x="18127" y="65"/>
                <wp:lineTo x="17747" y="259"/>
                <wp:lineTo x="16750" y="1038"/>
                <wp:lineTo x="16703" y="1297"/>
                <wp:lineTo x="16276" y="2270"/>
                <wp:lineTo x="6691" y="2789"/>
                <wp:lineTo x="4555" y="2983"/>
                <wp:lineTo x="4555" y="3308"/>
                <wp:lineTo x="3986" y="3567"/>
                <wp:lineTo x="2895" y="4281"/>
                <wp:lineTo x="2657" y="4540"/>
                <wp:lineTo x="1898" y="5383"/>
                <wp:lineTo x="1186" y="6421"/>
                <wp:lineTo x="712" y="7459"/>
                <wp:lineTo x="380" y="8496"/>
                <wp:lineTo x="190" y="9534"/>
                <wp:lineTo x="95" y="10572"/>
                <wp:lineTo x="237" y="12647"/>
                <wp:lineTo x="475" y="13685"/>
                <wp:lineTo x="1186" y="15761"/>
                <wp:lineTo x="1661" y="16798"/>
                <wp:lineTo x="2278" y="17836"/>
                <wp:lineTo x="3037" y="18874"/>
                <wp:lineTo x="4081" y="19976"/>
                <wp:lineTo x="5552" y="21014"/>
                <wp:lineTo x="6596" y="21338"/>
                <wp:lineTo x="6833" y="21468"/>
                <wp:lineTo x="7830" y="21468"/>
                <wp:lineTo x="8019" y="21338"/>
                <wp:lineTo x="9016" y="21014"/>
                <wp:lineTo x="9158" y="20949"/>
                <wp:lineTo x="10344" y="19912"/>
                <wp:lineTo x="11151" y="18874"/>
                <wp:lineTo x="12243" y="16798"/>
                <wp:lineTo x="14568" y="10572"/>
                <wp:lineTo x="16466" y="10572"/>
                <wp:lineTo x="20309" y="9858"/>
                <wp:lineTo x="20309" y="9534"/>
                <wp:lineTo x="21021" y="8496"/>
                <wp:lineTo x="21306" y="7459"/>
                <wp:lineTo x="21448" y="6421"/>
                <wp:lineTo x="21353" y="4346"/>
                <wp:lineTo x="21163" y="3308"/>
                <wp:lineTo x="20784" y="2270"/>
                <wp:lineTo x="20309" y="1297"/>
                <wp:lineTo x="20262" y="1038"/>
                <wp:lineTo x="19218" y="259"/>
                <wp:lineTo x="18838" y="65"/>
                <wp:lineTo x="18127" y="65"/>
              </wp:wrapPolygon>
            </wp:wrapThrough>
            <wp:docPr id="27" name="Picture 2" descr="Decor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ati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71560" cy="6344285"/>
                    </a:xfrm>
                    <a:prstGeom prst="rect">
                      <a:avLst/>
                    </a:prstGeom>
                    <a:noFill/>
                  </pic:spPr>
                </pic:pic>
              </a:graphicData>
            </a:graphic>
            <wp14:sizeRelH relativeFrom="page">
              <wp14:pctWidth>0</wp14:pctWidth>
            </wp14:sizeRelH>
            <wp14:sizeRelV relativeFrom="page">
              <wp14:pctHeight>0</wp14:pctHeight>
            </wp14:sizeRelV>
          </wp:anchor>
        </w:drawing>
      </w:r>
    </w:p>
    <w:sectPr w:rsidR="003B062C" w:rsidRPr="00844129" w:rsidSect="00E9524B">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803" w:rsidRDefault="00693803" w:rsidP="00871FED">
      <w:pPr>
        <w:spacing w:after="0" w:line="240" w:lineRule="auto"/>
      </w:pPr>
      <w:r>
        <w:separator/>
      </w:r>
    </w:p>
  </w:endnote>
  <w:endnote w:type="continuationSeparator" w:id="0">
    <w:p w:rsidR="00693803" w:rsidRDefault="00693803" w:rsidP="00871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B6C" w:rsidRPr="00AF1B30" w:rsidRDefault="00E92B6C" w:rsidP="00AF1B30">
    <w:pPr>
      <w:pStyle w:val="Footer"/>
      <w:pBdr>
        <w:top w:val="single" w:sz="4" w:space="1" w:color="7F7F7F" w:themeColor="text1" w:themeTint="80"/>
      </w:pBdr>
      <w:rPr>
        <w:rFonts w:ascii="Century Gothic" w:hAnsi="Century Gothic"/>
        <w:sz w:val="20"/>
      </w:rPr>
    </w:pPr>
    <w:r w:rsidRPr="00AF1B30">
      <w:rPr>
        <w:rFonts w:ascii="Century Gothic" w:hAnsi="Century Gothic"/>
        <w:sz w:val="20"/>
      </w:rPr>
      <w:t>Draft Service Delivery Model</w:t>
    </w:r>
    <w:r>
      <w:rPr>
        <w:rFonts w:ascii="Century Gothic" w:hAnsi="Century Gothic"/>
        <w:sz w:val="12"/>
      </w:rPr>
      <w:tab/>
    </w:r>
    <w:r w:rsidRPr="00AF1B30">
      <w:rPr>
        <w:rFonts w:ascii="Century Gothic" w:hAnsi="Century Gothic"/>
        <w:sz w:val="20"/>
      </w:rPr>
      <w:tab/>
    </w:r>
    <w:r w:rsidRPr="00AF1B30">
      <w:rPr>
        <w:rFonts w:ascii="Century Gothic" w:hAnsi="Century Gothic"/>
        <w:sz w:val="20"/>
        <w:bdr w:val="single" w:sz="4" w:space="0" w:color="FFFFFF" w:themeColor="background1"/>
      </w:rPr>
      <w:t xml:space="preserve">Page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PAGE  \* Arabic  \* MERGEFORMAT </w:instrText>
    </w:r>
    <w:r w:rsidRPr="00AF1B30">
      <w:rPr>
        <w:rFonts w:ascii="Century Gothic" w:hAnsi="Century Gothic"/>
        <w:bCs/>
        <w:sz w:val="20"/>
        <w:bdr w:val="single" w:sz="4" w:space="0" w:color="FFFFFF" w:themeColor="background1"/>
      </w:rPr>
      <w:fldChar w:fldCharType="separate"/>
    </w:r>
    <w:r w:rsidR="00101710">
      <w:rPr>
        <w:rFonts w:ascii="Century Gothic" w:hAnsi="Century Gothic"/>
        <w:bCs/>
        <w:noProof/>
        <w:sz w:val="20"/>
        <w:bdr w:val="single" w:sz="4" w:space="0" w:color="FFFFFF" w:themeColor="background1"/>
      </w:rPr>
      <w:t>16</w:t>
    </w:r>
    <w:r w:rsidRPr="00AF1B30">
      <w:rPr>
        <w:rFonts w:ascii="Century Gothic" w:hAnsi="Century Gothic"/>
        <w:bCs/>
        <w:sz w:val="20"/>
        <w:bdr w:val="single" w:sz="4" w:space="0" w:color="FFFFFF" w:themeColor="background1"/>
      </w:rPr>
      <w:fldChar w:fldCharType="end"/>
    </w:r>
    <w:r w:rsidRPr="00AF1B30">
      <w:rPr>
        <w:rFonts w:ascii="Century Gothic" w:hAnsi="Century Gothic"/>
        <w:sz w:val="20"/>
        <w:bdr w:val="single" w:sz="4" w:space="0" w:color="FFFFFF" w:themeColor="background1"/>
      </w:rPr>
      <w:t xml:space="preserve"> of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NUMPAGES  \* Arabic  \* MERGEFORMAT </w:instrText>
    </w:r>
    <w:r w:rsidRPr="00AF1B30">
      <w:rPr>
        <w:rFonts w:ascii="Century Gothic" w:hAnsi="Century Gothic"/>
        <w:bCs/>
        <w:sz w:val="20"/>
        <w:bdr w:val="single" w:sz="4" w:space="0" w:color="FFFFFF" w:themeColor="background1"/>
      </w:rPr>
      <w:fldChar w:fldCharType="separate"/>
    </w:r>
    <w:r w:rsidR="00101710">
      <w:rPr>
        <w:rFonts w:ascii="Century Gothic" w:hAnsi="Century Gothic"/>
        <w:bCs/>
        <w:noProof/>
        <w:sz w:val="20"/>
        <w:bdr w:val="single" w:sz="4" w:space="0" w:color="FFFFFF" w:themeColor="background1"/>
      </w:rPr>
      <w:t>42</w:t>
    </w:r>
    <w:r w:rsidRPr="00AF1B30">
      <w:rPr>
        <w:rFonts w:ascii="Century Gothic" w:hAnsi="Century Gothic"/>
        <w:bCs/>
        <w:sz w:val="20"/>
        <w:bdr w:val="single" w:sz="4" w:space="0" w:color="FFFFFF" w:themeColor="background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B6C" w:rsidRPr="00AF1B30" w:rsidRDefault="00E92B6C" w:rsidP="00844193">
    <w:pPr>
      <w:pStyle w:val="Footer"/>
      <w:pBdr>
        <w:top w:val="single" w:sz="4" w:space="1" w:color="7F7F7F" w:themeColor="text1" w:themeTint="80"/>
      </w:pBdr>
      <w:rPr>
        <w:rFonts w:ascii="Century Gothic" w:hAnsi="Century Gothic"/>
        <w:sz w:val="20"/>
      </w:rPr>
    </w:pPr>
    <w:r w:rsidRPr="00AF1B30">
      <w:rPr>
        <w:rFonts w:ascii="Century Gothic" w:hAnsi="Century Gothic"/>
        <w:sz w:val="20"/>
      </w:rPr>
      <w:t>Draft Service Delivery Model</w:t>
    </w:r>
    <w:r w:rsidRPr="00AF1B30">
      <w:rPr>
        <w:rFonts w:ascii="Century Gothic" w:hAnsi="Century Gothic"/>
        <w:sz w:val="20"/>
      </w:rPr>
      <w:tab/>
    </w:r>
    <w:r w:rsidRPr="00AF1B30">
      <w:rPr>
        <w:rFonts w:ascii="Century Gothic" w:hAnsi="Century Gothic"/>
        <w:sz w:val="20"/>
      </w:rPr>
      <w:tab/>
    </w:r>
    <w:r w:rsidRPr="00AF1B30">
      <w:rPr>
        <w:rFonts w:ascii="Century Gothic" w:hAnsi="Century Gothic"/>
        <w:sz w:val="20"/>
        <w:bdr w:val="single" w:sz="4" w:space="0" w:color="FFFFFF" w:themeColor="background1"/>
      </w:rPr>
      <w:t xml:space="preserve">Page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PAGE  \* Arabic  \* MERGEFORMAT </w:instrText>
    </w:r>
    <w:r w:rsidRPr="00AF1B30">
      <w:rPr>
        <w:rFonts w:ascii="Century Gothic" w:hAnsi="Century Gothic"/>
        <w:bCs/>
        <w:sz w:val="20"/>
        <w:bdr w:val="single" w:sz="4" w:space="0" w:color="FFFFFF" w:themeColor="background1"/>
      </w:rPr>
      <w:fldChar w:fldCharType="separate"/>
    </w:r>
    <w:r w:rsidR="00101710">
      <w:rPr>
        <w:rFonts w:ascii="Century Gothic" w:hAnsi="Century Gothic"/>
        <w:bCs/>
        <w:noProof/>
        <w:sz w:val="20"/>
        <w:bdr w:val="single" w:sz="4" w:space="0" w:color="FFFFFF" w:themeColor="background1"/>
      </w:rPr>
      <w:t>42</w:t>
    </w:r>
    <w:r w:rsidRPr="00AF1B30">
      <w:rPr>
        <w:rFonts w:ascii="Century Gothic" w:hAnsi="Century Gothic"/>
        <w:bCs/>
        <w:sz w:val="20"/>
        <w:bdr w:val="single" w:sz="4" w:space="0" w:color="FFFFFF" w:themeColor="background1"/>
      </w:rPr>
      <w:fldChar w:fldCharType="end"/>
    </w:r>
    <w:r w:rsidRPr="00AF1B30">
      <w:rPr>
        <w:rFonts w:ascii="Century Gothic" w:hAnsi="Century Gothic"/>
        <w:sz w:val="20"/>
        <w:bdr w:val="single" w:sz="4" w:space="0" w:color="FFFFFF" w:themeColor="background1"/>
      </w:rPr>
      <w:t xml:space="preserve"> of </w:t>
    </w:r>
    <w:r w:rsidRPr="00AF1B30">
      <w:rPr>
        <w:rFonts w:ascii="Century Gothic" w:hAnsi="Century Gothic"/>
        <w:bCs/>
        <w:sz w:val="20"/>
        <w:bdr w:val="single" w:sz="4" w:space="0" w:color="FFFFFF" w:themeColor="background1"/>
      </w:rPr>
      <w:fldChar w:fldCharType="begin"/>
    </w:r>
    <w:r w:rsidRPr="00AF1B30">
      <w:rPr>
        <w:rFonts w:ascii="Century Gothic" w:hAnsi="Century Gothic"/>
        <w:bCs/>
        <w:sz w:val="20"/>
        <w:bdr w:val="single" w:sz="4" w:space="0" w:color="FFFFFF" w:themeColor="background1"/>
      </w:rPr>
      <w:instrText xml:space="preserve"> NUMPAGES  \* Arabic  \* MERGEFORMAT </w:instrText>
    </w:r>
    <w:r w:rsidRPr="00AF1B30">
      <w:rPr>
        <w:rFonts w:ascii="Century Gothic" w:hAnsi="Century Gothic"/>
        <w:bCs/>
        <w:sz w:val="20"/>
        <w:bdr w:val="single" w:sz="4" w:space="0" w:color="FFFFFF" w:themeColor="background1"/>
      </w:rPr>
      <w:fldChar w:fldCharType="separate"/>
    </w:r>
    <w:r w:rsidR="00101710">
      <w:rPr>
        <w:rFonts w:ascii="Century Gothic" w:hAnsi="Century Gothic"/>
        <w:bCs/>
        <w:noProof/>
        <w:sz w:val="20"/>
        <w:bdr w:val="single" w:sz="4" w:space="0" w:color="FFFFFF" w:themeColor="background1"/>
      </w:rPr>
      <w:t>42</w:t>
    </w:r>
    <w:r w:rsidRPr="00AF1B30">
      <w:rPr>
        <w:rFonts w:ascii="Century Gothic" w:hAnsi="Century Gothic"/>
        <w:bCs/>
        <w:sz w:val="20"/>
        <w:bdr w:val="single" w:sz="4" w:space="0" w:color="FFFFFF" w:themeColor="background1"/>
      </w:rPr>
      <w:fldChar w:fldCharType="end"/>
    </w:r>
  </w:p>
  <w:p w:rsidR="00E92B6C" w:rsidRPr="00AF1B30" w:rsidRDefault="00E92B6C" w:rsidP="00844129">
    <w:pPr>
      <w:pStyle w:val="Footer"/>
      <w:rPr>
        <w:rFonts w:ascii="Century Gothic" w:hAnsi="Century Gothic"/>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803" w:rsidRDefault="00693803" w:rsidP="00871FED">
      <w:pPr>
        <w:spacing w:after="0" w:line="240" w:lineRule="auto"/>
      </w:pPr>
      <w:r>
        <w:separator/>
      </w:r>
    </w:p>
  </w:footnote>
  <w:footnote w:type="continuationSeparator" w:id="0">
    <w:p w:rsidR="00693803" w:rsidRDefault="00693803" w:rsidP="00871FED">
      <w:pPr>
        <w:spacing w:after="0" w:line="240" w:lineRule="auto"/>
      </w:pPr>
      <w:r>
        <w:continuationSeparator/>
      </w:r>
    </w:p>
  </w:footnote>
  <w:footnote w:id="1">
    <w:p w:rsidR="00E92B6C" w:rsidRPr="00274C67" w:rsidRDefault="00E92B6C" w:rsidP="00C12C1A">
      <w:pPr>
        <w:spacing w:after="120" w:line="276" w:lineRule="auto"/>
      </w:pPr>
      <w:r>
        <w:rPr>
          <w:rStyle w:val="FootnoteReference"/>
        </w:rPr>
        <w:footnoteRef/>
      </w:r>
      <w:r>
        <w:t xml:space="preserve"> </w:t>
      </w:r>
      <w:r w:rsidRPr="00C12C1A">
        <w:rPr>
          <w:sz w:val="20"/>
        </w:rPr>
        <w:t xml:space="preserve">A service delivery model describes the essential infrastructure (i.e. the people, technology and processes) that would be required to support the future system. </w:t>
      </w:r>
    </w:p>
  </w:footnote>
  <w:footnote w:id="2">
    <w:p w:rsidR="00E92B6C" w:rsidRPr="00CE2E12" w:rsidRDefault="00E92B6C" w:rsidP="00486F43">
      <w:pPr>
        <w:pStyle w:val="FootnoteText"/>
        <w:rPr>
          <w:rFonts w:cstheme="minorHAnsi"/>
        </w:rPr>
      </w:pPr>
      <w:r w:rsidRPr="00CE2E12">
        <w:rPr>
          <w:rStyle w:val="FootnoteReference"/>
          <w:rFonts w:cstheme="minorHAnsi"/>
        </w:rPr>
        <w:footnoteRef/>
      </w:r>
      <w:r w:rsidRPr="00CE2E12">
        <w:rPr>
          <w:rFonts w:cstheme="minorHAnsi"/>
        </w:rPr>
        <w:t xml:space="preserve"> Service mapping refers to an analysis of available services within a given region, including the types of services available, their coverage areas and eligible persons.</w:t>
      </w:r>
    </w:p>
  </w:footnote>
  <w:footnote w:id="3">
    <w:p w:rsidR="00E92B6C" w:rsidRDefault="00E92B6C">
      <w:pPr>
        <w:pStyle w:val="FootnoteText"/>
      </w:pPr>
      <w:r>
        <w:rPr>
          <w:rStyle w:val="FootnoteReference"/>
        </w:rPr>
        <w:footnoteRef/>
      </w:r>
      <w:r>
        <w:t xml:space="preserve"> Planned respite is currently funded through programs outside the carer programs delivered by DSS.</w:t>
      </w:r>
      <w:r>
        <w:br/>
        <w:t xml:space="preserve">  This model assumes these funding arrangements would remain unchanged in the future.  Under this model, carers would be assisted with information on accessing appropriate planned respite.</w:t>
      </w:r>
    </w:p>
  </w:footnote>
  <w:footnote w:id="4">
    <w:p w:rsidR="00E92B6C" w:rsidRDefault="00E92B6C">
      <w:pPr>
        <w:pStyle w:val="FootnoteText"/>
      </w:pPr>
      <w:r>
        <w:rPr>
          <w:rStyle w:val="FootnoteReference"/>
        </w:rPr>
        <w:footnoteRef/>
      </w:r>
      <w:r>
        <w:t xml:space="preserve"> Note that this may also include helping carers to link to services or supports that may not be directly funded by the integrated carer support service. </w:t>
      </w:r>
    </w:p>
  </w:footnote>
  <w:footnote w:id="5">
    <w:p w:rsidR="00E92B6C" w:rsidRDefault="00E92B6C">
      <w:pPr>
        <w:pStyle w:val="FootnoteText"/>
      </w:pPr>
      <w:r>
        <w:rPr>
          <w:rStyle w:val="FootnoteReference"/>
        </w:rPr>
        <w:footnoteRef/>
      </w:r>
      <w:r>
        <w:t xml:space="preserve"> 4.3a includes education and training delivered at a local level, which is funded by through the Regional Hub program.  4.3b refers to education and training available through other government funded programs and supports.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B6C" w:rsidRDefault="00E92B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B6C" w:rsidRDefault="00E92B6C" w:rsidP="00871FED">
    <w:pPr>
      <w:pStyle w:val="Header"/>
      <w:jc w:val="right"/>
    </w:pPr>
    <w:r>
      <w:rPr>
        <w:rFonts w:ascii="Century Gothic" w:eastAsia="Times New Roman" w:hAnsi="Century Gothic" w:cstheme="majorBidi"/>
        <w:b/>
        <w:noProof/>
        <w:color w:val="5B57A4"/>
        <w:spacing w:val="5"/>
        <w:kern w:val="28"/>
        <w:sz w:val="40"/>
        <w:szCs w:val="52"/>
        <w:lang w:eastAsia="en-AU"/>
      </w:rPr>
      <w:drawing>
        <wp:anchor distT="0" distB="0" distL="114300" distR="114300" simplePos="0" relativeHeight="251657728" behindDoc="0" locked="0" layoutInCell="1" allowOverlap="1" wp14:anchorId="4970BACA" wp14:editId="04BAB5A6">
          <wp:simplePos x="0" y="0"/>
          <wp:positionH relativeFrom="page">
            <wp:posOffset>-603022</wp:posOffset>
          </wp:positionH>
          <wp:positionV relativeFrom="paragraph">
            <wp:posOffset>-983267</wp:posOffset>
          </wp:positionV>
          <wp:extent cx="8200752" cy="9077838"/>
          <wp:effectExtent l="419100" t="0" r="467360" b="0"/>
          <wp:wrapNone/>
          <wp:docPr id="2" name="Picture 2" descr="Background 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ited-colour---brand.png"/>
                  <pic:cNvPicPr/>
                </pic:nvPicPr>
                <pic:blipFill>
                  <a:blip r:embed="rId1">
                    <a:extLst>
                      <a:ext uri="{28A0092B-C50C-407E-A947-70E740481C1C}">
                        <a14:useLocalDpi xmlns:a14="http://schemas.microsoft.com/office/drawing/2010/main" val="0"/>
                      </a:ext>
                    </a:extLst>
                  </a:blip>
                  <a:stretch>
                    <a:fillRect/>
                  </a:stretch>
                </pic:blipFill>
                <pic:spPr>
                  <a:xfrm rot="20572927">
                    <a:off x="0" y="0"/>
                    <a:ext cx="8202171" cy="9079409"/>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Times New Roman" w:hAnsi="Century Gothic" w:cstheme="majorBidi"/>
        <w:b/>
        <w:noProof/>
        <w:color w:val="5B57A4"/>
        <w:spacing w:val="5"/>
        <w:kern w:val="28"/>
        <w:sz w:val="40"/>
        <w:szCs w:val="52"/>
        <w:lang w:eastAsia="en-AU"/>
      </w:rPr>
      <mc:AlternateContent>
        <mc:Choice Requires="wps">
          <w:drawing>
            <wp:anchor distT="0" distB="0" distL="114300" distR="114300" simplePos="0" relativeHeight="251656704" behindDoc="0" locked="0" layoutInCell="1" allowOverlap="1" wp14:anchorId="09D741C1" wp14:editId="22022F2E">
              <wp:simplePos x="0" y="0"/>
              <wp:positionH relativeFrom="column">
                <wp:posOffset>-912495</wp:posOffset>
              </wp:positionH>
              <wp:positionV relativeFrom="paragraph">
                <wp:posOffset>-443069</wp:posOffset>
              </wp:positionV>
              <wp:extent cx="7665057" cy="10670650"/>
              <wp:effectExtent l="0" t="0" r="0" b="0"/>
              <wp:wrapNone/>
              <wp:docPr id="37" name="Rectangle 37" descr="Background"/>
              <wp:cNvGraphicFramePr/>
              <a:graphic xmlns:a="http://schemas.openxmlformats.org/drawingml/2006/main">
                <a:graphicData uri="http://schemas.microsoft.com/office/word/2010/wordprocessingShape">
                  <wps:wsp>
                    <wps:cNvSpPr/>
                    <wps:spPr>
                      <a:xfrm>
                        <a:off x="0" y="0"/>
                        <a:ext cx="7665057" cy="1067065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37FD950" id="Rectangle 37" o:spid="_x0000_s1026" alt="Background" style="position:absolute;margin-left:-71.85pt;margin-top:-34.9pt;width:603.55pt;height:840.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" fillcolor="#e7e6e6 [3214]" stroked="f"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420CE0C"/>
    <w:lvl w:ilvl="0">
      <w:numFmt w:val="bullet"/>
      <w:lvlText w:val="*"/>
      <w:lvlJc w:val="left"/>
    </w:lvl>
  </w:abstractNum>
  <w:abstractNum w:abstractNumId="1">
    <w:nsid w:val="053D2745"/>
    <w:multiLevelType w:val="hybridMultilevel"/>
    <w:tmpl w:val="369C60B4"/>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540CF4"/>
    <w:multiLevelType w:val="hybridMultilevel"/>
    <w:tmpl w:val="39F613EA"/>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5A94717"/>
    <w:multiLevelType w:val="hybridMultilevel"/>
    <w:tmpl w:val="05DE9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1467F8"/>
    <w:multiLevelType w:val="hybridMultilevel"/>
    <w:tmpl w:val="AC3609C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964E64"/>
    <w:multiLevelType w:val="hybridMultilevel"/>
    <w:tmpl w:val="49EEB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35146D1"/>
    <w:multiLevelType w:val="hybridMultilevel"/>
    <w:tmpl w:val="82B01E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3776CD8"/>
    <w:multiLevelType w:val="hybridMultilevel"/>
    <w:tmpl w:val="C23CF8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68D42F0"/>
    <w:multiLevelType w:val="hybridMultilevel"/>
    <w:tmpl w:val="4AD2D1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746F02"/>
    <w:multiLevelType w:val="hybridMultilevel"/>
    <w:tmpl w:val="E9224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7AC57BE"/>
    <w:multiLevelType w:val="hybridMultilevel"/>
    <w:tmpl w:val="62781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B5D03E5"/>
    <w:multiLevelType w:val="hybridMultilevel"/>
    <w:tmpl w:val="4F085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C25782F"/>
    <w:multiLevelType w:val="hybridMultilevel"/>
    <w:tmpl w:val="E9560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6FD00C2"/>
    <w:multiLevelType w:val="hybridMultilevel"/>
    <w:tmpl w:val="859A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B7846BD"/>
    <w:multiLevelType w:val="hybridMultilevel"/>
    <w:tmpl w:val="0D6A1C3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nsid w:val="2FE76D23"/>
    <w:multiLevelType w:val="hybridMultilevel"/>
    <w:tmpl w:val="FA82F928"/>
    <w:lvl w:ilvl="0" w:tplc="FED4B30E">
      <w:start w:val="1"/>
      <w:numFmt w:val="bullet"/>
      <w:lvlText w:val=""/>
      <w:lvlJc w:val="left"/>
      <w:pPr>
        <w:ind w:left="720" w:hanging="360"/>
      </w:pPr>
      <w:rPr>
        <w:rFonts w:ascii="Wingdings" w:hAnsi="Wingdings" w:hint="default"/>
        <w:color w:val="000000" w:themeColor="text1"/>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6977C93"/>
    <w:multiLevelType w:val="hybridMultilevel"/>
    <w:tmpl w:val="F2CAB4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698112F"/>
    <w:multiLevelType w:val="hybridMultilevel"/>
    <w:tmpl w:val="C44417B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8">
    <w:nsid w:val="3A9C25A2"/>
    <w:multiLevelType w:val="hybridMultilevel"/>
    <w:tmpl w:val="C82CC196"/>
    <w:lvl w:ilvl="0" w:tplc="0C09000F">
      <w:start w:val="1"/>
      <w:numFmt w:val="decimal"/>
      <w:lvlText w:val="%1."/>
      <w:lvlJc w:val="left"/>
      <w:pPr>
        <w:ind w:left="3600" w:hanging="360"/>
      </w:pPr>
      <w:rPr>
        <w:rFonts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9">
    <w:nsid w:val="3C5728D0"/>
    <w:multiLevelType w:val="hybridMultilevel"/>
    <w:tmpl w:val="F238D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C7B6A27"/>
    <w:multiLevelType w:val="hybridMultilevel"/>
    <w:tmpl w:val="437C7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CB40B66"/>
    <w:multiLevelType w:val="hybridMultilevel"/>
    <w:tmpl w:val="E940C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D297E2C"/>
    <w:multiLevelType w:val="hybridMultilevel"/>
    <w:tmpl w:val="8444A8B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3">
    <w:nsid w:val="42D8278E"/>
    <w:multiLevelType w:val="hybridMultilevel"/>
    <w:tmpl w:val="4ACCD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3584247"/>
    <w:multiLevelType w:val="hybridMultilevel"/>
    <w:tmpl w:val="E1561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4B922F6"/>
    <w:multiLevelType w:val="hybridMultilevel"/>
    <w:tmpl w:val="F70E7C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80C40A9"/>
    <w:multiLevelType w:val="hybridMultilevel"/>
    <w:tmpl w:val="B9DEEC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8CB61FD"/>
    <w:multiLevelType w:val="hybridMultilevel"/>
    <w:tmpl w:val="CB2CE0C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9546276"/>
    <w:multiLevelType w:val="hybridMultilevel"/>
    <w:tmpl w:val="2968CB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9C01BF0"/>
    <w:multiLevelType w:val="hybridMultilevel"/>
    <w:tmpl w:val="E45E6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E751D81"/>
    <w:multiLevelType w:val="hybridMultilevel"/>
    <w:tmpl w:val="1AB61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1EB5C20"/>
    <w:multiLevelType w:val="hybridMultilevel"/>
    <w:tmpl w:val="BAFCE12C"/>
    <w:lvl w:ilvl="0" w:tplc="1AF47E38">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3402" w:hanging="360"/>
      </w:pPr>
      <w:rPr>
        <w:rFonts w:ascii="Courier New" w:hAnsi="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32">
    <w:nsid w:val="555A1C53"/>
    <w:multiLevelType w:val="hybridMultilevel"/>
    <w:tmpl w:val="8466C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9043ED2"/>
    <w:multiLevelType w:val="hybridMultilevel"/>
    <w:tmpl w:val="7D827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9B374FF"/>
    <w:multiLevelType w:val="hybridMultilevel"/>
    <w:tmpl w:val="5756060C"/>
    <w:lvl w:ilvl="0" w:tplc="04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C6D7F3C"/>
    <w:multiLevelType w:val="hybridMultilevel"/>
    <w:tmpl w:val="F25EC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DA550DF"/>
    <w:multiLevelType w:val="hybridMultilevel"/>
    <w:tmpl w:val="76C863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5FA17010"/>
    <w:multiLevelType w:val="hybridMultilevel"/>
    <w:tmpl w:val="50D0B8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0C06493"/>
    <w:multiLevelType w:val="hybridMultilevel"/>
    <w:tmpl w:val="727CA3D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nsid w:val="67765F77"/>
    <w:multiLevelType w:val="hybridMultilevel"/>
    <w:tmpl w:val="44AAB6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8AA0584"/>
    <w:multiLevelType w:val="hybridMultilevel"/>
    <w:tmpl w:val="D8F26138"/>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1">
    <w:nsid w:val="6A004832"/>
    <w:multiLevelType w:val="hybridMultilevel"/>
    <w:tmpl w:val="E30E2D5E"/>
    <w:lvl w:ilvl="0" w:tplc="C5B6666A">
      <w:start w:val="1"/>
      <w:numFmt w:val="bulle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820FDA"/>
    <w:multiLevelType w:val="hybridMultilevel"/>
    <w:tmpl w:val="8D70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F350F78"/>
    <w:multiLevelType w:val="hybridMultilevel"/>
    <w:tmpl w:val="3D507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1046660"/>
    <w:multiLevelType w:val="hybridMultilevel"/>
    <w:tmpl w:val="97F6364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20E417D"/>
    <w:multiLevelType w:val="hybridMultilevel"/>
    <w:tmpl w:val="35BAA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2D23C52"/>
    <w:multiLevelType w:val="hybridMultilevel"/>
    <w:tmpl w:val="BB203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5A33095"/>
    <w:multiLevelType w:val="hybridMultilevel"/>
    <w:tmpl w:val="17884618"/>
    <w:lvl w:ilvl="0" w:tplc="0C090003">
      <w:start w:val="1"/>
      <w:numFmt w:val="bullet"/>
      <w:lvlText w:val="o"/>
      <w:lvlJc w:val="left"/>
      <w:pPr>
        <w:ind w:left="773" w:hanging="360"/>
      </w:pPr>
      <w:rPr>
        <w:rFonts w:ascii="Courier New" w:hAnsi="Courier New" w:cs="Courier New"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48">
    <w:nsid w:val="79852D67"/>
    <w:multiLevelType w:val="hybridMultilevel"/>
    <w:tmpl w:val="28546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36"/>
  </w:num>
  <w:num w:numId="3">
    <w:abstractNumId w:val="18"/>
  </w:num>
  <w:num w:numId="4">
    <w:abstractNumId w:val="14"/>
  </w:num>
  <w:num w:numId="5">
    <w:abstractNumId w:val="1"/>
  </w:num>
  <w:num w:numId="6">
    <w:abstractNumId w:val="37"/>
  </w:num>
  <w:num w:numId="7">
    <w:abstractNumId w:val="44"/>
  </w:num>
  <w:num w:numId="8">
    <w:abstractNumId w:val="4"/>
  </w:num>
  <w:num w:numId="9">
    <w:abstractNumId w:val="38"/>
  </w:num>
  <w:num w:numId="10">
    <w:abstractNumId w:val="2"/>
  </w:num>
  <w:num w:numId="11">
    <w:abstractNumId w:val="35"/>
  </w:num>
  <w:num w:numId="12">
    <w:abstractNumId w:val="39"/>
  </w:num>
  <w:num w:numId="13">
    <w:abstractNumId w:val="41"/>
  </w:num>
  <w:num w:numId="14">
    <w:abstractNumId w:val="34"/>
  </w:num>
  <w:num w:numId="15">
    <w:abstractNumId w:val="8"/>
  </w:num>
  <w:num w:numId="16">
    <w:abstractNumId w:val="24"/>
  </w:num>
  <w:num w:numId="17">
    <w:abstractNumId w:val="13"/>
  </w:num>
  <w:num w:numId="18">
    <w:abstractNumId w:val="33"/>
  </w:num>
  <w:num w:numId="19">
    <w:abstractNumId w:val="20"/>
  </w:num>
  <w:num w:numId="20">
    <w:abstractNumId w:val="16"/>
  </w:num>
  <w:num w:numId="21">
    <w:abstractNumId w:val="23"/>
  </w:num>
  <w:num w:numId="22">
    <w:abstractNumId w:val="5"/>
  </w:num>
  <w:num w:numId="23">
    <w:abstractNumId w:val="22"/>
  </w:num>
  <w:num w:numId="24">
    <w:abstractNumId w:val="30"/>
  </w:num>
  <w:num w:numId="25">
    <w:abstractNumId w:val="29"/>
  </w:num>
  <w:num w:numId="26">
    <w:abstractNumId w:val="32"/>
  </w:num>
  <w:num w:numId="27">
    <w:abstractNumId w:val="25"/>
  </w:num>
  <w:num w:numId="28">
    <w:abstractNumId w:val="17"/>
  </w:num>
  <w:num w:numId="29">
    <w:abstractNumId w:val="21"/>
  </w:num>
  <w:num w:numId="30">
    <w:abstractNumId w:val="9"/>
  </w:num>
  <w:num w:numId="31">
    <w:abstractNumId w:val="6"/>
  </w:num>
  <w:num w:numId="32">
    <w:abstractNumId w:val="15"/>
  </w:num>
  <w:num w:numId="33">
    <w:abstractNumId w:val="7"/>
  </w:num>
  <w:num w:numId="34">
    <w:abstractNumId w:val="27"/>
  </w:num>
  <w:num w:numId="35">
    <w:abstractNumId w:val="3"/>
  </w:num>
  <w:num w:numId="36">
    <w:abstractNumId w:val="0"/>
    <w:lvlOverride w:ilvl="0">
      <w:lvl w:ilvl="0">
        <w:numFmt w:val="bullet"/>
        <w:lvlText w:val=""/>
        <w:legacy w:legacy="1" w:legacySpace="0" w:legacyIndent="0"/>
        <w:lvlJc w:val="left"/>
        <w:rPr>
          <w:rFonts w:ascii="Symbol" w:hAnsi="Symbol" w:hint="default"/>
          <w:sz w:val="18"/>
        </w:rPr>
      </w:lvl>
    </w:lvlOverride>
  </w:num>
  <w:num w:numId="37">
    <w:abstractNumId w:val="0"/>
    <w:lvlOverride w:ilvl="0">
      <w:lvl w:ilvl="0">
        <w:numFmt w:val="bullet"/>
        <w:lvlText w:val=""/>
        <w:legacy w:legacy="1" w:legacySpace="0" w:legacyIndent="0"/>
        <w:lvlJc w:val="left"/>
        <w:rPr>
          <w:rFonts w:ascii="Symbol" w:hAnsi="Symbol" w:hint="default"/>
          <w:sz w:val="12"/>
        </w:rPr>
      </w:lvl>
    </w:lvlOverride>
  </w:num>
  <w:num w:numId="38">
    <w:abstractNumId w:val="10"/>
  </w:num>
  <w:num w:numId="39">
    <w:abstractNumId w:val="40"/>
  </w:num>
  <w:num w:numId="40">
    <w:abstractNumId w:val="19"/>
  </w:num>
  <w:num w:numId="41">
    <w:abstractNumId w:val="47"/>
  </w:num>
  <w:num w:numId="42">
    <w:abstractNumId w:val="46"/>
  </w:num>
  <w:num w:numId="43">
    <w:abstractNumId w:val="12"/>
  </w:num>
  <w:num w:numId="44">
    <w:abstractNumId w:val="43"/>
  </w:num>
  <w:num w:numId="45">
    <w:abstractNumId w:val="48"/>
  </w:num>
  <w:num w:numId="46">
    <w:abstractNumId w:val="31"/>
  </w:num>
  <w:num w:numId="47">
    <w:abstractNumId w:val="45"/>
  </w:num>
  <w:num w:numId="48">
    <w:abstractNumId w:val="26"/>
  </w:num>
  <w:num w:numId="49">
    <w:abstractNumId w:val="11"/>
  </w:num>
  <w:num w:numId="50">
    <w:abstractNumId w:val="4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DF2"/>
    <w:rsid w:val="00003D38"/>
    <w:rsid w:val="00012A58"/>
    <w:rsid w:val="000158A6"/>
    <w:rsid w:val="00017FC9"/>
    <w:rsid w:val="00022C15"/>
    <w:rsid w:val="000343DA"/>
    <w:rsid w:val="00036CCC"/>
    <w:rsid w:val="00040CED"/>
    <w:rsid w:val="00041E94"/>
    <w:rsid w:val="00043A23"/>
    <w:rsid w:val="00054D8C"/>
    <w:rsid w:val="000616AF"/>
    <w:rsid w:val="0006281C"/>
    <w:rsid w:val="00063854"/>
    <w:rsid w:val="00063B1D"/>
    <w:rsid w:val="000675B8"/>
    <w:rsid w:val="00094909"/>
    <w:rsid w:val="000C4BB6"/>
    <w:rsid w:val="000C5BF6"/>
    <w:rsid w:val="000C6621"/>
    <w:rsid w:val="000D04C4"/>
    <w:rsid w:val="000D4FF0"/>
    <w:rsid w:val="000D5D56"/>
    <w:rsid w:val="000D628B"/>
    <w:rsid w:val="000E2599"/>
    <w:rsid w:val="000E27E6"/>
    <w:rsid w:val="000F38FE"/>
    <w:rsid w:val="000F3F44"/>
    <w:rsid w:val="00101710"/>
    <w:rsid w:val="00106131"/>
    <w:rsid w:val="00111BF5"/>
    <w:rsid w:val="0011242D"/>
    <w:rsid w:val="001140B5"/>
    <w:rsid w:val="00114F4E"/>
    <w:rsid w:val="00131AB1"/>
    <w:rsid w:val="001330A2"/>
    <w:rsid w:val="001368A3"/>
    <w:rsid w:val="001418B2"/>
    <w:rsid w:val="00144500"/>
    <w:rsid w:val="00144E0D"/>
    <w:rsid w:val="00150C9F"/>
    <w:rsid w:val="001519DD"/>
    <w:rsid w:val="00163D3F"/>
    <w:rsid w:val="00163DCC"/>
    <w:rsid w:val="00164AB7"/>
    <w:rsid w:val="00172B79"/>
    <w:rsid w:val="00177CB7"/>
    <w:rsid w:val="00183E79"/>
    <w:rsid w:val="00185AA8"/>
    <w:rsid w:val="001878FD"/>
    <w:rsid w:val="00191128"/>
    <w:rsid w:val="0019444F"/>
    <w:rsid w:val="001959B3"/>
    <w:rsid w:val="001A6283"/>
    <w:rsid w:val="001B0829"/>
    <w:rsid w:val="001B7620"/>
    <w:rsid w:val="001C088F"/>
    <w:rsid w:val="001C1DC1"/>
    <w:rsid w:val="001C40E5"/>
    <w:rsid w:val="001D138B"/>
    <w:rsid w:val="001E4757"/>
    <w:rsid w:val="001E5D8B"/>
    <w:rsid w:val="001F0B2F"/>
    <w:rsid w:val="001F718E"/>
    <w:rsid w:val="0020378A"/>
    <w:rsid w:val="0020713A"/>
    <w:rsid w:val="00212EF2"/>
    <w:rsid w:val="00222683"/>
    <w:rsid w:val="002235FD"/>
    <w:rsid w:val="00224465"/>
    <w:rsid w:val="00227A18"/>
    <w:rsid w:val="002337CA"/>
    <w:rsid w:val="002406B8"/>
    <w:rsid w:val="00274C67"/>
    <w:rsid w:val="00276586"/>
    <w:rsid w:val="00281F34"/>
    <w:rsid w:val="00291932"/>
    <w:rsid w:val="00292AA4"/>
    <w:rsid w:val="00292AF7"/>
    <w:rsid w:val="002952FB"/>
    <w:rsid w:val="002A2962"/>
    <w:rsid w:val="002B2768"/>
    <w:rsid w:val="002C03D6"/>
    <w:rsid w:val="002C373A"/>
    <w:rsid w:val="002C625A"/>
    <w:rsid w:val="002D159D"/>
    <w:rsid w:val="002D1A8D"/>
    <w:rsid w:val="002D3AF5"/>
    <w:rsid w:val="002D3F9C"/>
    <w:rsid w:val="002D4965"/>
    <w:rsid w:val="002E1A43"/>
    <w:rsid w:val="002E79C5"/>
    <w:rsid w:val="002F635E"/>
    <w:rsid w:val="002F7D7C"/>
    <w:rsid w:val="003004BB"/>
    <w:rsid w:val="003038E6"/>
    <w:rsid w:val="00306F77"/>
    <w:rsid w:val="0032314E"/>
    <w:rsid w:val="003239F9"/>
    <w:rsid w:val="003244FF"/>
    <w:rsid w:val="00325F9D"/>
    <w:rsid w:val="0032720A"/>
    <w:rsid w:val="00327CAE"/>
    <w:rsid w:val="00333EFB"/>
    <w:rsid w:val="0033487F"/>
    <w:rsid w:val="00336E4D"/>
    <w:rsid w:val="00340CAD"/>
    <w:rsid w:val="0034223E"/>
    <w:rsid w:val="003424D8"/>
    <w:rsid w:val="00360B23"/>
    <w:rsid w:val="003629C7"/>
    <w:rsid w:val="003753D2"/>
    <w:rsid w:val="003775E9"/>
    <w:rsid w:val="003775FA"/>
    <w:rsid w:val="00381679"/>
    <w:rsid w:val="003817FA"/>
    <w:rsid w:val="00385C17"/>
    <w:rsid w:val="00386341"/>
    <w:rsid w:val="00386DF2"/>
    <w:rsid w:val="00390163"/>
    <w:rsid w:val="00394CB8"/>
    <w:rsid w:val="003964CB"/>
    <w:rsid w:val="00397204"/>
    <w:rsid w:val="003A1C53"/>
    <w:rsid w:val="003A58E9"/>
    <w:rsid w:val="003B062C"/>
    <w:rsid w:val="003B7840"/>
    <w:rsid w:val="003D07E7"/>
    <w:rsid w:val="003D11CA"/>
    <w:rsid w:val="003D15C6"/>
    <w:rsid w:val="003D3BA5"/>
    <w:rsid w:val="003E1229"/>
    <w:rsid w:val="003E2DA2"/>
    <w:rsid w:val="003E7601"/>
    <w:rsid w:val="003E7905"/>
    <w:rsid w:val="003F1E73"/>
    <w:rsid w:val="003F3726"/>
    <w:rsid w:val="003F493C"/>
    <w:rsid w:val="003F7202"/>
    <w:rsid w:val="003F7E30"/>
    <w:rsid w:val="0040106C"/>
    <w:rsid w:val="00401206"/>
    <w:rsid w:val="00402687"/>
    <w:rsid w:val="0040471D"/>
    <w:rsid w:val="004047F9"/>
    <w:rsid w:val="0041169B"/>
    <w:rsid w:val="004118D5"/>
    <w:rsid w:val="0041209C"/>
    <w:rsid w:val="00412E8B"/>
    <w:rsid w:val="004144B5"/>
    <w:rsid w:val="00414BA7"/>
    <w:rsid w:val="00422D77"/>
    <w:rsid w:val="00431146"/>
    <w:rsid w:val="00431603"/>
    <w:rsid w:val="0043276D"/>
    <w:rsid w:val="00434DA1"/>
    <w:rsid w:val="0043711A"/>
    <w:rsid w:val="00437B60"/>
    <w:rsid w:val="004437FA"/>
    <w:rsid w:val="00450B4F"/>
    <w:rsid w:val="004518E9"/>
    <w:rsid w:val="00452E4A"/>
    <w:rsid w:val="00453501"/>
    <w:rsid w:val="00456BDA"/>
    <w:rsid w:val="004579D6"/>
    <w:rsid w:val="004650C6"/>
    <w:rsid w:val="00466A61"/>
    <w:rsid w:val="00467D4F"/>
    <w:rsid w:val="004768BB"/>
    <w:rsid w:val="004775AE"/>
    <w:rsid w:val="004813AB"/>
    <w:rsid w:val="0048450B"/>
    <w:rsid w:val="00486F43"/>
    <w:rsid w:val="00491D58"/>
    <w:rsid w:val="00491FAB"/>
    <w:rsid w:val="00497BEC"/>
    <w:rsid w:val="004A19A1"/>
    <w:rsid w:val="004A497C"/>
    <w:rsid w:val="004A5883"/>
    <w:rsid w:val="004A6239"/>
    <w:rsid w:val="004A73E5"/>
    <w:rsid w:val="004B5F0F"/>
    <w:rsid w:val="004C23D5"/>
    <w:rsid w:val="004C2CB7"/>
    <w:rsid w:val="004E51FE"/>
    <w:rsid w:val="004E52A6"/>
    <w:rsid w:val="004F042C"/>
    <w:rsid w:val="004F1577"/>
    <w:rsid w:val="005028FD"/>
    <w:rsid w:val="0050362C"/>
    <w:rsid w:val="00503BC2"/>
    <w:rsid w:val="00513CA0"/>
    <w:rsid w:val="00523C70"/>
    <w:rsid w:val="00523D2A"/>
    <w:rsid w:val="005241F2"/>
    <w:rsid w:val="00534816"/>
    <w:rsid w:val="00534FE7"/>
    <w:rsid w:val="005370AB"/>
    <w:rsid w:val="005379B8"/>
    <w:rsid w:val="0054004B"/>
    <w:rsid w:val="00544D96"/>
    <w:rsid w:val="00544FF9"/>
    <w:rsid w:val="00546814"/>
    <w:rsid w:val="00553B27"/>
    <w:rsid w:val="00560138"/>
    <w:rsid w:val="00560E23"/>
    <w:rsid w:val="0056250B"/>
    <w:rsid w:val="00563EE1"/>
    <w:rsid w:val="00566F55"/>
    <w:rsid w:val="00571310"/>
    <w:rsid w:val="005722D5"/>
    <w:rsid w:val="00573849"/>
    <w:rsid w:val="005754CF"/>
    <w:rsid w:val="005805F7"/>
    <w:rsid w:val="00582C0A"/>
    <w:rsid w:val="00587CF7"/>
    <w:rsid w:val="0059020A"/>
    <w:rsid w:val="005926B5"/>
    <w:rsid w:val="00593C3D"/>
    <w:rsid w:val="0059582A"/>
    <w:rsid w:val="00595D20"/>
    <w:rsid w:val="005A0052"/>
    <w:rsid w:val="005B72BE"/>
    <w:rsid w:val="005C2313"/>
    <w:rsid w:val="005C52B9"/>
    <w:rsid w:val="005C548F"/>
    <w:rsid w:val="005C7EEC"/>
    <w:rsid w:val="005D0DE5"/>
    <w:rsid w:val="005D194B"/>
    <w:rsid w:val="005D4934"/>
    <w:rsid w:val="005D500B"/>
    <w:rsid w:val="005D555C"/>
    <w:rsid w:val="005E3632"/>
    <w:rsid w:val="005E6A0F"/>
    <w:rsid w:val="005E7D41"/>
    <w:rsid w:val="005F0DBA"/>
    <w:rsid w:val="00604657"/>
    <w:rsid w:val="00604A95"/>
    <w:rsid w:val="006063D8"/>
    <w:rsid w:val="00607EA2"/>
    <w:rsid w:val="00614155"/>
    <w:rsid w:val="00617C9B"/>
    <w:rsid w:val="00617F21"/>
    <w:rsid w:val="0062211A"/>
    <w:rsid w:val="00625338"/>
    <w:rsid w:val="006268C7"/>
    <w:rsid w:val="006272B6"/>
    <w:rsid w:val="00631EDA"/>
    <w:rsid w:val="00634CCB"/>
    <w:rsid w:val="00643084"/>
    <w:rsid w:val="006443C6"/>
    <w:rsid w:val="00645569"/>
    <w:rsid w:val="0064623B"/>
    <w:rsid w:val="00650E51"/>
    <w:rsid w:val="006520B0"/>
    <w:rsid w:val="0065657E"/>
    <w:rsid w:val="00657AEC"/>
    <w:rsid w:val="0066391E"/>
    <w:rsid w:val="00667C74"/>
    <w:rsid w:val="006850C5"/>
    <w:rsid w:val="00693803"/>
    <w:rsid w:val="00693FE6"/>
    <w:rsid w:val="006975F6"/>
    <w:rsid w:val="006A36CE"/>
    <w:rsid w:val="006B094F"/>
    <w:rsid w:val="006B0A50"/>
    <w:rsid w:val="006B17CA"/>
    <w:rsid w:val="006C2EE2"/>
    <w:rsid w:val="006C4755"/>
    <w:rsid w:val="006D3527"/>
    <w:rsid w:val="006D50F6"/>
    <w:rsid w:val="006D7A46"/>
    <w:rsid w:val="006E251F"/>
    <w:rsid w:val="006E27A6"/>
    <w:rsid w:val="006E3D7C"/>
    <w:rsid w:val="006F567C"/>
    <w:rsid w:val="007036C7"/>
    <w:rsid w:val="00710620"/>
    <w:rsid w:val="0071167D"/>
    <w:rsid w:val="007125F1"/>
    <w:rsid w:val="007135B9"/>
    <w:rsid w:val="00714F30"/>
    <w:rsid w:val="0071679B"/>
    <w:rsid w:val="00724F66"/>
    <w:rsid w:val="00736A7F"/>
    <w:rsid w:val="0074792F"/>
    <w:rsid w:val="00752186"/>
    <w:rsid w:val="00755106"/>
    <w:rsid w:val="00755462"/>
    <w:rsid w:val="00760F55"/>
    <w:rsid w:val="00767239"/>
    <w:rsid w:val="007723CD"/>
    <w:rsid w:val="00773ED1"/>
    <w:rsid w:val="007742C9"/>
    <w:rsid w:val="00774A70"/>
    <w:rsid w:val="007771C7"/>
    <w:rsid w:val="00777453"/>
    <w:rsid w:val="00781B49"/>
    <w:rsid w:val="007939AC"/>
    <w:rsid w:val="00793CED"/>
    <w:rsid w:val="007A01BB"/>
    <w:rsid w:val="007A216D"/>
    <w:rsid w:val="007A24A2"/>
    <w:rsid w:val="007A3117"/>
    <w:rsid w:val="007A4B88"/>
    <w:rsid w:val="007B407F"/>
    <w:rsid w:val="007B5FE1"/>
    <w:rsid w:val="007C35D0"/>
    <w:rsid w:val="007D66B2"/>
    <w:rsid w:val="007D78E9"/>
    <w:rsid w:val="007F0A11"/>
    <w:rsid w:val="007F1E79"/>
    <w:rsid w:val="007F44CE"/>
    <w:rsid w:val="00805EC4"/>
    <w:rsid w:val="00806E58"/>
    <w:rsid w:val="00807248"/>
    <w:rsid w:val="00807D43"/>
    <w:rsid w:val="00812DA3"/>
    <w:rsid w:val="00813AC1"/>
    <w:rsid w:val="00817F50"/>
    <w:rsid w:val="00827941"/>
    <w:rsid w:val="008306B6"/>
    <w:rsid w:val="008326F8"/>
    <w:rsid w:val="00834C52"/>
    <w:rsid w:val="00842C9E"/>
    <w:rsid w:val="00842D30"/>
    <w:rsid w:val="00844129"/>
    <w:rsid w:val="00844193"/>
    <w:rsid w:val="008441E0"/>
    <w:rsid w:val="00844835"/>
    <w:rsid w:val="00851AE3"/>
    <w:rsid w:val="0085409B"/>
    <w:rsid w:val="00866AAB"/>
    <w:rsid w:val="00871FED"/>
    <w:rsid w:val="0087398E"/>
    <w:rsid w:val="00884070"/>
    <w:rsid w:val="00886E4F"/>
    <w:rsid w:val="008903E0"/>
    <w:rsid w:val="0089076C"/>
    <w:rsid w:val="00890D06"/>
    <w:rsid w:val="008971D3"/>
    <w:rsid w:val="00897832"/>
    <w:rsid w:val="008A00D9"/>
    <w:rsid w:val="008A1A03"/>
    <w:rsid w:val="008B0629"/>
    <w:rsid w:val="008B25F1"/>
    <w:rsid w:val="008B5372"/>
    <w:rsid w:val="008B62B2"/>
    <w:rsid w:val="008C2224"/>
    <w:rsid w:val="008C3CCC"/>
    <w:rsid w:val="008C6DF3"/>
    <w:rsid w:val="008D72E1"/>
    <w:rsid w:val="008E2112"/>
    <w:rsid w:val="008E3C88"/>
    <w:rsid w:val="008E677A"/>
    <w:rsid w:val="008F22F9"/>
    <w:rsid w:val="008F4C7E"/>
    <w:rsid w:val="0090268D"/>
    <w:rsid w:val="00903AAC"/>
    <w:rsid w:val="0090477F"/>
    <w:rsid w:val="009074FA"/>
    <w:rsid w:val="00917460"/>
    <w:rsid w:val="00920141"/>
    <w:rsid w:val="00925D72"/>
    <w:rsid w:val="009274FB"/>
    <w:rsid w:val="00936855"/>
    <w:rsid w:val="0094334A"/>
    <w:rsid w:val="00944F8C"/>
    <w:rsid w:val="009477C7"/>
    <w:rsid w:val="0095070A"/>
    <w:rsid w:val="009608ED"/>
    <w:rsid w:val="00980974"/>
    <w:rsid w:val="0098265D"/>
    <w:rsid w:val="00983505"/>
    <w:rsid w:val="009839C7"/>
    <w:rsid w:val="0098753A"/>
    <w:rsid w:val="00991CAE"/>
    <w:rsid w:val="009956F8"/>
    <w:rsid w:val="009A13DD"/>
    <w:rsid w:val="009B2A08"/>
    <w:rsid w:val="009B33FF"/>
    <w:rsid w:val="009C010D"/>
    <w:rsid w:val="009C58DD"/>
    <w:rsid w:val="009D16A5"/>
    <w:rsid w:val="009D540E"/>
    <w:rsid w:val="009E341F"/>
    <w:rsid w:val="009E3DA6"/>
    <w:rsid w:val="009E7193"/>
    <w:rsid w:val="009F02DC"/>
    <w:rsid w:val="009F0C2E"/>
    <w:rsid w:val="009F1E57"/>
    <w:rsid w:val="009F4FFA"/>
    <w:rsid w:val="009F50B1"/>
    <w:rsid w:val="00A06AF0"/>
    <w:rsid w:val="00A10AD9"/>
    <w:rsid w:val="00A10E96"/>
    <w:rsid w:val="00A11F11"/>
    <w:rsid w:val="00A173EF"/>
    <w:rsid w:val="00A25D98"/>
    <w:rsid w:val="00A2694A"/>
    <w:rsid w:val="00A3181D"/>
    <w:rsid w:val="00A32D8F"/>
    <w:rsid w:val="00A331E5"/>
    <w:rsid w:val="00A33835"/>
    <w:rsid w:val="00A33C02"/>
    <w:rsid w:val="00A37107"/>
    <w:rsid w:val="00A57BA2"/>
    <w:rsid w:val="00A6107B"/>
    <w:rsid w:val="00A6343F"/>
    <w:rsid w:val="00A6496B"/>
    <w:rsid w:val="00A70E9E"/>
    <w:rsid w:val="00A71FDF"/>
    <w:rsid w:val="00A73700"/>
    <w:rsid w:val="00A803C3"/>
    <w:rsid w:val="00A825C0"/>
    <w:rsid w:val="00A96FCF"/>
    <w:rsid w:val="00AA4926"/>
    <w:rsid w:val="00AB1201"/>
    <w:rsid w:val="00AB56E2"/>
    <w:rsid w:val="00AB66DA"/>
    <w:rsid w:val="00AC3CB4"/>
    <w:rsid w:val="00AC4968"/>
    <w:rsid w:val="00AC7C51"/>
    <w:rsid w:val="00AC7E70"/>
    <w:rsid w:val="00AD068A"/>
    <w:rsid w:val="00AD14C9"/>
    <w:rsid w:val="00AD7CDC"/>
    <w:rsid w:val="00AE3304"/>
    <w:rsid w:val="00AE3701"/>
    <w:rsid w:val="00AE792A"/>
    <w:rsid w:val="00AF1B30"/>
    <w:rsid w:val="00AF3583"/>
    <w:rsid w:val="00B0060E"/>
    <w:rsid w:val="00B03C1C"/>
    <w:rsid w:val="00B040FA"/>
    <w:rsid w:val="00B04D63"/>
    <w:rsid w:val="00B075A0"/>
    <w:rsid w:val="00B140CD"/>
    <w:rsid w:val="00B142FC"/>
    <w:rsid w:val="00B20F07"/>
    <w:rsid w:val="00B41823"/>
    <w:rsid w:val="00B42204"/>
    <w:rsid w:val="00B4314A"/>
    <w:rsid w:val="00B46A90"/>
    <w:rsid w:val="00B514E7"/>
    <w:rsid w:val="00B51EE3"/>
    <w:rsid w:val="00B536C1"/>
    <w:rsid w:val="00B56259"/>
    <w:rsid w:val="00B56FE8"/>
    <w:rsid w:val="00B614CF"/>
    <w:rsid w:val="00B628E6"/>
    <w:rsid w:val="00B74CA1"/>
    <w:rsid w:val="00B81EB6"/>
    <w:rsid w:val="00B82CDD"/>
    <w:rsid w:val="00B85CF1"/>
    <w:rsid w:val="00B86C81"/>
    <w:rsid w:val="00B908FC"/>
    <w:rsid w:val="00B91B92"/>
    <w:rsid w:val="00B9294E"/>
    <w:rsid w:val="00B963A9"/>
    <w:rsid w:val="00BA0E18"/>
    <w:rsid w:val="00BA1EEF"/>
    <w:rsid w:val="00BA1FEA"/>
    <w:rsid w:val="00BA3790"/>
    <w:rsid w:val="00BB0B0A"/>
    <w:rsid w:val="00BB7424"/>
    <w:rsid w:val="00BC20EB"/>
    <w:rsid w:val="00BC23BF"/>
    <w:rsid w:val="00BD5035"/>
    <w:rsid w:val="00BD57EC"/>
    <w:rsid w:val="00BD5814"/>
    <w:rsid w:val="00BE206A"/>
    <w:rsid w:val="00BE5810"/>
    <w:rsid w:val="00BE7970"/>
    <w:rsid w:val="00BF01C2"/>
    <w:rsid w:val="00BF4E8A"/>
    <w:rsid w:val="00BF545E"/>
    <w:rsid w:val="00BF6E38"/>
    <w:rsid w:val="00C01569"/>
    <w:rsid w:val="00C025DE"/>
    <w:rsid w:val="00C0435F"/>
    <w:rsid w:val="00C1258C"/>
    <w:rsid w:val="00C1274E"/>
    <w:rsid w:val="00C1287C"/>
    <w:rsid w:val="00C12C1A"/>
    <w:rsid w:val="00C21D5E"/>
    <w:rsid w:val="00C269F0"/>
    <w:rsid w:val="00C276FF"/>
    <w:rsid w:val="00C3180B"/>
    <w:rsid w:val="00C3654A"/>
    <w:rsid w:val="00C36958"/>
    <w:rsid w:val="00C36973"/>
    <w:rsid w:val="00C40F75"/>
    <w:rsid w:val="00C46E38"/>
    <w:rsid w:val="00C5067F"/>
    <w:rsid w:val="00C5445D"/>
    <w:rsid w:val="00C6253B"/>
    <w:rsid w:val="00C63C9F"/>
    <w:rsid w:val="00C64D8C"/>
    <w:rsid w:val="00C70989"/>
    <w:rsid w:val="00C70ADF"/>
    <w:rsid w:val="00C721F6"/>
    <w:rsid w:val="00C76480"/>
    <w:rsid w:val="00C77E5A"/>
    <w:rsid w:val="00C81C4F"/>
    <w:rsid w:val="00CA1ADC"/>
    <w:rsid w:val="00CB224A"/>
    <w:rsid w:val="00CB54D9"/>
    <w:rsid w:val="00CC0E05"/>
    <w:rsid w:val="00CC3866"/>
    <w:rsid w:val="00CC43C7"/>
    <w:rsid w:val="00CC48CB"/>
    <w:rsid w:val="00CD13CF"/>
    <w:rsid w:val="00CD1F96"/>
    <w:rsid w:val="00CD40A5"/>
    <w:rsid w:val="00CE0A56"/>
    <w:rsid w:val="00CE5B01"/>
    <w:rsid w:val="00CE6210"/>
    <w:rsid w:val="00CE6AAE"/>
    <w:rsid w:val="00CF23C0"/>
    <w:rsid w:val="00CF375F"/>
    <w:rsid w:val="00CF6289"/>
    <w:rsid w:val="00CF7DC9"/>
    <w:rsid w:val="00D11358"/>
    <w:rsid w:val="00D11DF9"/>
    <w:rsid w:val="00D131F7"/>
    <w:rsid w:val="00D14BA8"/>
    <w:rsid w:val="00D20147"/>
    <w:rsid w:val="00D272E1"/>
    <w:rsid w:val="00D30F08"/>
    <w:rsid w:val="00D322E2"/>
    <w:rsid w:val="00D33A3F"/>
    <w:rsid w:val="00D37157"/>
    <w:rsid w:val="00D40455"/>
    <w:rsid w:val="00D435E1"/>
    <w:rsid w:val="00D442CC"/>
    <w:rsid w:val="00D44E1B"/>
    <w:rsid w:val="00D50183"/>
    <w:rsid w:val="00D51B59"/>
    <w:rsid w:val="00D531B6"/>
    <w:rsid w:val="00D55E3E"/>
    <w:rsid w:val="00D56F1B"/>
    <w:rsid w:val="00D61B8E"/>
    <w:rsid w:val="00D629DD"/>
    <w:rsid w:val="00D64479"/>
    <w:rsid w:val="00D81C6C"/>
    <w:rsid w:val="00D81EFC"/>
    <w:rsid w:val="00D84058"/>
    <w:rsid w:val="00D8676C"/>
    <w:rsid w:val="00D95715"/>
    <w:rsid w:val="00D97922"/>
    <w:rsid w:val="00DA18A8"/>
    <w:rsid w:val="00DA1CC1"/>
    <w:rsid w:val="00DA2514"/>
    <w:rsid w:val="00DA3A71"/>
    <w:rsid w:val="00DA3CC2"/>
    <w:rsid w:val="00DB5F84"/>
    <w:rsid w:val="00DB6FD6"/>
    <w:rsid w:val="00DC63D8"/>
    <w:rsid w:val="00DD0D9E"/>
    <w:rsid w:val="00DD6537"/>
    <w:rsid w:val="00DE1146"/>
    <w:rsid w:val="00DE3B98"/>
    <w:rsid w:val="00DE4F5B"/>
    <w:rsid w:val="00DE7B17"/>
    <w:rsid w:val="00DF1C05"/>
    <w:rsid w:val="00DF4A19"/>
    <w:rsid w:val="00DF706D"/>
    <w:rsid w:val="00DF7B8C"/>
    <w:rsid w:val="00E047CE"/>
    <w:rsid w:val="00E048D5"/>
    <w:rsid w:val="00E04ADF"/>
    <w:rsid w:val="00E075E9"/>
    <w:rsid w:val="00E076CE"/>
    <w:rsid w:val="00E13F5B"/>
    <w:rsid w:val="00E22939"/>
    <w:rsid w:val="00E2591F"/>
    <w:rsid w:val="00E35B93"/>
    <w:rsid w:val="00E36C31"/>
    <w:rsid w:val="00E37C8C"/>
    <w:rsid w:val="00E40AB9"/>
    <w:rsid w:val="00E41964"/>
    <w:rsid w:val="00E472A0"/>
    <w:rsid w:val="00E52C53"/>
    <w:rsid w:val="00E54BB7"/>
    <w:rsid w:val="00E619C1"/>
    <w:rsid w:val="00E63343"/>
    <w:rsid w:val="00E667F2"/>
    <w:rsid w:val="00E73429"/>
    <w:rsid w:val="00E73C9F"/>
    <w:rsid w:val="00E80D57"/>
    <w:rsid w:val="00E826ED"/>
    <w:rsid w:val="00E926E3"/>
    <w:rsid w:val="00E92B6C"/>
    <w:rsid w:val="00E94E61"/>
    <w:rsid w:val="00E950C4"/>
    <w:rsid w:val="00E9524B"/>
    <w:rsid w:val="00EA0E20"/>
    <w:rsid w:val="00EA181E"/>
    <w:rsid w:val="00EA2AEA"/>
    <w:rsid w:val="00EA3FFE"/>
    <w:rsid w:val="00EB2DB0"/>
    <w:rsid w:val="00EB4C57"/>
    <w:rsid w:val="00EC42F2"/>
    <w:rsid w:val="00EC55A7"/>
    <w:rsid w:val="00ED149B"/>
    <w:rsid w:val="00EE6CCB"/>
    <w:rsid w:val="00EF126C"/>
    <w:rsid w:val="00EF2E43"/>
    <w:rsid w:val="00EF4C88"/>
    <w:rsid w:val="00EF4CF9"/>
    <w:rsid w:val="00EF5EF4"/>
    <w:rsid w:val="00EF7D32"/>
    <w:rsid w:val="00F027AC"/>
    <w:rsid w:val="00F030E5"/>
    <w:rsid w:val="00F03503"/>
    <w:rsid w:val="00F1087F"/>
    <w:rsid w:val="00F12397"/>
    <w:rsid w:val="00F130CD"/>
    <w:rsid w:val="00F17B11"/>
    <w:rsid w:val="00F259A7"/>
    <w:rsid w:val="00F26CF0"/>
    <w:rsid w:val="00F30BF1"/>
    <w:rsid w:val="00F30CB9"/>
    <w:rsid w:val="00F3239F"/>
    <w:rsid w:val="00F327DE"/>
    <w:rsid w:val="00F34974"/>
    <w:rsid w:val="00F35EFE"/>
    <w:rsid w:val="00F36B5F"/>
    <w:rsid w:val="00F371AF"/>
    <w:rsid w:val="00F40063"/>
    <w:rsid w:val="00F45709"/>
    <w:rsid w:val="00F45A1A"/>
    <w:rsid w:val="00F644C5"/>
    <w:rsid w:val="00F73148"/>
    <w:rsid w:val="00F732E8"/>
    <w:rsid w:val="00F74F6D"/>
    <w:rsid w:val="00F83B8E"/>
    <w:rsid w:val="00F8454E"/>
    <w:rsid w:val="00F905D5"/>
    <w:rsid w:val="00FA0019"/>
    <w:rsid w:val="00FA787A"/>
    <w:rsid w:val="00FB0366"/>
    <w:rsid w:val="00FC083D"/>
    <w:rsid w:val="00FC1E0F"/>
    <w:rsid w:val="00FC3AF7"/>
    <w:rsid w:val="00FC3CBF"/>
    <w:rsid w:val="00FC46FE"/>
    <w:rsid w:val="00FC7A29"/>
    <w:rsid w:val="00FD23E3"/>
    <w:rsid w:val="00FD2CF4"/>
    <w:rsid w:val="00FD343C"/>
    <w:rsid w:val="00FD393F"/>
    <w:rsid w:val="00FD3A96"/>
    <w:rsid w:val="00FE0F02"/>
    <w:rsid w:val="00FF5990"/>
    <w:rsid w:val="00FF6B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0E5"/>
  </w:style>
  <w:style w:type="paragraph" w:styleId="Heading1">
    <w:name w:val="heading 1"/>
    <w:basedOn w:val="Normal"/>
    <w:next w:val="Normal"/>
    <w:link w:val="Heading1Char"/>
    <w:uiPriority w:val="9"/>
    <w:qFormat/>
    <w:rsid w:val="003F1E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1E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03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List Paragraph1,Recommendation,List Paragraph11,L,List Paragraph - bullet,List - bullet,List Paragraph - bullets,Use Case List Paragraph,Bullets"/>
    <w:basedOn w:val="Normal"/>
    <w:link w:val="ListParagraphChar"/>
    <w:uiPriority w:val="34"/>
    <w:qFormat/>
    <w:rsid w:val="003F1E73"/>
    <w:pPr>
      <w:ind w:left="720"/>
      <w:contextualSpacing/>
    </w:pPr>
  </w:style>
  <w:style w:type="character" w:styleId="Hyperlink">
    <w:name w:val="Hyperlink"/>
    <w:basedOn w:val="DefaultParagraphFont"/>
    <w:uiPriority w:val="99"/>
    <w:unhideWhenUsed/>
    <w:rsid w:val="003F1E73"/>
    <w:rPr>
      <w:color w:val="0563C1" w:themeColor="hyperlink"/>
      <w:u w:val="single"/>
    </w:rPr>
  </w:style>
  <w:style w:type="character" w:customStyle="1" w:styleId="Heading1Char">
    <w:name w:val="Heading 1 Char"/>
    <w:basedOn w:val="DefaultParagraphFont"/>
    <w:link w:val="Heading1"/>
    <w:uiPriority w:val="9"/>
    <w:rsid w:val="003F1E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1E73"/>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List Paragraph Char,List Paragraph1 Char,Recommendation Char,List Paragraph11 Char,L Char,List Paragraph - bullet Char,List - bullet Char,List Paragraph - bullets Char,Use Case List Paragraph Char,Bullets Char"/>
    <w:basedOn w:val="DefaultParagraphFont"/>
    <w:link w:val="ListParagraph"/>
    <w:uiPriority w:val="34"/>
    <w:locked/>
    <w:rsid w:val="003F1E73"/>
  </w:style>
  <w:style w:type="table" w:styleId="TableGrid">
    <w:name w:val="Table Grid"/>
    <w:basedOn w:val="TableNormal"/>
    <w:uiPriority w:val="59"/>
    <w:rsid w:val="00736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803C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871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FED"/>
  </w:style>
  <w:style w:type="paragraph" w:styleId="Footer">
    <w:name w:val="footer"/>
    <w:basedOn w:val="Normal"/>
    <w:link w:val="FooterChar"/>
    <w:uiPriority w:val="99"/>
    <w:unhideWhenUsed/>
    <w:rsid w:val="00871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FED"/>
  </w:style>
  <w:style w:type="paragraph" w:styleId="Title">
    <w:name w:val="Title"/>
    <w:basedOn w:val="Normal"/>
    <w:next w:val="Normal"/>
    <w:link w:val="TitleChar"/>
    <w:uiPriority w:val="10"/>
    <w:qFormat/>
    <w:rsid w:val="00871FED"/>
    <w:pPr>
      <w:spacing w:after="300" w:line="240" w:lineRule="auto"/>
      <w:contextualSpacing/>
    </w:pPr>
    <w:rPr>
      <w:rFonts w:ascii="Century Gothic" w:eastAsiaTheme="majorEastAsia" w:hAnsi="Century Gothic" w:cstheme="majorBidi"/>
      <w:b/>
      <w:color w:val="5B57A4"/>
      <w:spacing w:val="5"/>
      <w:kern w:val="28"/>
      <w:sz w:val="40"/>
      <w:szCs w:val="52"/>
    </w:rPr>
  </w:style>
  <w:style w:type="character" w:customStyle="1" w:styleId="TitleChar">
    <w:name w:val="Title Char"/>
    <w:basedOn w:val="DefaultParagraphFont"/>
    <w:link w:val="Title"/>
    <w:uiPriority w:val="10"/>
    <w:rsid w:val="00871FED"/>
    <w:rPr>
      <w:rFonts w:ascii="Century Gothic" w:eastAsiaTheme="majorEastAsia" w:hAnsi="Century Gothic" w:cstheme="majorBidi"/>
      <w:b/>
      <w:color w:val="5B57A4"/>
      <w:spacing w:val="5"/>
      <w:kern w:val="28"/>
      <w:sz w:val="40"/>
      <w:szCs w:val="52"/>
    </w:rPr>
  </w:style>
  <w:style w:type="character" w:styleId="CommentReference">
    <w:name w:val="annotation reference"/>
    <w:basedOn w:val="DefaultParagraphFont"/>
    <w:uiPriority w:val="99"/>
    <w:semiHidden/>
    <w:unhideWhenUsed/>
    <w:rsid w:val="0095070A"/>
    <w:rPr>
      <w:sz w:val="16"/>
      <w:szCs w:val="16"/>
    </w:rPr>
  </w:style>
  <w:style w:type="paragraph" w:styleId="CommentText">
    <w:name w:val="annotation text"/>
    <w:basedOn w:val="Normal"/>
    <w:link w:val="CommentTextChar"/>
    <w:uiPriority w:val="99"/>
    <w:semiHidden/>
    <w:unhideWhenUsed/>
    <w:rsid w:val="0095070A"/>
    <w:pPr>
      <w:spacing w:line="240" w:lineRule="auto"/>
    </w:pPr>
    <w:rPr>
      <w:sz w:val="20"/>
      <w:szCs w:val="20"/>
    </w:rPr>
  </w:style>
  <w:style w:type="character" w:customStyle="1" w:styleId="CommentTextChar">
    <w:name w:val="Comment Text Char"/>
    <w:basedOn w:val="DefaultParagraphFont"/>
    <w:link w:val="CommentText"/>
    <w:uiPriority w:val="99"/>
    <w:semiHidden/>
    <w:rsid w:val="0095070A"/>
    <w:rPr>
      <w:sz w:val="20"/>
      <w:szCs w:val="20"/>
    </w:rPr>
  </w:style>
  <w:style w:type="paragraph" w:styleId="CommentSubject">
    <w:name w:val="annotation subject"/>
    <w:basedOn w:val="CommentText"/>
    <w:next w:val="CommentText"/>
    <w:link w:val="CommentSubjectChar"/>
    <w:uiPriority w:val="99"/>
    <w:semiHidden/>
    <w:unhideWhenUsed/>
    <w:rsid w:val="0095070A"/>
    <w:rPr>
      <w:b/>
      <w:bCs/>
    </w:rPr>
  </w:style>
  <w:style w:type="character" w:customStyle="1" w:styleId="CommentSubjectChar">
    <w:name w:val="Comment Subject Char"/>
    <w:basedOn w:val="CommentTextChar"/>
    <w:link w:val="CommentSubject"/>
    <w:uiPriority w:val="99"/>
    <w:semiHidden/>
    <w:rsid w:val="0095070A"/>
    <w:rPr>
      <w:b/>
      <w:bCs/>
      <w:sz w:val="20"/>
      <w:szCs w:val="20"/>
    </w:rPr>
  </w:style>
  <w:style w:type="paragraph" w:styleId="BalloonText">
    <w:name w:val="Balloon Text"/>
    <w:basedOn w:val="Normal"/>
    <w:link w:val="BalloonTextChar"/>
    <w:uiPriority w:val="99"/>
    <w:semiHidden/>
    <w:unhideWhenUsed/>
    <w:rsid w:val="009507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70A"/>
    <w:rPr>
      <w:rFonts w:ascii="Segoe UI" w:hAnsi="Segoe UI" w:cs="Segoe UI"/>
      <w:sz w:val="18"/>
      <w:szCs w:val="18"/>
    </w:rPr>
  </w:style>
  <w:style w:type="character" w:styleId="BookTitle">
    <w:name w:val="Book Title"/>
    <w:uiPriority w:val="33"/>
    <w:qFormat/>
    <w:rsid w:val="003B062C"/>
    <w:rPr>
      <w:i/>
      <w:iCs/>
      <w:smallCaps/>
      <w:spacing w:val="5"/>
    </w:rPr>
  </w:style>
  <w:style w:type="paragraph" w:styleId="TOCHeading">
    <w:name w:val="TOC Heading"/>
    <w:basedOn w:val="Heading1"/>
    <w:next w:val="Normal"/>
    <w:uiPriority w:val="39"/>
    <w:unhideWhenUsed/>
    <w:qFormat/>
    <w:rsid w:val="00C1287C"/>
    <w:pPr>
      <w:outlineLvl w:val="9"/>
    </w:pPr>
    <w:rPr>
      <w:lang w:val="en-US"/>
    </w:rPr>
  </w:style>
  <w:style w:type="paragraph" w:styleId="TOC1">
    <w:name w:val="toc 1"/>
    <w:basedOn w:val="Normal"/>
    <w:next w:val="Normal"/>
    <w:autoRedefine/>
    <w:uiPriority w:val="39"/>
    <w:unhideWhenUsed/>
    <w:rsid w:val="007A24A2"/>
    <w:pPr>
      <w:tabs>
        <w:tab w:val="right" w:leader="dot" w:pos="9017"/>
      </w:tabs>
      <w:spacing w:after="60" w:line="288" w:lineRule="auto"/>
    </w:pPr>
    <w:rPr>
      <w:b/>
      <w:noProof/>
    </w:rPr>
  </w:style>
  <w:style w:type="paragraph" w:styleId="TOC2">
    <w:name w:val="toc 2"/>
    <w:basedOn w:val="Normal"/>
    <w:next w:val="Normal"/>
    <w:autoRedefine/>
    <w:uiPriority w:val="39"/>
    <w:unhideWhenUsed/>
    <w:rsid w:val="00C1287C"/>
    <w:pPr>
      <w:spacing w:after="100"/>
      <w:ind w:left="220"/>
    </w:pPr>
  </w:style>
  <w:style w:type="paragraph" w:styleId="TOC3">
    <w:name w:val="toc 3"/>
    <w:basedOn w:val="Normal"/>
    <w:next w:val="Normal"/>
    <w:autoRedefine/>
    <w:uiPriority w:val="39"/>
    <w:unhideWhenUsed/>
    <w:rsid w:val="000E2599"/>
    <w:pPr>
      <w:tabs>
        <w:tab w:val="right" w:leader="dot" w:pos="9017"/>
      </w:tabs>
      <w:spacing w:after="100"/>
      <w:ind w:left="440"/>
    </w:pPr>
    <w:rPr>
      <w:rFonts w:ascii="Calibri" w:hAnsi="Calibri"/>
      <w:noProof/>
    </w:rPr>
  </w:style>
  <w:style w:type="paragraph" w:styleId="NoSpacing">
    <w:name w:val="No Spacing"/>
    <w:uiPriority w:val="1"/>
    <w:qFormat/>
    <w:rsid w:val="005D4934"/>
    <w:pPr>
      <w:spacing w:after="0" w:line="240" w:lineRule="auto"/>
    </w:pPr>
  </w:style>
  <w:style w:type="paragraph" w:styleId="FootnoteText">
    <w:name w:val="footnote text"/>
    <w:basedOn w:val="Normal"/>
    <w:link w:val="FootnoteTextChar"/>
    <w:semiHidden/>
    <w:unhideWhenUsed/>
    <w:rsid w:val="00DA2514"/>
    <w:pPr>
      <w:spacing w:after="0" w:line="240" w:lineRule="auto"/>
    </w:pPr>
    <w:rPr>
      <w:sz w:val="20"/>
      <w:szCs w:val="20"/>
    </w:rPr>
  </w:style>
  <w:style w:type="character" w:customStyle="1" w:styleId="FootnoteTextChar">
    <w:name w:val="Footnote Text Char"/>
    <w:basedOn w:val="DefaultParagraphFont"/>
    <w:link w:val="FootnoteText"/>
    <w:semiHidden/>
    <w:rsid w:val="00DA2514"/>
    <w:rPr>
      <w:sz w:val="20"/>
      <w:szCs w:val="20"/>
    </w:rPr>
  </w:style>
  <w:style w:type="character" w:styleId="FootnoteReference">
    <w:name w:val="footnote reference"/>
    <w:basedOn w:val="DefaultParagraphFont"/>
    <w:unhideWhenUsed/>
    <w:rsid w:val="00DA2514"/>
    <w:rPr>
      <w:vertAlign w:val="superscript"/>
    </w:rPr>
  </w:style>
  <w:style w:type="paragraph" w:styleId="Revision">
    <w:name w:val="Revision"/>
    <w:hidden/>
    <w:uiPriority w:val="99"/>
    <w:semiHidden/>
    <w:rsid w:val="00274C67"/>
    <w:pPr>
      <w:spacing w:after="0" w:line="240" w:lineRule="auto"/>
    </w:pPr>
  </w:style>
  <w:style w:type="character" w:styleId="FollowedHyperlink">
    <w:name w:val="FollowedHyperlink"/>
    <w:basedOn w:val="DefaultParagraphFont"/>
    <w:uiPriority w:val="99"/>
    <w:semiHidden/>
    <w:unhideWhenUsed/>
    <w:rsid w:val="00FD3A96"/>
    <w:rPr>
      <w:color w:val="954F72" w:themeColor="followedHyperlink"/>
      <w:u w:val="single"/>
    </w:rPr>
  </w:style>
  <w:style w:type="paragraph" w:styleId="Bibliography">
    <w:name w:val="Bibliography"/>
    <w:basedOn w:val="Normal"/>
    <w:next w:val="Normal"/>
    <w:uiPriority w:val="37"/>
    <w:unhideWhenUsed/>
    <w:rsid w:val="005722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0E5"/>
  </w:style>
  <w:style w:type="paragraph" w:styleId="Heading1">
    <w:name w:val="heading 1"/>
    <w:basedOn w:val="Normal"/>
    <w:next w:val="Normal"/>
    <w:link w:val="Heading1Char"/>
    <w:uiPriority w:val="9"/>
    <w:qFormat/>
    <w:rsid w:val="003F1E7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1E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03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List Paragraph1,Recommendation,List Paragraph11,L,List Paragraph - bullet,List - bullet,List Paragraph - bullets,Use Case List Paragraph,Bullets"/>
    <w:basedOn w:val="Normal"/>
    <w:link w:val="ListParagraphChar"/>
    <w:uiPriority w:val="34"/>
    <w:qFormat/>
    <w:rsid w:val="003F1E73"/>
    <w:pPr>
      <w:ind w:left="720"/>
      <w:contextualSpacing/>
    </w:pPr>
  </w:style>
  <w:style w:type="character" w:styleId="Hyperlink">
    <w:name w:val="Hyperlink"/>
    <w:basedOn w:val="DefaultParagraphFont"/>
    <w:uiPriority w:val="99"/>
    <w:unhideWhenUsed/>
    <w:rsid w:val="003F1E73"/>
    <w:rPr>
      <w:color w:val="0563C1" w:themeColor="hyperlink"/>
      <w:u w:val="single"/>
    </w:rPr>
  </w:style>
  <w:style w:type="character" w:customStyle="1" w:styleId="Heading1Char">
    <w:name w:val="Heading 1 Char"/>
    <w:basedOn w:val="DefaultParagraphFont"/>
    <w:link w:val="Heading1"/>
    <w:uiPriority w:val="9"/>
    <w:rsid w:val="003F1E7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1E73"/>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List Paragraph Char,List Paragraph1 Char,Recommendation Char,List Paragraph11 Char,L Char,List Paragraph - bullet Char,List - bullet Char,List Paragraph - bullets Char,Use Case List Paragraph Char,Bullets Char"/>
    <w:basedOn w:val="DefaultParagraphFont"/>
    <w:link w:val="ListParagraph"/>
    <w:uiPriority w:val="34"/>
    <w:locked/>
    <w:rsid w:val="003F1E73"/>
  </w:style>
  <w:style w:type="table" w:styleId="TableGrid">
    <w:name w:val="Table Grid"/>
    <w:basedOn w:val="TableNormal"/>
    <w:uiPriority w:val="59"/>
    <w:rsid w:val="00736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803C3"/>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871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FED"/>
  </w:style>
  <w:style w:type="paragraph" w:styleId="Footer">
    <w:name w:val="footer"/>
    <w:basedOn w:val="Normal"/>
    <w:link w:val="FooterChar"/>
    <w:uiPriority w:val="99"/>
    <w:unhideWhenUsed/>
    <w:rsid w:val="00871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FED"/>
  </w:style>
  <w:style w:type="paragraph" w:styleId="Title">
    <w:name w:val="Title"/>
    <w:basedOn w:val="Normal"/>
    <w:next w:val="Normal"/>
    <w:link w:val="TitleChar"/>
    <w:uiPriority w:val="10"/>
    <w:qFormat/>
    <w:rsid w:val="00871FED"/>
    <w:pPr>
      <w:spacing w:after="300" w:line="240" w:lineRule="auto"/>
      <w:contextualSpacing/>
    </w:pPr>
    <w:rPr>
      <w:rFonts w:ascii="Century Gothic" w:eastAsiaTheme="majorEastAsia" w:hAnsi="Century Gothic" w:cstheme="majorBidi"/>
      <w:b/>
      <w:color w:val="5B57A4"/>
      <w:spacing w:val="5"/>
      <w:kern w:val="28"/>
      <w:sz w:val="40"/>
      <w:szCs w:val="52"/>
    </w:rPr>
  </w:style>
  <w:style w:type="character" w:customStyle="1" w:styleId="TitleChar">
    <w:name w:val="Title Char"/>
    <w:basedOn w:val="DefaultParagraphFont"/>
    <w:link w:val="Title"/>
    <w:uiPriority w:val="10"/>
    <w:rsid w:val="00871FED"/>
    <w:rPr>
      <w:rFonts w:ascii="Century Gothic" w:eastAsiaTheme="majorEastAsia" w:hAnsi="Century Gothic" w:cstheme="majorBidi"/>
      <w:b/>
      <w:color w:val="5B57A4"/>
      <w:spacing w:val="5"/>
      <w:kern w:val="28"/>
      <w:sz w:val="40"/>
      <w:szCs w:val="52"/>
    </w:rPr>
  </w:style>
  <w:style w:type="character" w:styleId="CommentReference">
    <w:name w:val="annotation reference"/>
    <w:basedOn w:val="DefaultParagraphFont"/>
    <w:uiPriority w:val="99"/>
    <w:semiHidden/>
    <w:unhideWhenUsed/>
    <w:rsid w:val="0095070A"/>
    <w:rPr>
      <w:sz w:val="16"/>
      <w:szCs w:val="16"/>
    </w:rPr>
  </w:style>
  <w:style w:type="paragraph" w:styleId="CommentText">
    <w:name w:val="annotation text"/>
    <w:basedOn w:val="Normal"/>
    <w:link w:val="CommentTextChar"/>
    <w:uiPriority w:val="99"/>
    <w:semiHidden/>
    <w:unhideWhenUsed/>
    <w:rsid w:val="0095070A"/>
    <w:pPr>
      <w:spacing w:line="240" w:lineRule="auto"/>
    </w:pPr>
    <w:rPr>
      <w:sz w:val="20"/>
      <w:szCs w:val="20"/>
    </w:rPr>
  </w:style>
  <w:style w:type="character" w:customStyle="1" w:styleId="CommentTextChar">
    <w:name w:val="Comment Text Char"/>
    <w:basedOn w:val="DefaultParagraphFont"/>
    <w:link w:val="CommentText"/>
    <w:uiPriority w:val="99"/>
    <w:semiHidden/>
    <w:rsid w:val="0095070A"/>
    <w:rPr>
      <w:sz w:val="20"/>
      <w:szCs w:val="20"/>
    </w:rPr>
  </w:style>
  <w:style w:type="paragraph" w:styleId="CommentSubject">
    <w:name w:val="annotation subject"/>
    <w:basedOn w:val="CommentText"/>
    <w:next w:val="CommentText"/>
    <w:link w:val="CommentSubjectChar"/>
    <w:uiPriority w:val="99"/>
    <w:semiHidden/>
    <w:unhideWhenUsed/>
    <w:rsid w:val="0095070A"/>
    <w:rPr>
      <w:b/>
      <w:bCs/>
    </w:rPr>
  </w:style>
  <w:style w:type="character" w:customStyle="1" w:styleId="CommentSubjectChar">
    <w:name w:val="Comment Subject Char"/>
    <w:basedOn w:val="CommentTextChar"/>
    <w:link w:val="CommentSubject"/>
    <w:uiPriority w:val="99"/>
    <w:semiHidden/>
    <w:rsid w:val="0095070A"/>
    <w:rPr>
      <w:b/>
      <w:bCs/>
      <w:sz w:val="20"/>
      <w:szCs w:val="20"/>
    </w:rPr>
  </w:style>
  <w:style w:type="paragraph" w:styleId="BalloonText">
    <w:name w:val="Balloon Text"/>
    <w:basedOn w:val="Normal"/>
    <w:link w:val="BalloonTextChar"/>
    <w:uiPriority w:val="99"/>
    <w:semiHidden/>
    <w:unhideWhenUsed/>
    <w:rsid w:val="009507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70A"/>
    <w:rPr>
      <w:rFonts w:ascii="Segoe UI" w:hAnsi="Segoe UI" w:cs="Segoe UI"/>
      <w:sz w:val="18"/>
      <w:szCs w:val="18"/>
    </w:rPr>
  </w:style>
  <w:style w:type="character" w:styleId="BookTitle">
    <w:name w:val="Book Title"/>
    <w:uiPriority w:val="33"/>
    <w:qFormat/>
    <w:rsid w:val="003B062C"/>
    <w:rPr>
      <w:i/>
      <w:iCs/>
      <w:smallCaps/>
      <w:spacing w:val="5"/>
    </w:rPr>
  </w:style>
  <w:style w:type="paragraph" w:styleId="TOCHeading">
    <w:name w:val="TOC Heading"/>
    <w:basedOn w:val="Heading1"/>
    <w:next w:val="Normal"/>
    <w:uiPriority w:val="39"/>
    <w:unhideWhenUsed/>
    <w:qFormat/>
    <w:rsid w:val="00C1287C"/>
    <w:pPr>
      <w:outlineLvl w:val="9"/>
    </w:pPr>
    <w:rPr>
      <w:lang w:val="en-US"/>
    </w:rPr>
  </w:style>
  <w:style w:type="paragraph" w:styleId="TOC1">
    <w:name w:val="toc 1"/>
    <w:basedOn w:val="Normal"/>
    <w:next w:val="Normal"/>
    <w:autoRedefine/>
    <w:uiPriority w:val="39"/>
    <w:unhideWhenUsed/>
    <w:rsid w:val="007A24A2"/>
    <w:pPr>
      <w:tabs>
        <w:tab w:val="right" w:leader="dot" w:pos="9017"/>
      </w:tabs>
      <w:spacing w:after="60" w:line="288" w:lineRule="auto"/>
    </w:pPr>
    <w:rPr>
      <w:b/>
      <w:noProof/>
    </w:rPr>
  </w:style>
  <w:style w:type="paragraph" w:styleId="TOC2">
    <w:name w:val="toc 2"/>
    <w:basedOn w:val="Normal"/>
    <w:next w:val="Normal"/>
    <w:autoRedefine/>
    <w:uiPriority w:val="39"/>
    <w:unhideWhenUsed/>
    <w:rsid w:val="00C1287C"/>
    <w:pPr>
      <w:spacing w:after="100"/>
      <w:ind w:left="220"/>
    </w:pPr>
  </w:style>
  <w:style w:type="paragraph" w:styleId="TOC3">
    <w:name w:val="toc 3"/>
    <w:basedOn w:val="Normal"/>
    <w:next w:val="Normal"/>
    <w:autoRedefine/>
    <w:uiPriority w:val="39"/>
    <w:unhideWhenUsed/>
    <w:rsid w:val="000E2599"/>
    <w:pPr>
      <w:tabs>
        <w:tab w:val="right" w:leader="dot" w:pos="9017"/>
      </w:tabs>
      <w:spacing w:after="100"/>
      <w:ind w:left="440"/>
    </w:pPr>
    <w:rPr>
      <w:rFonts w:ascii="Calibri" w:hAnsi="Calibri"/>
      <w:noProof/>
    </w:rPr>
  </w:style>
  <w:style w:type="paragraph" w:styleId="NoSpacing">
    <w:name w:val="No Spacing"/>
    <w:uiPriority w:val="1"/>
    <w:qFormat/>
    <w:rsid w:val="005D4934"/>
    <w:pPr>
      <w:spacing w:after="0" w:line="240" w:lineRule="auto"/>
    </w:pPr>
  </w:style>
  <w:style w:type="paragraph" w:styleId="FootnoteText">
    <w:name w:val="footnote text"/>
    <w:basedOn w:val="Normal"/>
    <w:link w:val="FootnoteTextChar"/>
    <w:semiHidden/>
    <w:unhideWhenUsed/>
    <w:rsid w:val="00DA2514"/>
    <w:pPr>
      <w:spacing w:after="0" w:line="240" w:lineRule="auto"/>
    </w:pPr>
    <w:rPr>
      <w:sz w:val="20"/>
      <w:szCs w:val="20"/>
    </w:rPr>
  </w:style>
  <w:style w:type="character" w:customStyle="1" w:styleId="FootnoteTextChar">
    <w:name w:val="Footnote Text Char"/>
    <w:basedOn w:val="DefaultParagraphFont"/>
    <w:link w:val="FootnoteText"/>
    <w:semiHidden/>
    <w:rsid w:val="00DA2514"/>
    <w:rPr>
      <w:sz w:val="20"/>
      <w:szCs w:val="20"/>
    </w:rPr>
  </w:style>
  <w:style w:type="character" w:styleId="FootnoteReference">
    <w:name w:val="footnote reference"/>
    <w:basedOn w:val="DefaultParagraphFont"/>
    <w:unhideWhenUsed/>
    <w:rsid w:val="00DA2514"/>
    <w:rPr>
      <w:vertAlign w:val="superscript"/>
    </w:rPr>
  </w:style>
  <w:style w:type="paragraph" w:styleId="Revision">
    <w:name w:val="Revision"/>
    <w:hidden/>
    <w:uiPriority w:val="99"/>
    <w:semiHidden/>
    <w:rsid w:val="00274C67"/>
    <w:pPr>
      <w:spacing w:after="0" w:line="240" w:lineRule="auto"/>
    </w:pPr>
  </w:style>
  <w:style w:type="character" w:styleId="FollowedHyperlink">
    <w:name w:val="FollowedHyperlink"/>
    <w:basedOn w:val="DefaultParagraphFont"/>
    <w:uiPriority w:val="99"/>
    <w:semiHidden/>
    <w:unhideWhenUsed/>
    <w:rsid w:val="00FD3A96"/>
    <w:rPr>
      <w:color w:val="954F72" w:themeColor="followedHyperlink"/>
      <w:u w:val="single"/>
    </w:rPr>
  </w:style>
  <w:style w:type="paragraph" w:styleId="Bibliography">
    <w:name w:val="Bibliography"/>
    <w:basedOn w:val="Normal"/>
    <w:next w:val="Normal"/>
    <w:uiPriority w:val="37"/>
    <w:unhideWhenUsed/>
    <w:rsid w:val="00572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41514">
      <w:bodyDiv w:val="1"/>
      <w:marLeft w:val="0"/>
      <w:marRight w:val="0"/>
      <w:marTop w:val="0"/>
      <w:marBottom w:val="0"/>
      <w:divBdr>
        <w:top w:val="none" w:sz="0" w:space="0" w:color="auto"/>
        <w:left w:val="none" w:sz="0" w:space="0" w:color="auto"/>
        <w:bottom w:val="none" w:sz="0" w:space="0" w:color="auto"/>
        <w:right w:val="none" w:sz="0" w:space="0" w:color="auto"/>
      </w:divBdr>
    </w:div>
    <w:div w:id="448361613">
      <w:bodyDiv w:val="1"/>
      <w:marLeft w:val="0"/>
      <w:marRight w:val="0"/>
      <w:marTop w:val="0"/>
      <w:marBottom w:val="0"/>
      <w:divBdr>
        <w:top w:val="none" w:sz="0" w:space="0" w:color="auto"/>
        <w:left w:val="none" w:sz="0" w:space="0" w:color="auto"/>
        <w:bottom w:val="none" w:sz="0" w:space="0" w:color="auto"/>
        <w:right w:val="none" w:sz="0" w:space="0" w:color="auto"/>
      </w:divBdr>
    </w:div>
    <w:div w:id="472063589">
      <w:bodyDiv w:val="1"/>
      <w:marLeft w:val="0"/>
      <w:marRight w:val="0"/>
      <w:marTop w:val="0"/>
      <w:marBottom w:val="0"/>
      <w:divBdr>
        <w:top w:val="none" w:sz="0" w:space="0" w:color="auto"/>
        <w:left w:val="none" w:sz="0" w:space="0" w:color="auto"/>
        <w:bottom w:val="none" w:sz="0" w:space="0" w:color="auto"/>
        <w:right w:val="none" w:sz="0" w:space="0" w:color="auto"/>
      </w:divBdr>
    </w:div>
    <w:div w:id="566888614">
      <w:bodyDiv w:val="1"/>
      <w:marLeft w:val="0"/>
      <w:marRight w:val="0"/>
      <w:marTop w:val="0"/>
      <w:marBottom w:val="0"/>
      <w:divBdr>
        <w:top w:val="none" w:sz="0" w:space="0" w:color="auto"/>
        <w:left w:val="none" w:sz="0" w:space="0" w:color="auto"/>
        <w:bottom w:val="none" w:sz="0" w:space="0" w:color="auto"/>
        <w:right w:val="none" w:sz="0" w:space="0" w:color="auto"/>
      </w:divBdr>
    </w:div>
    <w:div w:id="1735813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brian\Desktop\Carer%20Gateway\Service%20Delivery%20Model\www.engage.dss.gov.au" TargetMode="External"/><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www.carergateway.gov.au" TargetMode="External"/><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www.dss.gov.au" TargetMode="External"/><Relationship Id="rId10" Type="http://schemas.openxmlformats.org/officeDocument/2006/relationships/hyperlink" Target="http://www.creativecommons.org/licenses/by/3.0/au" TargetMode="External"/><Relationship Id="rId19" Type="http://schemas.openxmlformats.org/officeDocument/2006/relationships/header" Target="header2.xm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dss.gov.au/disability-and-carers/programmes-services/for-carers/integrated-plan-for-carer-support-services" TargetMode="Externa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Goo16</b:Tag>
    <b:SourceType>InternetSite</b:SourceType>
    <b:Guid>{0AFD5DF3-7073-430C-B729-97FCCE7053E5}</b:Guid>
    <b:Title>Trended Data- Australia</b:Title>
    <b:Year>2016</b:Year>
    <b:Month>May</b:Month>
    <b:Day>31</b:Day>
    <b:InternetSiteTitle>Consumer Barometer with Google</b:InternetSiteTitle>
    <b:URL>www.consumerbarometer.com/en/trending</b:URL>
    <b:Author>
      <b:Author>
        <b:Corporate>Google</b:Corporate>
      </b:Author>
    </b:Author>
    <b:RefOrder>1</b:RefOrder>
  </b:Source>
  <b:Source>
    <b:Tag>Gov12</b:Tag>
    <b:SourceType>DocumentFromInternetSite</b:SourceType>
    <b:Guid>{12AF8B9A-40DE-4EEB-8109-760548DBFDB4}</b:Guid>
    <b:Title>Digital Efficiency Report</b:Title>
    <b:InternetSiteTitle>Gov.uk</b:InternetSiteTitle>
    <b:Year>2012</b:Year>
    <b:Month>November</b:Month>
    <b:Day>6</b:Day>
    <b:URL>https://www.gov.uk/government/publications/digital-efficiency-report/digital-efficiency-report</b:URL>
    <b:Author>
      <b:Author>
        <b:Corporate>Government Digital Office</b:Corporate>
      </b:Author>
    </b:Author>
    <b:Publisher>Gov.uk</b:Publisher>
    <b:City>London</b:City>
    <b:RefOrder>3</b:RefOrder>
  </b:Source>
  <b:Source>
    <b:Tag>AMR15</b:Tag>
    <b:SourceType>DocumentFromInternetSite</b:SourceType>
    <b:Guid>{38D265AC-06FB-4943-A01F-1ADD57D928F3}</b:Guid>
    <b:Title>Carer Service Development Research</b:Title>
    <b:Year>2015</b:Year>
    <b:City>Sydney</b:City>
    <b:Publisher>Department of Social Services</b:Publisher>
    <b:Author>
      <b:Author>
        <b:Corporate>AMR Australia</b:Corporate>
      </b:Author>
    </b:Author>
    <b:InternetSiteTitle>Department of Social Services</b:InternetSiteTitle>
    <b:URL>https://www.dss.gov.au/disability-and-carers/programmes-services/for-carers/national-carer-gateway-research/carer-service-development-research-report-2015-amr</b:URL>
    <b:RefOrder>2</b:RefOrder>
  </b:Source>
</b:Sources>
</file>

<file path=customXml/itemProps1.xml><?xml version="1.0" encoding="utf-8"?>
<ds:datastoreItem xmlns:ds="http://schemas.openxmlformats.org/officeDocument/2006/customXml" ds:itemID="{C730CD0C-6871-4C30-8C78-A19BC6563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12754</Words>
  <Characters>69767</Characters>
  <Application>Microsoft Office Word</Application>
  <DocSecurity>4</DocSecurity>
  <Lines>2114</Lines>
  <Paragraphs>1195</Paragraphs>
  <ScaleCrop>false</ScaleCrop>
  <HeadingPairs>
    <vt:vector size="2" baseType="variant">
      <vt:variant>
        <vt:lpstr>Title</vt:lpstr>
      </vt:variant>
      <vt:variant>
        <vt:i4>1</vt:i4>
      </vt:variant>
    </vt:vector>
  </HeadingPairs>
  <TitlesOfParts>
    <vt:vector size="1" baseType="lpstr">
      <vt:lpstr>Delivering an integrated carer support service</vt:lpstr>
    </vt:vector>
  </TitlesOfParts>
  <Company>FaHCSIA</Company>
  <LinksUpToDate>false</LinksUpToDate>
  <CharactersWithSpaces>81326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Delivering an integrated carer support service</dc:title>
  <dc:creator>Briana van Tilburg</dc:creator>
  <cp:lastModifiedBy>ZVARGULIS, Anastasia</cp:lastModifiedBy>
  <cp:revision>2</cp:revision>
  <cp:lastPrinted>2016-10-04T01:18:00Z</cp:lastPrinted>
  <dcterms:created xsi:type="dcterms:W3CDTF">2016-11-04T01:22:00Z</dcterms:created>
  <dcterms:modified xsi:type="dcterms:W3CDTF">2016-11-04T01:22:00Z</dcterms:modified>
</cp:coreProperties>
</file>