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F3" w:rsidRDefault="00147AF3" w:rsidP="00123DF3">
      <w:pPr>
        <w:jc w:val="right"/>
        <w:rPr>
          <w:rFonts w:asciiTheme="majorHAnsi" w:eastAsia="Times New Roman" w:hAnsiTheme="majorHAnsi" w:cstheme="majorBidi"/>
          <w:color w:val="365F91" w:themeColor="accent1" w:themeShade="BF"/>
          <w:sz w:val="44"/>
          <w:szCs w:val="32"/>
          <w:lang w:eastAsia="en-AU"/>
        </w:rPr>
      </w:pPr>
      <w:bookmarkStart w:id="0" w:name="_Toc414224100"/>
      <w:r w:rsidRPr="00147AF3">
        <w:rPr>
          <w:rFonts w:asciiTheme="majorHAnsi" w:eastAsia="Times New Roman" w:hAnsiTheme="majorHAnsi" w:cstheme="majorBidi"/>
          <w:noProof/>
          <w:color w:val="365F91" w:themeColor="accent1" w:themeShade="BF"/>
          <w:sz w:val="44"/>
          <w:szCs w:val="32"/>
          <w:lang w:eastAsia="en-AU"/>
        </w:rPr>
        <mc:AlternateContent>
          <mc:Choice Requires="wps">
            <w:drawing>
              <wp:anchor distT="91440" distB="91440" distL="114300" distR="114300" simplePos="0" relativeHeight="251661312" behindDoc="0" locked="0" layoutInCell="1" allowOverlap="1" wp14:anchorId="2719B0DD" wp14:editId="1FA2E14F">
                <wp:simplePos x="0" y="0"/>
                <wp:positionH relativeFrom="page">
                  <wp:posOffset>1356360</wp:posOffset>
                </wp:positionH>
                <wp:positionV relativeFrom="paragraph">
                  <wp:posOffset>3093720</wp:posOffset>
                </wp:positionV>
                <wp:extent cx="5867400" cy="13779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77950"/>
                        </a:xfrm>
                        <a:prstGeom prst="rect">
                          <a:avLst/>
                        </a:prstGeom>
                        <a:noFill/>
                        <a:ln w="9525">
                          <a:noFill/>
                          <a:miter lim="800000"/>
                          <a:headEnd/>
                          <a:tailEnd/>
                        </a:ln>
                      </wps:spPr>
                      <wps:txbx>
                        <w:txbxContent>
                          <w:p w:rsidR="008D063B" w:rsidRPr="00147AF3" w:rsidRDefault="008D063B">
                            <w:pPr>
                              <w:pBdr>
                                <w:top w:val="single" w:sz="24" w:space="8" w:color="4F81BD" w:themeColor="accent1"/>
                                <w:bottom w:val="single" w:sz="24" w:space="8" w:color="4F81BD" w:themeColor="accent1"/>
                              </w:pBdr>
                              <w:spacing w:after="0"/>
                              <w:rPr>
                                <w:i/>
                                <w:iCs/>
                                <w:color w:val="4F81BD" w:themeColor="accent1"/>
                                <w:sz w:val="32"/>
                                <w:szCs w:val="32"/>
                              </w:rPr>
                            </w:pPr>
                            <w:r w:rsidRPr="00147AF3">
                              <w:rPr>
                                <w:i/>
                                <w:iCs/>
                                <w:color w:val="4F81BD" w:themeColor="accent1"/>
                                <w:sz w:val="32"/>
                                <w:szCs w:val="32"/>
                              </w:rPr>
                              <w:t xml:space="preserve">Submission to Department of Social Services on the Draft Service Model for delivery of integrated carer support services.   </w:t>
                            </w:r>
                          </w:p>
                          <w:p w:rsidR="008D063B" w:rsidRDefault="008D063B" w:rsidP="00147AF3">
                            <w:pPr>
                              <w:pBdr>
                                <w:top w:val="single" w:sz="24" w:space="8" w:color="4F81BD" w:themeColor="accent1"/>
                                <w:bottom w:val="single" w:sz="24" w:space="8" w:color="4F81BD" w:themeColor="accent1"/>
                              </w:pBdr>
                              <w:spacing w:after="0"/>
                              <w:jc w:val="right"/>
                              <w:rPr>
                                <w:i/>
                                <w:iCs/>
                                <w:color w:val="4F81BD" w:themeColor="accent1"/>
                                <w:sz w:val="24"/>
                                <w:szCs w:val="24"/>
                              </w:rPr>
                            </w:pPr>
                            <w:r>
                              <w:rPr>
                                <w:i/>
                                <w:iCs/>
                                <w:color w:val="4F81BD" w:themeColor="accent1"/>
                                <w:sz w:val="24"/>
                                <w:szCs w:val="24"/>
                              </w:rPr>
                              <w:t>16</w:t>
                            </w:r>
                            <w:r>
                              <w:rPr>
                                <w:i/>
                                <w:iCs/>
                                <w:color w:val="4F81BD" w:themeColor="accent1"/>
                                <w:sz w:val="24"/>
                                <w:szCs w:val="24"/>
                                <w:vertAlign w:val="superscript"/>
                              </w:rPr>
                              <w:t xml:space="preserve"> </w:t>
                            </w:r>
                            <w:r>
                              <w:rPr>
                                <w:i/>
                                <w:iCs/>
                                <w:color w:val="4F81BD" w:themeColor="accent1"/>
                                <w:sz w:val="24"/>
                                <w:szCs w:val="24"/>
                              </w:rPr>
                              <w:t>December 2016</w:t>
                            </w:r>
                          </w:p>
                          <w:p w:rsidR="008D063B" w:rsidRPr="00147AF3" w:rsidRDefault="008D063B" w:rsidP="00147AF3">
                            <w:pPr>
                              <w:pBdr>
                                <w:top w:val="single" w:sz="24" w:space="8" w:color="4F81BD" w:themeColor="accent1"/>
                                <w:bottom w:val="single" w:sz="24" w:space="8" w:color="4F81BD" w:themeColor="accent1"/>
                              </w:pBdr>
                              <w:spacing w:after="0"/>
                              <w:jc w:val="right"/>
                              <w:rPr>
                                <w:i/>
                                <w:iCs/>
                                <w:color w:val="4F81BD" w:themeColor="accent1"/>
                                <w:sz w:val="24"/>
                                <w:szCs w:val="24"/>
                              </w:rPr>
                            </w:pPr>
                            <w:r w:rsidRPr="00147AF3">
                              <w:rPr>
                                <w:i/>
                                <w:iCs/>
                                <w:color w:val="548DD4" w:themeColor="text2" w:themeTint="99"/>
                                <w:sz w:val="24"/>
                                <w:szCs w:val="24"/>
                              </w:rPr>
                              <w:t xml:space="preserve"> </w:t>
                            </w:r>
                            <w:hyperlink r:id="rId8" w:history="1">
                              <w:r w:rsidRPr="00147AF3">
                                <w:rPr>
                                  <w:rStyle w:val="Hyperlink"/>
                                  <w:i/>
                                  <w:iCs/>
                                  <w:color w:val="548DD4" w:themeColor="text2" w:themeTint="99"/>
                                  <w:sz w:val="24"/>
                                  <w:szCs w:val="24"/>
                                </w:rPr>
                                <w:t>https://engage.dss.gov.au/a-new-integrated-carer-support-service-system</w:t>
                              </w:r>
                            </w:hyperlink>
                            <w:r>
                              <w:rPr>
                                <w:i/>
                                <w:iCs/>
                                <w:color w:val="4F81BD" w:themeColor="accent1"/>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19B0DD" id="_x0000_t202" coordsize="21600,21600" o:spt="202" path="m,l,21600r21600,l21600,xe">
                <v:stroke joinstyle="miter"/>
                <v:path gradientshapeok="t" o:connecttype="rect"/>
              </v:shapetype>
              <v:shape id="Text Box 2" o:spid="_x0000_s1026" type="#_x0000_t202" style="position:absolute;left:0;text-align:left;margin-left:106.8pt;margin-top:243.6pt;width:462pt;height:108.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" filled="f" stroked="f">
                <v:textbox style="mso-fit-shape-to-text:t">
                  <w:txbxContent>
                    <w:p w:rsidR="008D063B" w:rsidRPr="00147AF3" w:rsidRDefault="008D063B">
                      <w:pPr>
                        <w:pBdr>
                          <w:top w:val="single" w:sz="24" w:space="8" w:color="4F81BD" w:themeColor="accent1"/>
                          <w:bottom w:val="single" w:sz="24" w:space="8" w:color="4F81BD" w:themeColor="accent1"/>
                        </w:pBdr>
                        <w:spacing w:after="0"/>
                        <w:rPr>
                          <w:i/>
                          <w:iCs/>
                          <w:color w:val="4F81BD" w:themeColor="accent1"/>
                          <w:sz w:val="32"/>
                          <w:szCs w:val="32"/>
                        </w:rPr>
                      </w:pPr>
                      <w:r w:rsidRPr="00147AF3">
                        <w:rPr>
                          <w:i/>
                          <w:iCs/>
                          <w:color w:val="4F81BD" w:themeColor="accent1"/>
                          <w:sz w:val="32"/>
                          <w:szCs w:val="32"/>
                        </w:rPr>
                        <w:t xml:space="preserve">Submission to Department of Social Services on the Draft Service Model for delivery of integrated carer support services.   </w:t>
                      </w:r>
                    </w:p>
                    <w:p w:rsidR="008D063B" w:rsidRDefault="008D063B" w:rsidP="00147AF3">
                      <w:pPr>
                        <w:pBdr>
                          <w:top w:val="single" w:sz="24" w:space="8" w:color="4F81BD" w:themeColor="accent1"/>
                          <w:bottom w:val="single" w:sz="24" w:space="8" w:color="4F81BD" w:themeColor="accent1"/>
                        </w:pBdr>
                        <w:spacing w:after="0"/>
                        <w:jc w:val="right"/>
                        <w:rPr>
                          <w:i/>
                          <w:iCs/>
                          <w:color w:val="4F81BD" w:themeColor="accent1"/>
                          <w:sz w:val="24"/>
                          <w:szCs w:val="24"/>
                        </w:rPr>
                      </w:pPr>
                      <w:r>
                        <w:rPr>
                          <w:i/>
                          <w:iCs/>
                          <w:color w:val="4F81BD" w:themeColor="accent1"/>
                          <w:sz w:val="24"/>
                          <w:szCs w:val="24"/>
                        </w:rPr>
                        <w:t>16</w:t>
                      </w:r>
                      <w:r>
                        <w:rPr>
                          <w:i/>
                          <w:iCs/>
                          <w:color w:val="4F81BD" w:themeColor="accent1"/>
                          <w:sz w:val="24"/>
                          <w:szCs w:val="24"/>
                          <w:vertAlign w:val="superscript"/>
                        </w:rPr>
                        <w:t xml:space="preserve"> </w:t>
                      </w:r>
                      <w:r>
                        <w:rPr>
                          <w:i/>
                          <w:iCs/>
                          <w:color w:val="4F81BD" w:themeColor="accent1"/>
                          <w:sz w:val="24"/>
                          <w:szCs w:val="24"/>
                        </w:rPr>
                        <w:t>December 2016</w:t>
                      </w:r>
                    </w:p>
                    <w:p w:rsidR="008D063B" w:rsidRPr="00147AF3" w:rsidRDefault="008D063B" w:rsidP="00147AF3">
                      <w:pPr>
                        <w:pBdr>
                          <w:top w:val="single" w:sz="24" w:space="8" w:color="4F81BD" w:themeColor="accent1"/>
                          <w:bottom w:val="single" w:sz="24" w:space="8" w:color="4F81BD" w:themeColor="accent1"/>
                        </w:pBdr>
                        <w:spacing w:after="0"/>
                        <w:jc w:val="right"/>
                        <w:rPr>
                          <w:i/>
                          <w:iCs/>
                          <w:color w:val="4F81BD" w:themeColor="accent1"/>
                          <w:sz w:val="24"/>
                          <w:szCs w:val="24"/>
                        </w:rPr>
                      </w:pPr>
                      <w:r w:rsidRPr="00147AF3">
                        <w:rPr>
                          <w:i/>
                          <w:iCs/>
                          <w:color w:val="548DD4" w:themeColor="text2" w:themeTint="99"/>
                          <w:sz w:val="24"/>
                          <w:szCs w:val="24"/>
                        </w:rPr>
                        <w:t xml:space="preserve"> </w:t>
                      </w:r>
                      <w:hyperlink r:id="rId9" w:history="1">
                        <w:r w:rsidRPr="00147AF3">
                          <w:rPr>
                            <w:rStyle w:val="Hyperlink"/>
                            <w:i/>
                            <w:iCs/>
                            <w:color w:val="548DD4" w:themeColor="text2" w:themeTint="99"/>
                            <w:sz w:val="24"/>
                            <w:szCs w:val="24"/>
                          </w:rPr>
                          <w:t>https://engage.dss.gov.au/a-new-integrated-carer-support-service-system</w:t>
                        </w:r>
                      </w:hyperlink>
                      <w:r>
                        <w:rPr>
                          <w:i/>
                          <w:iCs/>
                          <w:color w:val="4F81BD" w:themeColor="accent1"/>
                          <w:sz w:val="24"/>
                          <w:szCs w:val="24"/>
                        </w:rPr>
                        <w:t xml:space="preserve">    </w:t>
                      </w:r>
                    </w:p>
                  </w:txbxContent>
                </v:textbox>
                <w10:wrap type="topAndBottom" anchorx="page"/>
              </v:shape>
            </w:pict>
          </mc:Fallback>
        </mc:AlternateContent>
      </w:r>
      <w:r w:rsidR="00E24686" w:rsidRPr="00E24686">
        <w:rPr>
          <w:rFonts w:ascii="Helvetica" w:eastAsia="Times New Roman" w:hAnsi="Helvetica" w:cs="Helvetica"/>
          <w:b/>
          <w:noProof/>
          <w:color w:val="548DD4" w:themeColor="text2" w:themeTint="99"/>
          <w:sz w:val="32"/>
          <w:szCs w:val="32"/>
          <w:lang w:eastAsia="en-AU"/>
        </w:rPr>
        <mc:AlternateContent>
          <mc:Choice Requires="wpg">
            <w:drawing>
              <wp:anchor distT="0" distB="0" distL="457200" distR="457200" simplePos="0" relativeHeight="251659264" behindDoc="0" locked="0" layoutInCell="1" allowOverlap="1" wp14:anchorId="46AA5111" wp14:editId="0EF4C9F4">
                <wp:simplePos x="0" y="0"/>
                <wp:positionH relativeFrom="page">
                  <wp:align>left</wp:align>
                </wp:positionH>
                <wp:positionV relativeFrom="margin">
                  <wp:align>top</wp:align>
                </wp:positionV>
                <wp:extent cx="2994660" cy="9294495"/>
                <wp:effectExtent l="0" t="0" r="15240" b="1905"/>
                <wp:wrapSquare wrapText="bothSides"/>
                <wp:docPr id="179" name="Group 179"/>
                <wp:cNvGraphicFramePr/>
                <a:graphic xmlns:a="http://schemas.openxmlformats.org/drawingml/2006/main">
                  <a:graphicData uri="http://schemas.microsoft.com/office/word/2010/wordprocessingGroup">
                    <wpg:wgp>
                      <wpg:cNvGrpSpPr/>
                      <wpg:grpSpPr>
                        <a:xfrm>
                          <a:off x="0" y="0"/>
                          <a:ext cx="2994660" cy="9294495"/>
                          <a:chOff x="0" y="0"/>
                          <a:chExt cx="2993784"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45528" y="7622560"/>
                            <a:ext cx="2048256" cy="1506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063B" w:rsidRDefault="008D063B">
                              <w:pPr>
                                <w:pStyle w:val="TOCHeading"/>
                                <w:spacing w:before="120"/>
                                <w:rPr>
                                  <w:color w:val="4F81BD" w:themeColor="accent1"/>
                                  <w:sz w:val="26"/>
                                  <w:szCs w:val="26"/>
                                </w:rPr>
                              </w:pPr>
                              <w:r>
                                <w:rPr>
                                  <w:color w:val="4F81BD" w:themeColor="accent1"/>
                                  <w:sz w:val="26"/>
                                  <w:szCs w:val="26"/>
                                </w:rPr>
                                <w:t>Our Vision</w:t>
                              </w:r>
                            </w:p>
                            <w:p w:rsidR="008D063B" w:rsidRDefault="008D063B" w:rsidP="00147AF3">
                              <w:pPr>
                                <w:rPr>
                                  <w:color w:val="7F7F7F" w:themeColor="text1" w:themeTint="80"/>
                                  <w:sz w:val="20"/>
                                  <w:szCs w:val="20"/>
                                </w:rPr>
                              </w:pPr>
                              <w:r>
                                <w:rPr>
                                  <w:color w:val="7F7F7F" w:themeColor="text1" w:themeTint="80"/>
                                  <w:sz w:val="20"/>
                                  <w:szCs w:val="20"/>
                                </w:rPr>
                                <w:t>Wellways Australia advocacy vision is for inclusive communities that support needs and issues related to mental health recovery and social inclusion for individuals, families and community members.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6AA5111" id="Group 179" o:spid="_x0000_s1027" style="position:absolute;left:0;text-align:left;margin-left:0;margin-top:0;width:235.8pt;height:731.85pt;z-index:251659264;mso-wrap-distance-left:36pt;mso-wrap-distance-right:36pt;mso-position-horizontal:left;mso-position-horizontal-relative:page;mso-position-vertical:top;mso-position-vertical-relative:margin;mso-width-relative:margin" coordsize="29937,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">
                <v:group id="Group 180" o:spid="_x0000_s1028" style="position:absolute;width:9144;height:93726" coordsize="9144,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rect id="Rectangle 181" o:spid="_x0000_s1029"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D7MIA&#10;AADcAAAADwAAAGRycy9kb3ducmV2LnhtbERPTWvCQBC9F/oflil4qxs9pJq6ShGL8ZgogrchOybB&#10;7GzY3Zr4791Cobd5vM9ZbUbTiTs531pWMJsmIIgrq1uuFZyO3+8LED4ga+wsk4IHedisX19WmGk7&#10;cEH3MtQihrDPUEETQp9J6auGDPqp7Ykjd7XOYIjQ1VI7HGK46eQ8SVJpsOXY0GBP24aqW/ljFCzT&#10;+cEV5/1luD6Gy63+wHy5Q6Umb+PXJ4hAY/gX/7lzHecvZvD7TLx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QPswgAAANwAAAAPAAAAAAAAAAAAAAAAAJgCAABkcnMvZG93&#10;bnJldi54bWxQSwUGAAAAAAQABAD1AAAAhwMAAAAA&#10;" fillcolor="white [3212]" stroked="f" strokeweight="2pt">
                    <v:fill opacity="0"/>
                  </v:rect>
                  <v:group id="Group 182" o:spid="_x0000_s1030" style="position:absolute;left:2275;width:6858;height:93726" coordsize="6858,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Rectangle 5" o:spid="_x0000_s1031"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2esEA&#10;AADcAAAADwAAAGRycy9kb3ducmV2LnhtbERPS4vCMBC+C/sfwgjeNHXFB12jLItPPPm4eBua2bba&#10;TEoStfvvN4LgbT6+50znjanEnZwvLSvo9xIQxJnVJecKTsdldwLCB2SNlWVS8Ece5rOP1hRTbR+8&#10;p/sh5CKGsE9RQRFCnUrps4IM+p6tiSP3a53BEKHLpXb4iOGmkp9JMpIGS44NBdb0U1B2PdyMgvXC&#10;DMeXxXY1Nue8P9ydT+yyq1KddvP9BSJQE97il3uj4/zJAJ7PxAv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ytnrBAAAA3AAAAA8AAAAAAAAAAAAAAAAAmAIAAGRycy9kb3du&#10;cmV2LnhtbFBLBQYAAAAABAAEAPUAAACGAwAAAAA=&#10;" path="m,l667707,v4,1323975,-219068,3990702,-219064,5314677c448639,7111854,667711,7566279,667707,9363456l,9363456,,xe" fillcolor="#4f81bd [3204]" stroked="f" strokeweight="2pt">
                      <v:path arrowok="t" o:connecttype="custom" o:connectlocs="0,0;667512,0;448512,5314677;667512,9363456;0,9363456;0,0" o:connectangles="0,0,0,0,0,0"/>
                    </v:shape>
                    <v:rect id="Rectangle 184" o:spid="_x0000_s1032"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e+8EA&#10;AADcAAAADwAAAGRycy9kb3ducmV2LnhtbERPTYvCMBC9C/6HMIIX0VQRka5RRFgQL2oV9Dg0s213&#10;m0lpsm3990YQvM3jfc5q05lSNFS7wrKC6SQCQZxaXXCm4Hr5Hi9BOI+ssbRMCh7kYLPu91YYa9vy&#10;mZrEZyKEsItRQe59FUvp0pwMuomtiAP3Y2uDPsA6k7rGNoSbUs6iaCENFhwacqxol1P6l/wbBbff&#10;thkdksu5mx6lTo+j+8niXqnhoNt+gfDU+Y/47d7rMH85h9cz4QK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N3vvBAAAA3AAAAA8AAAAAAAAAAAAAAAAAmAIAAGRycy9kb3du&#10;cmV2LnhtbFBLBQYAAAAABAAEAPUAAACGAwAAAAA=&#10;" stroked="f" strokeweight="2pt">
                      <v:fill r:id="rId11" o:title="" recolor="t" rotate="t" type="frame"/>
                    </v:rect>
                  </v:group>
                </v:group>
                <v:shape id="Text Box 185" o:spid="_x0000_s1033" type="#_x0000_t202" style="position:absolute;left:9455;top:76225;width:20482;height:15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6cQA&#10;AADcAAAADwAAAGRycy9kb3ducmV2LnhtbERPS2vCQBC+F/wPywi91Y2FFkldRWwLPfSltlBvY3ZM&#10;gtnZsDvG9N+7QqG3+fieM533rlEdhVh7NjAeZaCIC29rLg18bZ5vJqCiIFtsPJOBX4ownw2upphb&#10;f+IVdWspVQrhmKOBSqTNtY5FRQ7jyLfEidv74FASDKW2AU8p3DX6NsvutcOaU0OFLS0rKg7rozPQ&#10;/MTwustk2z2Wb/L5oY/fT+N3Y66H/eIBlFAv/+I/94tN8yd3cHkmXaBn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benEAAAA3AAAAA8AAAAAAAAAAAAAAAAAmAIAAGRycy9k&#10;b3ducmV2LnhtbFBLBQYAAAAABAAEAPUAAACJAwAAAAA=&#10;" filled="f" stroked="f" strokeweight=".5pt">
                  <v:textbox inset="0,0,0,0">
                    <w:txbxContent>
                      <w:p w:rsidR="008D063B" w:rsidRDefault="008D063B">
                        <w:pPr>
                          <w:pStyle w:val="TOCHeading"/>
                          <w:spacing w:before="120"/>
                          <w:rPr>
                            <w:color w:val="4F81BD" w:themeColor="accent1"/>
                            <w:sz w:val="26"/>
                            <w:szCs w:val="26"/>
                          </w:rPr>
                        </w:pPr>
                        <w:r>
                          <w:rPr>
                            <w:color w:val="4F81BD" w:themeColor="accent1"/>
                            <w:sz w:val="26"/>
                            <w:szCs w:val="26"/>
                          </w:rPr>
                          <w:t>Our Vision</w:t>
                        </w:r>
                      </w:p>
                      <w:p w:rsidR="008D063B" w:rsidRDefault="008D063B" w:rsidP="00147AF3">
                        <w:pPr>
                          <w:rPr>
                            <w:color w:val="7F7F7F" w:themeColor="text1" w:themeTint="80"/>
                            <w:sz w:val="20"/>
                            <w:szCs w:val="20"/>
                          </w:rPr>
                        </w:pPr>
                        <w:r>
                          <w:rPr>
                            <w:color w:val="7F7F7F" w:themeColor="text1" w:themeTint="80"/>
                            <w:sz w:val="20"/>
                            <w:szCs w:val="20"/>
                          </w:rPr>
                          <w:t>Wellways Australia advocacy vision is for inclusive communities that support needs and issues related to mental health recovery and social inclusion for individuals, families and community members.</w:t>
                        </w:r>
                      </w:p>
                    </w:txbxContent>
                  </v:textbox>
                </v:shape>
                <w10:wrap type="square" anchorx="page" anchory="margin"/>
              </v:group>
            </w:pict>
          </mc:Fallback>
        </mc:AlternateContent>
      </w:r>
      <w:r w:rsidR="00E24686" w:rsidRPr="00123DF3">
        <w:rPr>
          <w:rFonts w:asciiTheme="majorHAnsi" w:eastAsia="Times New Roman" w:hAnsiTheme="majorHAnsi" w:cstheme="majorBidi"/>
          <w:noProof/>
          <w:color w:val="365F91" w:themeColor="accent1" w:themeShade="BF"/>
          <w:sz w:val="44"/>
          <w:szCs w:val="32"/>
          <w:lang w:eastAsia="en-AU"/>
        </w:rPr>
        <w:drawing>
          <wp:inline distT="0" distB="0" distL="0" distR="0" wp14:anchorId="5FF441C6" wp14:editId="388C223F">
            <wp:extent cx="4255488" cy="1082040"/>
            <wp:effectExtent l="0" t="0" r="0" b="3810"/>
            <wp:docPr id="1" name="Picture 1" descr="C:\Users\rlovelock\Pictures\WELLWAYS with tag_Colou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velock\Pictures\WELLWAYS with tag_Colour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7595" cy="1092747"/>
                    </a:xfrm>
                    <a:prstGeom prst="rect">
                      <a:avLst/>
                    </a:prstGeom>
                    <a:noFill/>
                    <a:ln>
                      <a:noFill/>
                    </a:ln>
                  </pic:spPr>
                </pic:pic>
              </a:graphicData>
            </a:graphic>
          </wp:inline>
        </w:drawing>
      </w:r>
      <w:bookmarkEnd w:id="0"/>
    </w:p>
    <w:p w:rsidR="001E574D" w:rsidRPr="001E574D" w:rsidRDefault="001E574D" w:rsidP="001E574D">
      <w:pPr>
        <w:tabs>
          <w:tab w:val="left" w:pos="2119"/>
        </w:tabs>
        <w:jc w:val="both"/>
        <w:rPr>
          <w:rFonts w:eastAsia="Times New Roman" w:cs="Arial"/>
          <w:sz w:val="24"/>
          <w:szCs w:val="24"/>
          <w:lang w:eastAsia="en-AU"/>
        </w:rPr>
      </w:pPr>
      <w:r w:rsidRPr="001E574D">
        <w:rPr>
          <w:rFonts w:eastAsia="Calibri" w:cs="Arial"/>
          <w:sz w:val="24"/>
          <w:szCs w:val="24"/>
        </w:rPr>
        <w:lastRenderedPageBreak/>
        <w:t xml:space="preserve">Wellways Australia, incorporating Australian HealthCall Group, is a member-based, not-for-profit organisation that works with individuals and families whose lives are affected by mental illness and psychosocial disability.  </w:t>
      </w:r>
      <w:r w:rsidRPr="001E574D">
        <w:rPr>
          <w:rFonts w:eastAsia="Times New Roman" w:cs="Arial"/>
          <w:sz w:val="24"/>
          <w:szCs w:val="24"/>
          <w:lang w:eastAsia="en-AU"/>
        </w:rPr>
        <w:t>Wellways was established in 1978</w:t>
      </w:r>
      <w:r w:rsidRPr="001E574D">
        <w:rPr>
          <w:rFonts w:eastAsia="Calibri" w:cs="Arial"/>
          <w:sz w:val="24"/>
          <w:szCs w:val="24"/>
        </w:rPr>
        <w:t xml:space="preserve"> by families who wanted to improve the services and information available to people affected by mental illness</w:t>
      </w:r>
      <w:r w:rsidRPr="001E574D">
        <w:rPr>
          <w:rFonts w:eastAsia="Times New Roman" w:cs="Arial"/>
          <w:sz w:val="24"/>
          <w:szCs w:val="24"/>
          <w:lang w:eastAsia="en-AU"/>
        </w:rPr>
        <w:t xml:space="preserve">. </w:t>
      </w:r>
      <w:r w:rsidRPr="001E574D">
        <w:rPr>
          <w:rFonts w:eastAsia="Calibri" w:cs="Arial"/>
          <w:sz w:val="24"/>
          <w:szCs w:val="24"/>
        </w:rPr>
        <w:t>Today Wellways is a leading national mental health and disability support organisation with</w:t>
      </w:r>
      <w:r w:rsidRPr="001E574D">
        <w:rPr>
          <w:rFonts w:eastAsia="Times New Roman" w:cs="Arial"/>
          <w:sz w:val="24"/>
          <w:szCs w:val="24"/>
          <w:lang w:eastAsia="en-AU"/>
        </w:rPr>
        <w:t xml:space="preserve"> services located across Queensland, Australian Capital Territory, New South Wales, Victoria and Tasmania. Our</w:t>
      </w:r>
      <w:r w:rsidRPr="001E574D">
        <w:rPr>
          <w:rFonts w:eastAsia="Calibri" w:cs="Arial"/>
          <w:sz w:val="24"/>
          <w:szCs w:val="24"/>
        </w:rPr>
        <w:t xml:space="preserve"> services span mental health, disability and community care, </w:t>
      </w:r>
      <w:r w:rsidRPr="001E574D">
        <w:rPr>
          <w:rFonts w:eastAsia="Times New Roman" w:cs="Arial"/>
          <w:sz w:val="24"/>
          <w:szCs w:val="24"/>
          <w:lang w:eastAsia="en-AU"/>
        </w:rPr>
        <w:t xml:space="preserve">and currently reach more than 7,900 people each year. </w:t>
      </w:r>
    </w:p>
    <w:p w:rsidR="001E574D" w:rsidRDefault="001E574D" w:rsidP="001E574D">
      <w:pPr>
        <w:jc w:val="both"/>
        <w:rPr>
          <w:rFonts w:cs="Arial"/>
          <w:sz w:val="24"/>
          <w:szCs w:val="24"/>
        </w:rPr>
      </w:pPr>
      <w:r w:rsidRPr="001E574D">
        <w:rPr>
          <w:rFonts w:cs="Arial"/>
          <w:sz w:val="24"/>
          <w:szCs w:val="24"/>
        </w:rPr>
        <w:t xml:space="preserve">The families that founded Wellways had a vision that people affected by mental health issues could be understood, accepted and have the opportunity to make a good life in the community. Today, too many are still missing out on the chance for a good life, with people affected by mental illness experiencing high levels of housing instability, unemployment, poverty, isolation and exclusion, poor access to support services and chronic physical illness. </w:t>
      </w:r>
    </w:p>
    <w:p w:rsidR="001E574D" w:rsidRPr="001E574D" w:rsidRDefault="001E574D" w:rsidP="001E574D">
      <w:pPr>
        <w:jc w:val="both"/>
        <w:rPr>
          <w:rFonts w:cs="Arial"/>
          <w:color w:val="000000" w:themeColor="text1"/>
          <w:sz w:val="24"/>
          <w:szCs w:val="24"/>
        </w:rPr>
      </w:pPr>
      <w:r>
        <w:rPr>
          <w:rFonts w:cs="Arial"/>
          <w:color w:val="000000" w:themeColor="text1"/>
          <w:sz w:val="24"/>
          <w:szCs w:val="24"/>
        </w:rPr>
        <w:t>F</w:t>
      </w:r>
      <w:r w:rsidRPr="001E574D">
        <w:rPr>
          <w:rFonts w:cs="Arial"/>
          <w:color w:val="000000" w:themeColor="text1"/>
          <w:sz w:val="24"/>
          <w:szCs w:val="24"/>
        </w:rPr>
        <w:t>amilies</w:t>
      </w:r>
      <w:r>
        <w:rPr>
          <w:rFonts w:cs="Arial"/>
          <w:color w:val="000000" w:themeColor="text1"/>
          <w:sz w:val="24"/>
          <w:szCs w:val="24"/>
        </w:rPr>
        <w:t xml:space="preserve"> and carers</w:t>
      </w:r>
      <w:r w:rsidRPr="001E574D">
        <w:rPr>
          <w:rFonts w:cs="Arial"/>
          <w:color w:val="000000" w:themeColor="text1"/>
          <w:sz w:val="24"/>
          <w:szCs w:val="24"/>
        </w:rPr>
        <w:t xml:space="preserve"> are an integral part of Australia’s health care system, providing unpaid personal care, support and assistance to </w:t>
      </w:r>
      <w:r w:rsidR="000C487C">
        <w:rPr>
          <w:rFonts w:cs="Arial"/>
          <w:color w:val="000000" w:themeColor="text1"/>
          <w:sz w:val="24"/>
          <w:szCs w:val="24"/>
        </w:rPr>
        <w:t xml:space="preserve">aid </w:t>
      </w:r>
      <w:r w:rsidRPr="001E574D">
        <w:rPr>
          <w:rFonts w:cs="Arial"/>
          <w:color w:val="000000" w:themeColor="text1"/>
          <w:sz w:val="24"/>
          <w:szCs w:val="24"/>
        </w:rPr>
        <w:t xml:space="preserve">the recovery of people with mental health issues.  </w:t>
      </w:r>
    </w:p>
    <w:p w:rsidR="001E574D" w:rsidRPr="001E574D" w:rsidRDefault="001E574D" w:rsidP="001E574D">
      <w:pPr>
        <w:pStyle w:val="ListParagraph"/>
        <w:wordWrap w:val="0"/>
        <w:autoSpaceDE w:val="0"/>
        <w:autoSpaceDN w:val="0"/>
        <w:spacing w:after="0" w:line="240" w:lineRule="auto"/>
        <w:ind w:left="0"/>
        <w:jc w:val="both"/>
        <w:rPr>
          <w:rFonts w:eastAsia="Times New Roman" w:cs="Arial"/>
          <w:color w:val="000000" w:themeColor="text1"/>
          <w:sz w:val="24"/>
          <w:szCs w:val="24"/>
          <w:lang w:eastAsia="en-AU"/>
        </w:rPr>
      </w:pPr>
      <w:r w:rsidRPr="001E574D">
        <w:rPr>
          <w:rFonts w:cs="Arial"/>
          <w:color w:val="000000" w:themeColor="text1"/>
          <w:sz w:val="24"/>
          <w:szCs w:val="24"/>
        </w:rPr>
        <w:t xml:space="preserve">The caring role has significant impacts on a person’s health and wellbeing. Evidence shows </w:t>
      </w:r>
      <w:r>
        <w:rPr>
          <w:rFonts w:cs="Arial"/>
          <w:color w:val="000000" w:themeColor="text1"/>
          <w:sz w:val="24"/>
          <w:szCs w:val="24"/>
        </w:rPr>
        <w:t xml:space="preserve">     </w:t>
      </w:r>
      <w:r w:rsidRPr="001E574D">
        <w:rPr>
          <w:rFonts w:cs="Arial"/>
          <w:color w:val="000000" w:themeColor="text1"/>
          <w:sz w:val="24"/>
          <w:szCs w:val="24"/>
        </w:rPr>
        <w:t>that m</w:t>
      </w:r>
      <w:r w:rsidRPr="001E574D">
        <w:rPr>
          <w:rFonts w:eastAsia="Times New Roman" w:cs="Arial"/>
          <w:color w:val="000000" w:themeColor="text1"/>
          <w:sz w:val="24"/>
          <w:szCs w:val="24"/>
          <w:lang w:eastAsia="en-AU"/>
        </w:rPr>
        <w:t xml:space="preserve">ental health </w:t>
      </w:r>
      <w:r>
        <w:rPr>
          <w:rFonts w:eastAsia="Times New Roman" w:cs="Arial"/>
          <w:color w:val="000000" w:themeColor="text1"/>
          <w:sz w:val="24"/>
          <w:szCs w:val="24"/>
          <w:lang w:eastAsia="en-AU"/>
        </w:rPr>
        <w:t xml:space="preserve">families and </w:t>
      </w:r>
      <w:r w:rsidRPr="001E574D">
        <w:rPr>
          <w:rFonts w:eastAsia="Times New Roman" w:cs="Arial"/>
          <w:color w:val="000000" w:themeColor="text1"/>
          <w:sz w:val="24"/>
          <w:szCs w:val="24"/>
          <w:lang w:eastAsia="en-AU"/>
        </w:rPr>
        <w:t xml:space="preserve">carers experience high rates of grief, trauma, stress, </w:t>
      </w:r>
      <w:r>
        <w:rPr>
          <w:rFonts w:eastAsia="Times New Roman" w:cs="Arial"/>
          <w:color w:val="000000" w:themeColor="text1"/>
          <w:sz w:val="24"/>
          <w:szCs w:val="24"/>
          <w:lang w:eastAsia="en-AU"/>
        </w:rPr>
        <w:t xml:space="preserve">                      </w:t>
      </w:r>
      <w:r w:rsidRPr="001E574D">
        <w:rPr>
          <w:rFonts w:eastAsia="Times New Roman" w:cs="Arial"/>
          <w:color w:val="000000" w:themeColor="text1"/>
          <w:sz w:val="24"/>
          <w:szCs w:val="24"/>
          <w:lang w:eastAsia="en-AU"/>
        </w:rPr>
        <w:t>depression, anxiety and poor physical health</w:t>
      </w:r>
      <w:r w:rsidRPr="001E574D">
        <w:rPr>
          <w:rFonts w:cs="Arial"/>
          <w:color w:val="000000" w:themeColor="text1"/>
          <w:sz w:val="24"/>
          <w:szCs w:val="24"/>
        </w:rPr>
        <w:t xml:space="preserve">. </w:t>
      </w:r>
      <w:r>
        <w:rPr>
          <w:rFonts w:cs="Arial"/>
          <w:color w:val="000000" w:themeColor="text1"/>
          <w:sz w:val="24"/>
          <w:szCs w:val="24"/>
        </w:rPr>
        <w:t xml:space="preserve"> </w:t>
      </w:r>
      <w:r w:rsidRPr="001E574D">
        <w:rPr>
          <w:rFonts w:cs="Arial"/>
          <w:color w:val="000000" w:themeColor="text1"/>
          <w:sz w:val="24"/>
          <w:szCs w:val="24"/>
        </w:rPr>
        <w:t xml:space="preserve">People also experience </w:t>
      </w:r>
      <w:r w:rsidRPr="001E574D">
        <w:rPr>
          <w:rFonts w:eastAsia="Times New Roman" w:cs="Arial"/>
          <w:color w:val="000000" w:themeColor="text1"/>
          <w:sz w:val="24"/>
          <w:szCs w:val="24"/>
          <w:lang w:eastAsia="en-AU"/>
        </w:rPr>
        <w:t>stigma, discrimination</w:t>
      </w:r>
      <w:r>
        <w:rPr>
          <w:rFonts w:eastAsia="Times New Roman" w:cs="Arial"/>
          <w:color w:val="000000" w:themeColor="text1"/>
          <w:sz w:val="24"/>
          <w:szCs w:val="24"/>
          <w:lang w:eastAsia="en-AU"/>
        </w:rPr>
        <w:t xml:space="preserve"> </w:t>
      </w:r>
      <w:r w:rsidRPr="001E574D">
        <w:rPr>
          <w:rFonts w:eastAsia="Times New Roman" w:cs="Arial"/>
          <w:color w:val="000000" w:themeColor="text1"/>
          <w:sz w:val="24"/>
          <w:szCs w:val="24"/>
          <w:lang w:eastAsia="en-AU"/>
        </w:rPr>
        <w:t>and social isolation resulting in the breakdown of relationships and disconnection from</w:t>
      </w:r>
      <w:r>
        <w:rPr>
          <w:rFonts w:eastAsia="Times New Roman" w:cs="Arial"/>
          <w:color w:val="000000" w:themeColor="text1"/>
          <w:sz w:val="24"/>
          <w:szCs w:val="24"/>
          <w:lang w:eastAsia="en-AU"/>
        </w:rPr>
        <w:t xml:space="preserve">               </w:t>
      </w:r>
      <w:r w:rsidRPr="001E574D">
        <w:rPr>
          <w:rFonts w:eastAsia="Times New Roman" w:cs="Arial"/>
          <w:color w:val="000000" w:themeColor="text1"/>
          <w:sz w:val="24"/>
          <w:szCs w:val="24"/>
          <w:lang w:eastAsia="en-AU"/>
        </w:rPr>
        <w:t xml:space="preserve"> family, friends and community.</w:t>
      </w:r>
    </w:p>
    <w:p w:rsidR="001E574D" w:rsidRPr="001E574D" w:rsidRDefault="001E574D" w:rsidP="001E574D">
      <w:pPr>
        <w:pStyle w:val="ListParagraph"/>
        <w:wordWrap w:val="0"/>
        <w:autoSpaceDE w:val="0"/>
        <w:autoSpaceDN w:val="0"/>
        <w:spacing w:after="0" w:line="240" w:lineRule="auto"/>
        <w:ind w:left="0"/>
        <w:jc w:val="both"/>
        <w:rPr>
          <w:rFonts w:eastAsia="Times New Roman" w:cs="Arial"/>
          <w:color w:val="000000" w:themeColor="text1"/>
          <w:sz w:val="24"/>
          <w:szCs w:val="24"/>
          <w:lang w:eastAsia="en-AU"/>
        </w:rPr>
      </w:pPr>
    </w:p>
    <w:p w:rsidR="001E574D" w:rsidRPr="001E574D" w:rsidRDefault="001E574D" w:rsidP="001E574D">
      <w:pPr>
        <w:jc w:val="both"/>
        <w:rPr>
          <w:rFonts w:cs="Arial"/>
          <w:sz w:val="24"/>
          <w:szCs w:val="24"/>
        </w:rPr>
      </w:pPr>
      <w:r w:rsidRPr="001E574D">
        <w:rPr>
          <w:rFonts w:cs="Arial"/>
          <w:color w:val="000000" w:themeColor="text1"/>
          <w:sz w:val="24"/>
          <w:szCs w:val="24"/>
        </w:rPr>
        <w:t xml:space="preserve">It is absolutely essential that </w:t>
      </w:r>
      <w:r>
        <w:rPr>
          <w:rFonts w:cs="Arial"/>
          <w:color w:val="000000" w:themeColor="text1"/>
          <w:sz w:val="24"/>
          <w:szCs w:val="24"/>
        </w:rPr>
        <w:t>f</w:t>
      </w:r>
      <w:r w:rsidRPr="001E574D">
        <w:rPr>
          <w:rFonts w:cs="Arial"/>
          <w:color w:val="000000" w:themeColor="text1"/>
          <w:sz w:val="24"/>
          <w:szCs w:val="24"/>
        </w:rPr>
        <w:t>amilies</w:t>
      </w:r>
      <w:r>
        <w:rPr>
          <w:rFonts w:cs="Arial"/>
          <w:color w:val="000000" w:themeColor="text1"/>
          <w:sz w:val="24"/>
          <w:szCs w:val="24"/>
        </w:rPr>
        <w:t xml:space="preserve"> and carers</w:t>
      </w:r>
      <w:r w:rsidRPr="001E574D">
        <w:rPr>
          <w:rFonts w:cs="Arial"/>
          <w:color w:val="000000" w:themeColor="text1"/>
          <w:sz w:val="24"/>
          <w:szCs w:val="24"/>
        </w:rPr>
        <w:t xml:space="preserve"> receive social, emotional, financial and practical supports to </w:t>
      </w:r>
      <w:r w:rsidRPr="001E574D">
        <w:rPr>
          <w:rFonts w:eastAsia="Times New Roman" w:cs="Arial"/>
          <w:color w:val="000000" w:themeColor="text1"/>
          <w:sz w:val="24"/>
          <w:szCs w:val="24"/>
          <w:lang w:eastAsia="en-AU"/>
        </w:rPr>
        <w:t>sustain their caring role, while maintain</w:t>
      </w:r>
      <w:r w:rsidR="000C487C">
        <w:rPr>
          <w:rFonts w:eastAsia="Times New Roman" w:cs="Arial"/>
          <w:color w:val="000000" w:themeColor="text1"/>
          <w:sz w:val="24"/>
          <w:szCs w:val="24"/>
          <w:lang w:eastAsia="en-AU"/>
        </w:rPr>
        <w:t>ing critical</w:t>
      </w:r>
      <w:r w:rsidRPr="001E574D">
        <w:rPr>
          <w:rFonts w:eastAsia="Times New Roman" w:cs="Arial"/>
          <w:color w:val="000000" w:themeColor="text1"/>
          <w:sz w:val="24"/>
          <w:szCs w:val="24"/>
          <w:lang w:eastAsia="en-AU"/>
        </w:rPr>
        <w:t xml:space="preserve"> aspects of their life, their identity and personal journey.</w:t>
      </w:r>
      <w:r>
        <w:rPr>
          <w:rFonts w:eastAsia="Times New Roman" w:cs="Arial"/>
          <w:color w:val="000000" w:themeColor="text1"/>
          <w:sz w:val="24"/>
          <w:szCs w:val="24"/>
          <w:lang w:eastAsia="en-AU"/>
        </w:rPr>
        <w:t xml:space="preserve">  </w:t>
      </w:r>
      <w:r w:rsidRPr="001E574D">
        <w:rPr>
          <w:rFonts w:cs="Arial"/>
          <w:sz w:val="24"/>
          <w:szCs w:val="24"/>
        </w:rPr>
        <w:t xml:space="preserve">Wellways’ feedback on the </w:t>
      </w:r>
      <w:r>
        <w:rPr>
          <w:rFonts w:cs="Arial"/>
          <w:sz w:val="24"/>
          <w:szCs w:val="24"/>
        </w:rPr>
        <w:t>Draft Service Model</w:t>
      </w:r>
      <w:r w:rsidRPr="001E574D">
        <w:rPr>
          <w:rFonts w:cs="Arial"/>
          <w:sz w:val="24"/>
          <w:szCs w:val="24"/>
        </w:rPr>
        <w:t xml:space="preserve"> is informed by consultation with Wellways advocacy members and </w:t>
      </w:r>
      <w:r>
        <w:rPr>
          <w:rFonts w:cs="Arial"/>
          <w:sz w:val="24"/>
          <w:szCs w:val="24"/>
        </w:rPr>
        <w:t>families,</w:t>
      </w:r>
      <w:r w:rsidRPr="001E574D">
        <w:rPr>
          <w:rFonts w:cs="Arial"/>
          <w:sz w:val="24"/>
          <w:szCs w:val="24"/>
        </w:rPr>
        <w:t xml:space="preserve"> carers</w:t>
      </w:r>
      <w:r>
        <w:rPr>
          <w:rFonts w:cs="Arial"/>
          <w:sz w:val="24"/>
          <w:szCs w:val="24"/>
        </w:rPr>
        <w:t xml:space="preserve"> and consumers</w:t>
      </w:r>
      <w:r w:rsidRPr="001E574D">
        <w:rPr>
          <w:rFonts w:cs="Arial"/>
          <w:sz w:val="24"/>
          <w:szCs w:val="24"/>
        </w:rPr>
        <w:t xml:space="preserve">. </w:t>
      </w:r>
    </w:p>
    <w:p w:rsidR="001E574D" w:rsidRPr="001E574D" w:rsidRDefault="001E574D" w:rsidP="001E574D">
      <w:pPr>
        <w:jc w:val="both"/>
        <w:rPr>
          <w:rFonts w:cs="Arial"/>
          <w:sz w:val="24"/>
          <w:szCs w:val="24"/>
        </w:rPr>
      </w:pPr>
      <w:r w:rsidRPr="001E574D">
        <w:rPr>
          <w:rFonts w:cs="Arial"/>
          <w:sz w:val="24"/>
          <w:szCs w:val="24"/>
        </w:rPr>
        <w:t xml:space="preserve">The </w:t>
      </w:r>
      <w:r>
        <w:rPr>
          <w:rFonts w:cs="Arial"/>
          <w:sz w:val="24"/>
          <w:szCs w:val="24"/>
        </w:rPr>
        <w:t xml:space="preserve">new Integrated Carer Support Service </w:t>
      </w:r>
      <w:r w:rsidRPr="001E574D">
        <w:rPr>
          <w:rFonts w:cs="Arial"/>
          <w:sz w:val="24"/>
          <w:szCs w:val="24"/>
        </w:rPr>
        <w:t xml:space="preserve">is a powerful opportunity to </w:t>
      </w:r>
      <w:r>
        <w:rPr>
          <w:rFonts w:cs="Arial"/>
          <w:sz w:val="24"/>
          <w:szCs w:val="24"/>
        </w:rPr>
        <w:t>further develop family and carer support services</w:t>
      </w:r>
      <w:r w:rsidR="000C487C">
        <w:rPr>
          <w:rFonts w:cs="Arial"/>
          <w:sz w:val="24"/>
          <w:szCs w:val="24"/>
        </w:rPr>
        <w:t>,</w:t>
      </w:r>
      <w:r>
        <w:rPr>
          <w:rFonts w:cs="Arial"/>
          <w:sz w:val="24"/>
          <w:szCs w:val="24"/>
        </w:rPr>
        <w:t xml:space="preserve"> </w:t>
      </w:r>
      <w:r w:rsidRPr="001E574D">
        <w:rPr>
          <w:rFonts w:cs="Arial"/>
          <w:sz w:val="24"/>
          <w:szCs w:val="24"/>
        </w:rPr>
        <w:t xml:space="preserve">providing a strong vision for </w:t>
      </w:r>
      <w:r>
        <w:rPr>
          <w:rFonts w:cs="Arial"/>
          <w:sz w:val="24"/>
          <w:szCs w:val="24"/>
        </w:rPr>
        <w:t>the</w:t>
      </w:r>
      <w:r w:rsidRPr="001E574D">
        <w:rPr>
          <w:rFonts w:cs="Arial"/>
          <w:sz w:val="24"/>
          <w:szCs w:val="24"/>
        </w:rPr>
        <w:t xml:space="preserve"> future and courageous goals to guide our work. </w:t>
      </w:r>
    </w:p>
    <w:p w:rsidR="00E24686" w:rsidRDefault="00E24686" w:rsidP="00E24686">
      <w:pPr>
        <w:rPr>
          <w:sz w:val="24"/>
          <w:szCs w:val="24"/>
        </w:rPr>
      </w:pPr>
      <w:r w:rsidRPr="00E24686">
        <w:rPr>
          <w:sz w:val="24"/>
          <w:szCs w:val="24"/>
        </w:rPr>
        <w:t>Wellways encourages further community feedback</w:t>
      </w:r>
      <w:r w:rsidRPr="00E24686">
        <w:rPr>
          <w:b/>
          <w:sz w:val="24"/>
          <w:szCs w:val="24"/>
        </w:rPr>
        <w:t xml:space="preserve"> </w:t>
      </w:r>
      <w:r w:rsidR="00147AF3">
        <w:rPr>
          <w:sz w:val="24"/>
          <w:szCs w:val="24"/>
        </w:rPr>
        <w:t xml:space="preserve">and </w:t>
      </w:r>
      <w:r w:rsidRPr="00E24686">
        <w:rPr>
          <w:sz w:val="24"/>
          <w:szCs w:val="24"/>
        </w:rPr>
        <w:t xml:space="preserve">hopes that this submission </w:t>
      </w:r>
      <w:r w:rsidR="000C487C">
        <w:rPr>
          <w:sz w:val="24"/>
          <w:szCs w:val="24"/>
        </w:rPr>
        <w:t>stimulate</w:t>
      </w:r>
      <w:r w:rsidR="000C487C" w:rsidRPr="00E24686">
        <w:rPr>
          <w:sz w:val="24"/>
          <w:szCs w:val="24"/>
        </w:rPr>
        <w:t xml:space="preserve">s </w:t>
      </w:r>
      <w:r w:rsidR="00147AF3">
        <w:rPr>
          <w:sz w:val="24"/>
          <w:szCs w:val="24"/>
        </w:rPr>
        <w:t xml:space="preserve">conversations </w:t>
      </w:r>
      <w:r w:rsidR="000C487C">
        <w:rPr>
          <w:sz w:val="24"/>
          <w:szCs w:val="24"/>
        </w:rPr>
        <w:t>about</w:t>
      </w:r>
      <w:r w:rsidR="000C487C" w:rsidRPr="00E24686">
        <w:rPr>
          <w:sz w:val="24"/>
          <w:szCs w:val="24"/>
        </w:rPr>
        <w:t xml:space="preserve"> Integrated Carer Support Services</w:t>
      </w:r>
      <w:r w:rsidR="000C487C">
        <w:rPr>
          <w:sz w:val="24"/>
          <w:szCs w:val="24"/>
        </w:rPr>
        <w:t xml:space="preserve"> </w:t>
      </w:r>
      <w:r w:rsidR="00147AF3">
        <w:rPr>
          <w:sz w:val="24"/>
          <w:szCs w:val="24"/>
        </w:rPr>
        <w:t>with</w:t>
      </w:r>
      <w:r w:rsidRPr="00E24686">
        <w:rPr>
          <w:sz w:val="24"/>
          <w:szCs w:val="24"/>
        </w:rPr>
        <w:t xml:space="preserve"> our members, networks of families, carers, consumers and the broader community. For more information about this submission, please contact </w:t>
      </w:r>
      <w:hyperlink r:id="rId13" w:history="1">
        <w:r w:rsidR="006751DB" w:rsidRPr="00204C91">
          <w:rPr>
            <w:rStyle w:val="Hyperlink"/>
            <w:sz w:val="24"/>
            <w:szCs w:val="24"/>
          </w:rPr>
          <w:t>advocacy@wellways.org</w:t>
        </w:r>
      </w:hyperlink>
    </w:p>
    <w:p w:rsidR="006751DB" w:rsidRDefault="006751DB" w:rsidP="00E24686">
      <w:pPr>
        <w:rPr>
          <w:sz w:val="24"/>
          <w:szCs w:val="24"/>
        </w:rPr>
      </w:pPr>
    </w:p>
    <w:p w:rsidR="006751DB" w:rsidRDefault="006751DB" w:rsidP="006751DB">
      <w:pPr>
        <w:spacing w:after="0" w:line="240" w:lineRule="auto"/>
        <w:rPr>
          <w:sz w:val="24"/>
          <w:szCs w:val="24"/>
        </w:rPr>
      </w:pPr>
      <w:r w:rsidRPr="006751DB">
        <w:rPr>
          <w:sz w:val="24"/>
          <w:szCs w:val="24"/>
        </w:rPr>
        <w:t>Rachael Lovelock and Cassy Nunan</w:t>
      </w:r>
    </w:p>
    <w:p w:rsidR="006751DB" w:rsidRPr="006751DB" w:rsidRDefault="006751DB" w:rsidP="006751DB">
      <w:pPr>
        <w:spacing w:after="0" w:line="240" w:lineRule="auto"/>
        <w:rPr>
          <w:sz w:val="24"/>
          <w:szCs w:val="24"/>
        </w:rPr>
      </w:pPr>
      <w:r w:rsidRPr="006751DB">
        <w:rPr>
          <w:sz w:val="24"/>
          <w:szCs w:val="24"/>
        </w:rPr>
        <w:t>Consultants, Carer and Consumer Advocacy and Leadership</w:t>
      </w:r>
    </w:p>
    <w:p w:rsidR="00EC1183" w:rsidRDefault="00EC1183" w:rsidP="00963699">
      <w:pPr>
        <w:pStyle w:val="NormalWeb"/>
        <w:shd w:val="clear" w:color="auto" w:fill="FFFFFF"/>
        <w:spacing w:after="0" w:afterAutospacing="0"/>
        <w:rPr>
          <w:rFonts w:ascii="Arial" w:hAnsi="Arial" w:cs="Arial"/>
          <w:color w:val="363636"/>
          <w:sz w:val="22"/>
          <w:szCs w:val="22"/>
        </w:rPr>
      </w:pPr>
    </w:p>
    <w:p w:rsidR="006751DB" w:rsidRPr="00DF70A6" w:rsidRDefault="006751DB" w:rsidP="006751DB">
      <w:pPr>
        <w:pStyle w:val="Heading1"/>
        <w:spacing w:after="240"/>
        <w:rPr>
          <w:b/>
        </w:rPr>
      </w:pPr>
      <w:bookmarkStart w:id="1" w:name="_Toc414224101"/>
      <w:r>
        <w:rPr>
          <w:b/>
        </w:rPr>
        <w:lastRenderedPageBreak/>
        <w:t>Program Overview</w:t>
      </w:r>
    </w:p>
    <w:p w:rsidR="006751DB" w:rsidRPr="00FE6A90" w:rsidRDefault="006751DB" w:rsidP="006751DB">
      <w:pPr>
        <w:rPr>
          <w:i/>
          <w:color w:val="548DD4" w:themeColor="text2" w:themeTint="99"/>
          <w:sz w:val="24"/>
          <w:szCs w:val="24"/>
        </w:rPr>
      </w:pPr>
      <w:r w:rsidRPr="00FE6A90">
        <w:rPr>
          <w:i/>
          <w:color w:val="548DD4" w:themeColor="text2" w:themeTint="99"/>
          <w:sz w:val="24"/>
          <w:szCs w:val="24"/>
        </w:rPr>
        <w:t>In relation to the program overview, do you believe that the objectives, outcomes and delivery principals are appropriate for the services required to be delivered under each program?  Do you believe that the services proposed to be delivered at a national, regional and local level are targeted appropriately?</w:t>
      </w:r>
    </w:p>
    <w:p w:rsidR="00FE6A90" w:rsidRDefault="0030628A" w:rsidP="0030628A">
      <w:pPr>
        <w:rPr>
          <w:sz w:val="24"/>
          <w:szCs w:val="24"/>
        </w:rPr>
      </w:pPr>
      <w:r w:rsidRPr="00FE6A90">
        <w:rPr>
          <w:sz w:val="24"/>
          <w:szCs w:val="24"/>
        </w:rPr>
        <w:t xml:space="preserve">Wellways Australia appreciates the opportunity to provide feedback on the draft service model and is encouraged by </w:t>
      </w:r>
      <w:r w:rsidR="00855BA4" w:rsidRPr="00FE6A90">
        <w:rPr>
          <w:sz w:val="24"/>
          <w:szCs w:val="24"/>
        </w:rPr>
        <w:t>integrated service model and its</w:t>
      </w:r>
      <w:r w:rsidRPr="00FE6A90">
        <w:rPr>
          <w:sz w:val="24"/>
          <w:szCs w:val="24"/>
        </w:rPr>
        <w:t xml:space="preserve"> pri</w:t>
      </w:r>
      <w:r w:rsidR="00855BA4" w:rsidRPr="00FE6A90">
        <w:rPr>
          <w:sz w:val="24"/>
          <w:szCs w:val="24"/>
        </w:rPr>
        <w:t xml:space="preserve">mary objectives. We believe this will allow families and carers to receive support in their own right which is self-determined.  </w:t>
      </w:r>
    </w:p>
    <w:p w:rsidR="00855BA4" w:rsidRPr="00FE6A90" w:rsidRDefault="00855BA4" w:rsidP="0030628A">
      <w:pPr>
        <w:rPr>
          <w:sz w:val="24"/>
          <w:szCs w:val="24"/>
        </w:rPr>
      </w:pPr>
      <w:r w:rsidRPr="00FE6A90">
        <w:rPr>
          <w:sz w:val="24"/>
          <w:szCs w:val="24"/>
        </w:rPr>
        <w:t>While the service deliver</w:t>
      </w:r>
      <w:r w:rsidR="000C487C">
        <w:rPr>
          <w:sz w:val="24"/>
          <w:szCs w:val="24"/>
        </w:rPr>
        <w:t>y</w:t>
      </w:r>
      <w:r w:rsidRPr="00FE6A90">
        <w:rPr>
          <w:sz w:val="24"/>
          <w:szCs w:val="24"/>
        </w:rPr>
        <w:t xml:space="preserve"> model is targeted at early intervention we would like to clearly state that not all families identify with being a carer and</w:t>
      </w:r>
      <w:r w:rsidR="000C487C">
        <w:rPr>
          <w:sz w:val="24"/>
          <w:szCs w:val="24"/>
        </w:rPr>
        <w:t xml:space="preserve"> therefore do not</w:t>
      </w:r>
      <w:r w:rsidRPr="00FE6A90">
        <w:rPr>
          <w:sz w:val="24"/>
          <w:szCs w:val="24"/>
        </w:rPr>
        <w:t xml:space="preserve"> access support early in their journey.  We would also note that the caring role is not linear and encourage the service model to clearly identify pathways and specific support at varying times throughout their caring role.  We recommend that the Department of Social Services creates an integrated carer support service within the frame of the Carers Recognition Act.</w:t>
      </w:r>
    </w:p>
    <w:p w:rsidR="0030628A" w:rsidRPr="00FE6A90" w:rsidRDefault="00855BA4" w:rsidP="0030628A">
      <w:pPr>
        <w:rPr>
          <w:sz w:val="24"/>
          <w:szCs w:val="24"/>
        </w:rPr>
      </w:pPr>
      <w:r w:rsidRPr="00FE6A90">
        <w:rPr>
          <w:sz w:val="24"/>
          <w:szCs w:val="24"/>
        </w:rPr>
        <w:t xml:space="preserve">Wellways supports the tiered structure of the service model providing support at a national, regional </w:t>
      </w:r>
      <w:r w:rsidR="00C67BF7" w:rsidRPr="00FE6A90">
        <w:rPr>
          <w:sz w:val="24"/>
          <w:szCs w:val="24"/>
        </w:rPr>
        <w:t>and local level</w:t>
      </w:r>
      <w:r w:rsidR="000C487C">
        <w:rPr>
          <w:sz w:val="24"/>
          <w:szCs w:val="24"/>
        </w:rPr>
        <w:t>. A</w:t>
      </w:r>
      <w:r w:rsidR="00C67BF7" w:rsidRPr="00FE6A90">
        <w:rPr>
          <w:sz w:val="24"/>
          <w:szCs w:val="24"/>
        </w:rPr>
        <w:t xml:space="preserve"> critical</w:t>
      </w:r>
      <w:r w:rsidR="000C487C">
        <w:rPr>
          <w:sz w:val="24"/>
          <w:szCs w:val="24"/>
        </w:rPr>
        <w:t xml:space="preserve"> aspect of this will be the</w:t>
      </w:r>
      <w:r w:rsidR="000C487C" w:rsidRPr="00FE6A90">
        <w:rPr>
          <w:sz w:val="24"/>
          <w:szCs w:val="24"/>
        </w:rPr>
        <w:t xml:space="preserve"> </w:t>
      </w:r>
      <w:r w:rsidRPr="00FE6A90">
        <w:rPr>
          <w:sz w:val="24"/>
          <w:szCs w:val="24"/>
        </w:rPr>
        <w:t>identif</w:t>
      </w:r>
      <w:r w:rsidR="000C487C">
        <w:rPr>
          <w:sz w:val="24"/>
          <w:szCs w:val="24"/>
        </w:rPr>
        <w:t xml:space="preserve">ication of </w:t>
      </w:r>
      <w:r w:rsidRPr="00FE6A90">
        <w:rPr>
          <w:sz w:val="24"/>
          <w:szCs w:val="24"/>
        </w:rPr>
        <w:t xml:space="preserve">service gaps and </w:t>
      </w:r>
      <w:r w:rsidR="000C487C" w:rsidRPr="00FE6A90">
        <w:rPr>
          <w:sz w:val="24"/>
          <w:szCs w:val="24"/>
        </w:rPr>
        <w:t>tailor</w:t>
      </w:r>
      <w:r w:rsidR="000C487C">
        <w:rPr>
          <w:sz w:val="24"/>
          <w:szCs w:val="24"/>
        </w:rPr>
        <w:t>ing of</w:t>
      </w:r>
      <w:r w:rsidRPr="00FE6A90">
        <w:rPr>
          <w:sz w:val="24"/>
          <w:szCs w:val="24"/>
        </w:rPr>
        <w:t xml:space="preserve"> su</w:t>
      </w:r>
      <w:r w:rsidR="00C67BF7" w:rsidRPr="00FE6A90">
        <w:rPr>
          <w:sz w:val="24"/>
          <w:szCs w:val="24"/>
        </w:rPr>
        <w:t>pport to specific communities and diverse groups of people.</w:t>
      </w:r>
      <w:r w:rsidRPr="00FE6A90">
        <w:rPr>
          <w:sz w:val="24"/>
          <w:szCs w:val="24"/>
        </w:rPr>
        <w:t xml:space="preserve">  </w:t>
      </w:r>
    </w:p>
    <w:p w:rsidR="00C67BF7" w:rsidRPr="00FE6A90" w:rsidRDefault="00C67BF7" w:rsidP="00C67BF7">
      <w:pPr>
        <w:shd w:val="clear" w:color="auto" w:fill="FFFFFF"/>
        <w:spacing w:after="0" w:line="240" w:lineRule="auto"/>
        <w:rPr>
          <w:rFonts w:eastAsia="Times New Roman" w:cs="Arial"/>
          <w:color w:val="3C3C3C"/>
          <w:sz w:val="24"/>
          <w:szCs w:val="24"/>
          <w:lang w:eastAsia="en-AU"/>
        </w:rPr>
      </w:pPr>
      <w:r w:rsidRPr="00FE6A90">
        <w:rPr>
          <w:rFonts w:eastAsia="Times New Roman" w:cs="Arial"/>
          <w:color w:val="3C3C3C"/>
          <w:sz w:val="24"/>
          <w:szCs w:val="24"/>
          <w:lang w:eastAsia="en-AU"/>
        </w:rPr>
        <w:t>We applaud the inclusion of</w:t>
      </w:r>
      <w:r w:rsidR="00487F83" w:rsidRPr="00FE6A90">
        <w:rPr>
          <w:rFonts w:eastAsia="Times New Roman" w:cs="Arial"/>
          <w:color w:val="3C3C3C"/>
          <w:sz w:val="24"/>
          <w:szCs w:val="24"/>
          <w:lang w:eastAsia="en-AU"/>
        </w:rPr>
        <w:t xml:space="preserve"> ‘peer support’,</w:t>
      </w:r>
      <w:r w:rsidRPr="00FE6A90">
        <w:rPr>
          <w:rFonts w:eastAsia="Times New Roman" w:cs="Arial"/>
          <w:color w:val="3C3C3C"/>
          <w:sz w:val="24"/>
          <w:szCs w:val="24"/>
          <w:lang w:eastAsia="en-AU"/>
        </w:rPr>
        <w:t xml:space="preserve"> ‘needs assessment and planning’ and ‘coaching and mentoring’. </w:t>
      </w:r>
      <w:r w:rsidR="000C487C">
        <w:rPr>
          <w:rFonts w:eastAsia="Times New Roman" w:cs="Arial"/>
          <w:color w:val="3C3C3C"/>
          <w:sz w:val="24"/>
          <w:szCs w:val="24"/>
          <w:lang w:eastAsia="en-AU"/>
        </w:rPr>
        <w:t>These services are essential in s</w:t>
      </w:r>
      <w:r w:rsidRPr="00FE6A90">
        <w:rPr>
          <w:rFonts w:eastAsia="Times New Roman" w:cs="Arial"/>
          <w:color w:val="3C3C3C"/>
          <w:sz w:val="24"/>
          <w:szCs w:val="24"/>
          <w:lang w:eastAsia="en-AU"/>
        </w:rPr>
        <w:t>upporting families and carers to explore</w:t>
      </w:r>
      <w:r w:rsidR="000C487C">
        <w:rPr>
          <w:rFonts w:eastAsia="Times New Roman" w:cs="Arial"/>
          <w:color w:val="3C3C3C"/>
          <w:sz w:val="24"/>
          <w:szCs w:val="24"/>
          <w:lang w:eastAsia="en-AU"/>
        </w:rPr>
        <w:t xml:space="preserve"> matters such as</w:t>
      </w:r>
      <w:r w:rsidRPr="00FE6A90">
        <w:rPr>
          <w:rFonts w:eastAsia="Times New Roman" w:cs="Arial"/>
          <w:color w:val="3C3C3C"/>
          <w:sz w:val="24"/>
          <w:szCs w:val="24"/>
          <w:lang w:eastAsia="en-AU"/>
        </w:rPr>
        <w:t>:</w:t>
      </w:r>
    </w:p>
    <w:p w:rsidR="00C67BF7" w:rsidRPr="00FE6A90" w:rsidRDefault="00C67BF7" w:rsidP="00C67BF7">
      <w:pPr>
        <w:shd w:val="clear" w:color="auto" w:fill="FFFFFF"/>
        <w:spacing w:after="0" w:line="240" w:lineRule="auto"/>
        <w:rPr>
          <w:rFonts w:eastAsia="Times New Roman" w:cs="Arial"/>
          <w:color w:val="3C3C3C"/>
          <w:sz w:val="24"/>
          <w:szCs w:val="24"/>
          <w:lang w:eastAsia="en-AU"/>
        </w:rPr>
      </w:pPr>
    </w:p>
    <w:p w:rsidR="00C67BF7" w:rsidRPr="00FE6A90" w:rsidRDefault="00E958E0" w:rsidP="00C67BF7">
      <w:pPr>
        <w:pStyle w:val="ListParagraph"/>
        <w:numPr>
          <w:ilvl w:val="0"/>
          <w:numId w:val="38"/>
        </w:numPr>
        <w:shd w:val="clear" w:color="auto" w:fill="FFFFFF"/>
        <w:spacing w:after="0" w:line="240" w:lineRule="auto"/>
        <w:rPr>
          <w:rFonts w:eastAsia="Times New Roman" w:cs="Arial"/>
          <w:color w:val="3C3C3C"/>
          <w:sz w:val="24"/>
          <w:szCs w:val="24"/>
          <w:lang w:eastAsia="en-AU"/>
        </w:rPr>
      </w:pPr>
      <w:r>
        <w:rPr>
          <w:rFonts w:eastAsia="Times New Roman" w:cs="Arial"/>
          <w:color w:val="3C3C3C"/>
          <w:sz w:val="24"/>
          <w:szCs w:val="24"/>
          <w:lang w:eastAsia="en-AU"/>
        </w:rPr>
        <w:t>W</w:t>
      </w:r>
      <w:r w:rsidR="00C67BF7" w:rsidRPr="00FE6A90">
        <w:rPr>
          <w:rFonts w:eastAsia="Times New Roman" w:cs="Arial"/>
          <w:color w:val="3C3C3C"/>
          <w:sz w:val="24"/>
          <w:szCs w:val="24"/>
          <w:lang w:eastAsia="en-AU"/>
        </w:rPr>
        <w:t xml:space="preserve">hat </w:t>
      </w:r>
      <w:r w:rsidR="000C487C">
        <w:rPr>
          <w:rFonts w:eastAsia="Times New Roman" w:cs="Arial"/>
          <w:color w:val="3C3C3C"/>
          <w:sz w:val="24"/>
          <w:szCs w:val="24"/>
          <w:lang w:eastAsia="en-AU"/>
        </w:rPr>
        <w:t xml:space="preserve">has </w:t>
      </w:r>
      <w:r w:rsidR="00C67BF7" w:rsidRPr="00FE6A90">
        <w:rPr>
          <w:rFonts w:eastAsia="Times New Roman" w:cs="Arial"/>
          <w:color w:val="3C3C3C"/>
          <w:sz w:val="24"/>
          <w:szCs w:val="24"/>
          <w:lang w:eastAsia="en-AU"/>
        </w:rPr>
        <w:t>happened to me</w:t>
      </w:r>
      <w:r w:rsidR="00FE6A90">
        <w:rPr>
          <w:rFonts w:eastAsia="Times New Roman" w:cs="Arial"/>
          <w:color w:val="3C3C3C"/>
          <w:sz w:val="24"/>
          <w:szCs w:val="24"/>
          <w:lang w:eastAsia="en-AU"/>
        </w:rPr>
        <w:t>?</w:t>
      </w:r>
    </w:p>
    <w:p w:rsidR="00C67BF7" w:rsidRPr="00FE6A90" w:rsidRDefault="00E958E0" w:rsidP="00C67BF7">
      <w:pPr>
        <w:pStyle w:val="ListParagraph"/>
        <w:numPr>
          <w:ilvl w:val="0"/>
          <w:numId w:val="38"/>
        </w:numPr>
        <w:shd w:val="clear" w:color="auto" w:fill="FFFFFF"/>
        <w:spacing w:after="0" w:line="240" w:lineRule="auto"/>
        <w:rPr>
          <w:rFonts w:eastAsia="Times New Roman" w:cs="Arial"/>
          <w:color w:val="3C3C3C"/>
          <w:sz w:val="24"/>
          <w:szCs w:val="24"/>
          <w:lang w:eastAsia="en-AU"/>
        </w:rPr>
      </w:pPr>
      <w:r>
        <w:rPr>
          <w:rFonts w:eastAsia="Times New Roman" w:cs="Arial"/>
          <w:color w:val="3C3C3C"/>
          <w:sz w:val="24"/>
          <w:szCs w:val="24"/>
          <w:lang w:eastAsia="en-AU"/>
        </w:rPr>
        <w:t>W</w:t>
      </w:r>
      <w:r w:rsidR="00C67BF7" w:rsidRPr="00FE6A90">
        <w:rPr>
          <w:rFonts w:eastAsia="Times New Roman" w:cs="Arial"/>
          <w:color w:val="3C3C3C"/>
          <w:sz w:val="24"/>
          <w:szCs w:val="24"/>
          <w:lang w:eastAsia="en-AU"/>
        </w:rPr>
        <w:t>hat is a meaning</w:t>
      </w:r>
      <w:r w:rsidR="000C487C">
        <w:rPr>
          <w:rFonts w:eastAsia="Times New Roman" w:cs="Arial"/>
          <w:color w:val="3C3C3C"/>
          <w:sz w:val="24"/>
          <w:szCs w:val="24"/>
          <w:lang w:eastAsia="en-AU"/>
        </w:rPr>
        <w:t>ful</w:t>
      </w:r>
      <w:r w:rsidR="00C67BF7" w:rsidRPr="00FE6A90">
        <w:rPr>
          <w:rFonts w:eastAsia="Times New Roman" w:cs="Arial"/>
          <w:color w:val="3C3C3C"/>
          <w:sz w:val="24"/>
          <w:szCs w:val="24"/>
          <w:lang w:eastAsia="en-AU"/>
        </w:rPr>
        <w:t xml:space="preserve"> life for me</w:t>
      </w:r>
      <w:r w:rsidR="00FE6A90">
        <w:rPr>
          <w:rFonts w:eastAsia="Times New Roman" w:cs="Arial"/>
          <w:color w:val="3C3C3C"/>
          <w:sz w:val="24"/>
          <w:szCs w:val="24"/>
          <w:lang w:eastAsia="en-AU"/>
        </w:rPr>
        <w:t>?</w:t>
      </w:r>
    </w:p>
    <w:p w:rsidR="00C67BF7" w:rsidRPr="00FE6A90" w:rsidRDefault="00E958E0" w:rsidP="00C67BF7">
      <w:pPr>
        <w:pStyle w:val="ListParagraph"/>
        <w:numPr>
          <w:ilvl w:val="0"/>
          <w:numId w:val="38"/>
        </w:numPr>
        <w:shd w:val="clear" w:color="auto" w:fill="FFFFFF"/>
        <w:spacing w:after="0" w:line="240" w:lineRule="auto"/>
        <w:rPr>
          <w:rFonts w:eastAsia="Times New Roman" w:cs="Arial"/>
          <w:color w:val="3C3C3C"/>
          <w:sz w:val="24"/>
          <w:szCs w:val="24"/>
          <w:lang w:eastAsia="en-AU"/>
        </w:rPr>
      </w:pPr>
      <w:r>
        <w:rPr>
          <w:rFonts w:eastAsia="Times New Roman" w:cs="Arial"/>
          <w:color w:val="3C3C3C"/>
          <w:sz w:val="24"/>
          <w:szCs w:val="24"/>
          <w:lang w:eastAsia="en-AU"/>
        </w:rPr>
        <w:t>W</w:t>
      </w:r>
      <w:r w:rsidR="00C67BF7" w:rsidRPr="00FE6A90">
        <w:rPr>
          <w:rFonts w:eastAsia="Times New Roman" w:cs="Arial"/>
          <w:color w:val="3C3C3C"/>
          <w:sz w:val="24"/>
          <w:szCs w:val="24"/>
          <w:lang w:eastAsia="en-AU"/>
        </w:rPr>
        <w:t xml:space="preserve">hat are my needs </w:t>
      </w:r>
      <w:r w:rsidR="00487F83" w:rsidRPr="00FE6A90">
        <w:rPr>
          <w:rFonts w:eastAsia="Times New Roman" w:cs="Arial"/>
          <w:color w:val="3C3C3C"/>
          <w:sz w:val="24"/>
          <w:szCs w:val="24"/>
          <w:lang w:eastAsia="en-AU"/>
        </w:rPr>
        <w:t>a</w:t>
      </w:r>
      <w:r w:rsidR="00FE6A90">
        <w:rPr>
          <w:rFonts w:eastAsia="Times New Roman" w:cs="Arial"/>
          <w:color w:val="3C3C3C"/>
          <w:sz w:val="24"/>
          <w:szCs w:val="24"/>
          <w:lang w:eastAsia="en-AU"/>
        </w:rPr>
        <w:t>nd what support is right for me?</w:t>
      </w:r>
    </w:p>
    <w:p w:rsidR="00C67BF7" w:rsidRPr="00FE6A90" w:rsidRDefault="00C67BF7" w:rsidP="00C67BF7">
      <w:pPr>
        <w:shd w:val="clear" w:color="auto" w:fill="FFFFFF"/>
        <w:spacing w:after="0" w:line="240" w:lineRule="auto"/>
        <w:rPr>
          <w:rFonts w:eastAsia="Times New Roman" w:cs="Arial"/>
          <w:color w:val="3C3C3C"/>
          <w:sz w:val="24"/>
          <w:szCs w:val="24"/>
          <w:lang w:eastAsia="en-AU"/>
        </w:rPr>
      </w:pPr>
    </w:p>
    <w:p w:rsidR="00C67BF7" w:rsidRPr="00FE6A90" w:rsidRDefault="00FE6A90" w:rsidP="00C67BF7">
      <w:pPr>
        <w:shd w:val="clear" w:color="auto" w:fill="FFFFFF"/>
        <w:spacing w:after="0" w:line="240" w:lineRule="auto"/>
        <w:rPr>
          <w:rFonts w:eastAsia="Times New Roman" w:cs="Arial"/>
          <w:color w:val="3C3C3C"/>
          <w:sz w:val="24"/>
          <w:szCs w:val="24"/>
          <w:lang w:eastAsia="en-AU"/>
        </w:rPr>
      </w:pPr>
      <w:r>
        <w:rPr>
          <w:rFonts w:eastAsia="Times New Roman" w:cs="Arial"/>
          <w:color w:val="3C3C3C"/>
          <w:sz w:val="24"/>
          <w:szCs w:val="24"/>
          <w:lang w:eastAsia="en-AU"/>
        </w:rPr>
        <w:t xml:space="preserve">Exploring these questions </w:t>
      </w:r>
      <w:r w:rsidR="000C487C">
        <w:rPr>
          <w:rFonts w:eastAsia="Times New Roman" w:cs="Arial"/>
          <w:color w:val="3C3C3C"/>
          <w:sz w:val="24"/>
          <w:szCs w:val="24"/>
          <w:lang w:eastAsia="en-AU"/>
        </w:rPr>
        <w:t xml:space="preserve">assists families to </w:t>
      </w:r>
      <w:r>
        <w:rPr>
          <w:rFonts w:eastAsia="Times New Roman" w:cs="Arial"/>
          <w:color w:val="3C3C3C"/>
          <w:sz w:val="24"/>
          <w:szCs w:val="24"/>
          <w:lang w:eastAsia="en-AU"/>
        </w:rPr>
        <w:t>develop</w:t>
      </w:r>
      <w:r w:rsidR="00C67BF7" w:rsidRPr="00FE6A90">
        <w:rPr>
          <w:rFonts w:eastAsia="Times New Roman" w:cs="Arial"/>
          <w:color w:val="3C3C3C"/>
          <w:sz w:val="24"/>
          <w:szCs w:val="24"/>
          <w:lang w:eastAsia="en-AU"/>
        </w:rPr>
        <w:t xml:space="preserve"> resilien</w:t>
      </w:r>
      <w:r w:rsidR="000C487C">
        <w:rPr>
          <w:rFonts w:eastAsia="Times New Roman" w:cs="Arial"/>
          <w:color w:val="3C3C3C"/>
          <w:sz w:val="24"/>
          <w:szCs w:val="24"/>
          <w:lang w:eastAsia="en-AU"/>
        </w:rPr>
        <w:t>ce,</w:t>
      </w:r>
      <w:r w:rsidR="00487F83" w:rsidRPr="00FE6A90">
        <w:rPr>
          <w:rFonts w:eastAsia="Times New Roman" w:cs="Arial"/>
          <w:color w:val="3C3C3C"/>
          <w:sz w:val="24"/>
          <w:szCs w:val="24"/>
          <w:lang w:eastAsia="en-AU"/>
        </w:rPr>
        <w:t xml:space="preserve"> and carers </w:t>
      </w:r>
      <w:r w:rsidR="000C487C">
        <w:rPr>
          <w:rFonts w:eastAsia="Times New Roman" w:cs="Arial"/>
          <w:color w:val="3C3C3C"/>
          <w:sz w:val="24"/>
          <w:szCs w:val="24"/>
          <w:lang w:eastAsia="en-AU"/>
        </w:rPr>
        <w:t>to</w:t>
      </w:r>
      <w:r w:rsidR="00487F83" w:rsidRPr="00FE6A90">
        <w:rPr>
          <w:rFonts w:eastAsia="Times New Roman" w:cs="Arial"/>
          <w:color w:val="3C3C3C"/>
          <w:sz w:val="24"/>
          <w:szCs w:val="24"/>
          <w:lang w:eastAsia="en-AU"/>
        </w:rPr>
        <w:t xml:space="preserve"> sustain</w:t>
      </w:r>
      <w:r w:rsidR="00C67BF7" w:rsidRPr="00FE6A90">
        <w:rPr>
          <w:rFonts w:eastAsia="Times New Roman" w:cs="Arial"/>
          <w:color w:val="3C3C3C"/>
          <w:sz w:val="24"/>
          <w:szCs w:val="24"/>
          <w:lang w:eastAsia="en-AU"/>
        </w:rPr>
        <w:t xml:space="preserve"> their own identify, wellness and supportive roles. This level of support </w:t>
      </w:r>
      <w:r w:rsidR="000C487C">
        <w:rPr>
          <w:rFonts w:eastAsia="Times New Roman" w:cs="Arial"/>
          <w:color w:val="3C3C3C"/>
          <w:sz w:val="24"/>
          <w:szCs w:val="24"/>
          <w:lang w:eastAsia="en-AU"/>
        </w:rPr>
        <w:t xml:space="preserve">helps people explore, identify and </w:t>
      </w:r>
      <w:r w:rsidR="00C67BF7" w:rsidRPr="00FE6A90">
        <w:rPr>
          <w:rFonts w:eastAsia="Times New Roman" w:cs="Arial"/>
          <w:color w:val="3C3C3C"/>
          <w:sz w:val="24"/>
          <w:szCs w:val="24"/>
          <w:lang w:eastAsia="en-AU"/>
        </w:rPr>
        <w:t>drawn on their own resources, communities and natural supports before accessing a service delivery response.</w:t>
      </w:r>
    </w:p>
    <w:p w:rsidR="00C67BF7" w:rsidRPr="00FE6A90" w:rsidRDefault="00C67BF7" w:rsidP="00C67BF7">
      <w:pPr>
        <w:shd w:val="clear" w:color="auto" w:fill="FFFFFF"/>
        <w:spacing w:after="0" w:line="240" w:lineRule="auto"/>
        <w:rPr>
          <w:rFonts w:eastAsia="Times New Roman" w:cs="Arial"/>
          <w:color w:val="3C3C3C"/>
          <w:sz w:val="24"/>
          <w:szCs w:val="24"/>
          <w:lang w:eastAsia="en-AU"/>
        </w:rPr>
      </w:pPr>
    </w:p>
    <w:p w:rsidR="00C67BF7" w:rsidRPr="00FE6A90" w:rsidRDefault="00487F83" w:rsidP="00C67BF7">
      <w:pPr>
        <w:shd w:val="clear" w:color="auto" w:fill="FFFFFF"/>
        <w:spacing w:after="0" w:line="240" w:lineRule="auto"/>
        <w:rPr>
          <w:rFonts w:eastAsia="Times New Roman" w:cs="Arial"/>
          <w:color w:val="3C3C3C"/>
          <w:sz w:val="24"/>
          <w:szCs w:val="24"/>
          <w:lang w:eastAsia="en-AU"/>
        </w:rPr>
      </w:pPr>
      <w:r w:rsidRPr="00FE6A90">
        <w:rPr>
          <w:rFonts w:eastAsia="Times New Roman" w:cs="Arial"/>
          <w:color w:val="3C3C3C"/>
          <w:sz w:val="24"/>
          <w:szCs w:val="24"/>
          <w:lang w:eastAsia="en-AU"/>
        </w:rPr>
        <w:t>W</w:t>
      </w:r>
      <w:r w:rsidR="00C67BF7" w:rsidRPr="00FE6A90">
        <w:rPr>
          <w:rFonts w:eastAsia="Times New Roman" w:cs="Arial"/>
          <w:color w:val="3C3C3C"/>
          <w:sz w:val="24"/>
          <w:szCs w:val="24"/>
          <w:lang w:eastAsia="en-AU"/>
        </w:rPr>
        <w:t>e see</w:t>
      </w:r>
      <w:r w:rsidRPr="00FE6A90">
        <w:rPr>
          <w:rFonts w:eastAsia="Times New Roman" w:cs="Arial"/>
          <w:color w:val="3C3C3C"/>
          <w:sz w:val="24"/>
          <w:szCs w:val="24"/>
          <w:lang w:eastAsia="en-AU"/>
        </w:rPr>
        <w:t xml:space="preserve"> these elements of the draft service model potential</w:t>
      </w:r>
      <w:r w:rsidR="00FE6A90">
        <w:rPr>
          <w:rFonts w:eastAsia="Times New Roman" w:cs="Arial"/>
          <w:color w:val="3C3C3C"/>
          <w:sz w:val="24"/>
          <w:szCs w:val="24"/>
          <w:lang w:eastAsia="en-AU"/>
        </w:rPr>
        <w:t>ly</w:t>
      </w:r>
      <w:r w:rsidRPr="00FE6A90">
        <w:rPr>
          <w:rFonts w:eastAsia="Times New Roman" w:cs="Arial"/>
          <w:color w:val="3C3C3C"/>
          <w:sz w:val="24"/>
          <w:szCs w:val="24"/>
          <w:lang w:eastAsia="en-AU"/>
        </w:rPr>
        <w:t xml:space="preserve"> having</w:t>
      </w:r>
      <w:r w:rsidR="00FE6A90">
        <w:rPr>
          <w:rFonts w:eastAsia="Times New Roman" w:cs="Arial"/>
          <w:color w:val="3C3C3C"/>
          <w:sz w:val="24"/>
          <w:szCs w:val="24"/>
          <w:lang w:eastAsia="en-AU"/>
        </w:rPr>
        <w:t xml:space="preserve"> the</w:t>
      </w:r>
      <w:r w:rsidR="00C67BF7" w:rsidRPr="00FE6A90">
        <w:rPr>
          <w:rFonts w:eastAsia="Times New Roman" w:cs="Arial"/>
          <w:color w:val="3C3C3C"/>
          <w:sz w:val="24"/>
          <w:szCs w:val="24"/>
          <w:lang w:eastAsia="en-AU"/>
        </w:rPr>
        <w:t xml:space="preserve"> greatest impact on elements of personal recovery</w:t>
      </w:r>
      <w:r w:rsidR="000C487C">
        <w:rPr>
          <w:rFonts w:eastAsia="Times New Roman" w:cs="Arial"/>
          <w:color w:val="3C3C3C"/>
          <w:sz w:val="24"/>
          <w:szCs w:val="24"/>
          <w:lang w:eastAsia="en-AU"/>
        </w:rPr>
        <w:t>,</w:t>
      </w:r>
      <w:r w:rsidR="00C67BF7" w:rsidRPr="00FE6A90">
        <w:rPr>
          <w:rFonts w:eastAsia="Times New Roman" w:cs="Arial"/>
          <w:color w:val="3C3C3C"/>
          <w:sz w:val="24"/>
          <w:szCs w:val="24"/>
          <w:lang w:eastAsia="en-AU"/>
        </w:rPr>
        <w:t xml:space="preserve"> and moving from the role of carer to family.  These outcomes would include:</w:t>
      </w:r>
    </w:p>
    <w:p w:rsidR="00C67BF7" w:rsidRPr="00FE6A90" w:rsidRDefault="00C67BF7" w:rsidP="00C67BF7">
      <w:pPr>
        <w:shd w:val="clear" w:color="auto" w:fill="FFFFFF"/>
        <w:spacing w:after="0" w:line="240" w:lineRule="auto"/>
        <w:rPr>
          <w:rFonts w:eastAsia="Times New Roman" w:cs="Arial"/>
          <w:color w:val="3C3C3C"/>
          <w:sz w:val="24"/>
          <w:szCs w:val="24"/>
          <w:lang w:eastAsia="en-AU"/>
        </w:rPr>
      </w:pPr>
    </w:p>
    <w:p w:rsidR="00C67BF7" w:rsidRPr="00FE6A90" w:rsidRDefault="00C67BF7" w:rsidP="00C67BF7">
      <w:pPr>
        <w:pStyle w:val="ListParagraph"/>
        <w:numPr>
          <w:ilvl w:val="0"/>
          <w:numId w:val="3"/>
        </w:numPr>
        <w:shd w:val="clear" w:color="auto" w:fill="FFFFFF"/>
        <w:spacing w:after="0" w:line="240" w:lineRule="auto"/>
        <w:rPr>
          <w:rFonts w:eastAsia="Times New Roman" w:cs="Arial"/>
          <w:color w:val="3C3C3C"/>
          <w:sz w:val="24"/>
          <w:szCs w:val="24"/>
          <w:lang w:eastAsia="en-AU"/>
        </w:rPr>
      </w:pPr>
      <w:r w:rsidRPr="00FE6A90">
        <w:rPr>
          <w:rFonts w:eastAsia="Times New Roman" w:cs="Arial"/>
          <w:color w:val="3C3C3C"/>
          <w:sz w:val="24"/>
          <w:szCs w:val="24"/>
          <w:lang w:eastAsia="en-AU"/>
        </w:rPr>
        <w:t xml:space="preserve">Hope and optimism </w:t>
      </w:r>
    </w:p>
    <w:p w:rsidR="00C67BF7" w:rsidRPr="00FE6A90" w:rsidRDefault="00C67BF7" w:rsidP="00C67BF7">
      <w:pPr>
        <w:pStyle w:val="ListParagraph"/>
        <w:numPr>
          <w:ilvl w:val="0"/>
          <w:numId w:val="3"/>
        </w:numPr>
        <w:shd w:val="clear" w:color="auto" w:fill="FFFFFF"/>
        <w:spacing w:after="0" w:line="240" w:lineRule="auto"/>
        <w:rPr>
          <w:rFonts w:eastAsia="Times New Roman" w:cs="Arial"/>
          <w:color w:val="3C3C3C"/>
          <w:sz w:val="24"/>
          <w:szCs w:val="24"/>
          <w:lang w:eastAsia="en-AU"/>
        </w:rPr>
      </w:pPr>
      <w:r w:rsidRPr="00FE6A90">
        <w:rPr>
          <w:rFonts w:eastAsia="Times New Roman" w:cs="Arial"/>
          <w:color w:val="3C3C3C"/>
          <w:sz w:val="24"/>
          <w:szCs w:val="24"/>
          <w:lang w:eastAsia="en-AU"/>
        </w:rPr>
        <w:t>Connectedness with families and carers, with peers, and a sense of belonging within the broader community</w:t>
      </w:r>
    </w:p>
    <w:p w:rsidR="00C67BF7" w:rsidRPr="00FE6A90" w:rsidRDefault="00C67BF7" w:rsidP="00C67BF7">
      <w:pPr>
        <w:pStyle w:val="ListParagraph"/>
        <w:numPr>
          <w:ilvl w:val="0"/>
          <w:numId w:val="3"/>
        </w:numPr>
        <w:shd w:val="clear" w:color="auto" w:fill="FFFFFF"/>
        <w:spacing w:after="0" w:line="240" w:lineRule="auto"/>
        <w:rPr>
          <w:rFonts w:eastAsia="Times New Roman" w:cs="Arial"/>
          <w:color w:val="3C3C3C"/>
          <w:sz w:val="24"/>
          <w:szCs w:val="24"/>
          <w:lang w:eastAsia="en-AU"/>
        </w:rPr>
      </w:pPr>
      <w:r w:rsidRPr="00FE6A90">
        <w:rPr>
          <w:rFonts w:eastAsia="Times New Roman" w:cs="Arial"/>
          <w:color w:val="3C3C3C"/>
          <w:sz w:val="24"/>
          <w:szCs w:val="24"/>
          <w:lang w:eastAsia="en-AU"/>
        </w:rPr>
        <w:lastRenderedPageBreak/>
        <w:t xml:space="preserve">Through community capacity building, individual and peer support </w:t>
      </w:r>
      <w:r w:rsidR="000C487C">
        <w:rPr>
          <w:rFonts w:eastAsia="Times New Roman" w:cs="Arial"/>
          <w:color w:val="3C3C3C"/>
          <w:sz w:val="24"/>
          <w:szCs w:val="24"/>
          <w:lang w:eastAsia="en-AU"/>
        </w:rPr>
        <w:t>o</w:t>
      </w:r>
      <w:r w:rsidRPr="00FE6A90">
        <w:rPr>
          <w:rFonts w:eastAsia="Times New Roman" w:cs="Arial"/>
          <w:color w:val="3C3C3C"/>
          <w:sz w:val="24"/>
          <w:szCs w:val="24"/>
          <w:lang w:eastAsia="en-AU"/>
        </w:rPr>
        <w:t xml:space="preserve">pportunities </w:t>
      </w:r>
      <w:r w:rsidR="000C487C">
        <w:rPr>
          <w:rFonts w:eastAsia="Times New Roman" w:cs="Arial"/>
          <w:color w:val="3C3C3C"/>
          <w:sz w:val="24"/>
          <w:szCs w:val="24"/>
          <w:lang w:eastAsia="en-AU"/>
        </w:rPr>
        <w:t xml:space="preserve">will be created </w:t>
      </w:r>
      <w:r w:rsidRPr="00FE6A90">
        <w:rPr>
          <w:rFonts w:eastAsia="Times New Roman" w:cs="Arial"/>
          <w:color w:val="3C3C3C"/>
          <w:sz w:val="24"/>
          <w:szCs w:val="24"/>
          <w:lang w:eastAsia="en-AU"/>
        </w:rPr>
        <w:t>for families and carers to develop more meaningful and contributing lives</w:t>
      </w:r>
      <w:r w:rsidR="000C487C">
        <w:rPr>
          <w:rFonts w:eastAsia="Times New Roman" w:cs="Arial"/>
          <w:color w:val="3C3C3C"/>
          <w:sz w:val="24"/>
          <w:szCs w:val="24"/>
          <w:lang w:eastAsia="en-AU"/>
        </w:rPr>
        <w:t>,</w:t>
      </w:r>
      <w:r w:rsidRPr="00FE6A90">
        <w:rPr>
          <w:rFonts w:eastAsia="Times New Roman" w:cs="Arial"/>
          <w:color w:val="3C3C3C"/>
          <w:sz w:val="24"/>
          <w:szCs w:val="24"/>
          <w:lang w:eastAsia="en-AU"/>
        </w:rPr>
        <w:t xml:space="preserve"> through participation in society, education and employment</w:t>
      </w:r>
    </w:p>
    <w:p w:rsidR="00C67BF7" w:rsidRPr="00FE6A90" w:rsidRDefault="00C67BF7" w:rsidP="00C67BF7">
      <w:pPr>
        <w:pStyle w:val="ListParagraph"/>
        <w:numPr>
          <w:ilvl w:val="0"/>
          <w:numId w:val="3"/>
        </w:numPr>
        <w:shd w:val="clear" w:color="auto" w:fill="FFFFFF"/>
        <w:spacing w:after="0" w:line="240" w:lineRule="auto"/>
        <w:rPr>
          <w:rFonts w:eastAsia="Times New Roman" w:cs="Arial"/>
          <w:color w:val="3C3C3C"/>
          <w:sz w:val="24"/>
          <w:szCs w:val="24"/>
          <w:lang w:eastAsia="en-AU"/>
        </w:rPr>
      </w:pPr>
      <w:r w:rsidRPr="00FE6A90">
        <w:rPr>
          <w:rFonts w:eastAsia="Times New Roman" w:cs="Arial"/>
          <w:color w:val="3C3C3C"/>
          <w:sz w:val="24"/>
          <w:szCs w:val="24"/>
          <w:lang w:eastAsia="en-AU"/>
        </w:rPr>
        <w:t>Through peer support</w:t>
      </w:r>
      <w:r w:rsidR="000C487C">
        <w:rPr>
          <w:rFonts w:eastAsia="Times New Roman" w:cs="Arial"/>
          <w:color w:val="3C3C3C"/>
          <w:sz w:val="24"/>
          <w:szCs w:val="24"/>
          <w:lang w:eastAsia="en-AU"/>
        </w:rPr>
        <w:t xml:space="preserve"> op</w:t>
      </w:r>
      <w:r w:rsidRPr="00FE6A90">
        <w:rPr>
          <w:rFonts w:eastAsia="Times New Roman" w:cs="Arial"/>
          <w:color w:val="3C3C3C"/>
          <w:sz w:val="24"/>
          <w:szCs w:val="24"/>
          <w:lang w:eastAsia="en-AU"/>
        </w:rPr>
        <w:t>portunities</w:t>
      </w:r>
      <w:r w:rsidR="000C487C">
        <w:rPr>
          <w:rFonts w:eastAsia="Times New Roman" w:cs="Arial"/>
          <w:color w:val="3C3C3C"/>
          <w:sz w:val="24"/>
          <w:szCs w:val="24"/>
          <w:lang w:eastAsia="en-AU"/>
        </w:rPr>
        <w:t xml:space="preserve"> will be created</w:t>
      </w:r>
      <w:r w:rsidRPr="00FE6A90">
        <w:rPr>
          <w:rFonts w:eastAsia="Times New Roman" w:cs="Arial"/>
          <w:color w:val="3C3C3C"/>
          <w:sz w:val="24"/>
          <w:szCs w:val="24"/>
          <w:lang w:eastAsia="en-AU"/>
        </w:rPr>
        <w:t xml:space="preserve"> for people to find their own meaning in their mental health experiences, to cope better, to be able to self-manage their health and wellbeing and caring roles</w:t>
      </w:r>
      <w:r w:rsidR="000C487C">
        <w:rPr>
          <w:rFonts w:eastAsia="Times New Roman" w:cs="Arial"/>
          <w:color w:val="3C3C3C"/>
          <w:sz w:val="24"/>
          <w:szCs w:val="24"/>
          <w:lang w:eastAsia="en-AU"/>
        </w:rPr>
        <w:t>,</w:t>
      </w:r>
      <w:r w:rsidRPr="00FE6A90">
        <w:rPr>
          <w:rFonts w:eastAsia="Times New Roman" w:cs="Arial"/>
          <w:color w:val="3C3C3C"/>
          <w:sz w:val="24"/>
          <w:szCs w:val="24"/>
          <w:lang w:eastAsia="en-AU"/>
        </w:rPr>
        <w:t xml:space="preserve"> and be able to navigate service systems more easily.</w:t>
      </w:r>
    </w:p>
    <w:p w:rsidR="00C67BF7" w:rsidRPr="00FE6A90" w:rsidRDefault="00C67BF7" w:rsidP="00C67BF7">
      <w:pPr>
        <w:shd w:val="clear" w:color="auto" w:fill="FFFFFF"/>
        <w:spacing w:after="0" w:line="240" w:lineRule="auto"/>
        <w:rPr>
          <w:rFonts w:eastAsia="Times New Roman" w:cs="Arial"/>
          <w:color w:val="3C3C3C"/>
          <w:sz w:val="24"/>
          <w:szCs w:val="24"/>
          <w:lang w:eastAsia="en-AU"/>
        </w:rPr>
      </w:pPr>
    </w:p>
    <w:p w:rsidR="00487F83" w:rsidRPr="00FE6A90" w:rsidRDefault="00C67BF7" w:rsidP="00C67BF7">
      <w:pPr>
        <w:shd w:val="clear" w:color="auto" w:fill="FFFFFF"/>
        <w:spacing w:after="0" w:line="240" w:lineRule="auto"/>
        <w:rPr>
          <w:rFonts w:eastAsia="Times New Roman" w:cs="Arial"/>
          <w:color w:val="3C3C3C"/>
          <w:sz w:val="24"/>
          <w:szCs w:val="24"/>
          <w:lang w:eastAsia="en-AU"/>
        </w:rPr>
      </w:pPr>
      <w:r w:rsidRPr="00FE6A90">
        <w:rPr>
          <w:rFonts w:eastAsia="Times New Roman" w:cs="Arial"/>
          <w:color w:val="3C3C3C"/>
          <w:sz w:val="24"/>
          <w:szCs w:val="24"/>
          <w:lang w:eastAsia="en-AU"/>
        </w:rPr>
        <w:t xml:space="preserve">This will have a significant positive impact for families and carers of people affected by mental illness. </w:t>
      </w:r>
    </w:p>
    <w:p w:rsidR="00487F83" w:rsidRPr="00FE6A90" w:rsidRDefault="00487F83" w:rsidP="00C67BF7">
      <w:pPr>
        <w:shd w:val="clear" w:color="auto" w:fill="FFFFFF"/>
        <w:spacing w:after="0" w:line="240" w:lineRule="auto"/>
        <w:rPr>
          <w:rFonts w:eastAsia="Times New Roman" w:cs="Arial"/>
          <w:color w:val="3C3C3C"/>
          <w:sz w:val="24"/>
          <w:szCs w:val="24"/>
          <w:lang w:eastAsia="en-AU"/>
        </w:rPr>
      </w:pPr>
    </w:p>
    <w:p w:rsidR="006F5A7C" w:rsidRPr="00FE6A90" w:rsidRDefault="00487F83" w:rsidP="00487F83">
      <w:pPr>
        <w:rPr>
          <w:sz w:val="24"/>
          <w:szCs w:val="24"/>
        </w:rPr>
      </w:pPr>
      <w:r w:rsidRPr="00FE6A90">
        <w:rPr>
          <w:sz w:val="24"/>
          <w:szCs w:val="24"/>
        </w:rPr>
        <w:t>We would note that the specific n</w:t>
      </w:r>
      <w:r w:rsidR="007C4575">
        <w:rPr>
          <w:sz w:val="24"/>
          <w:szCs w:val="24"/>
        </w:rPr>
        <w:t xml:space="preserve">eeds of mental health carers are </w:t>
      </w:r>
      <w:r w:rsidRPr="00FE6A90">
        <w:rPr>
          <w:sz w:val="24"/>
          <w:szCs w:val="24"/>
        </w:rPr>
        <w:t>not well considered and we encourage further exploration to understand challenges for mental health carers</w:t>
      </w:r>
      <w:r w:rsidR="000C487C">
        <w:rPr>
          <w:sz w:val="24"/>
          <w:szCs w:val="24"/>
        </w:rPr>
        <w:t>,</w:t>
      </w:r>
      <w:r w:rsidRPr="00FE6A90">
        <w:rPr>
          <w:sz w:val="24"/>
          <w:szCs w:val="24"/>
        </w:rPr>
        <w:t xml:space="preserve"> such as stigma, social isolation, education and knowledge about recovery, </w:t>
      </w:r>
      <w:r w:rsidR="006F5A7C" w:rsidRPr="00FE6A90">
        <w:rPr>
          <w:sz w:val="24"/>
          <w:szCs w:val="24"/>
        </w:rPr>
        <w:t>not</w:t>
      </w:r>
      <w:r w:rsidRPr="00FE6A90">
        <w:rPr>
          <w:sz w:val="24"/>
          <w:szCs w:val="24"/>
        </w:rPr>
        <w:t xml:space="preserve"> identifying as a carer and therefore not a</w:t>
      </w:r>
      <w:r w:rsidR="006F5A7C" w:rsidRPr="00FE6A90">
        <w:rPr>
          <w:sz w:val="24"/>
          <w:szCs w:val="24"/>
        </w:rPr>
        <w:t xml:space="preserve">ccessing services for many years.  We also stress the </w:t>
      </w:r>
      <w:r w:rsidRPr="00FE6A90">
        <w:rPr>
          <w:sz w:val="24"/>
          <w:szCs w:val="24"/>
        </w:rPr>
        <w:t>episodic nature of mental ill health</w:t>
      </w:r>
      <w:r w:rsidR="006F5A7C" w:rsidRPr="00FE6A90">
        <w:rPr>
          <w:sz w:val="24"/>
          <w:szCs w:val="24"/>
        </w:rPr>
        <w:t xml:space="preserve"> and advise that many mental health carers require support a</w:t>
      </w:r>
      <w:r w:rsidR="000C487C">
        <w:rPr>
          <w:sz w:val="24"/>
          <w:szCs w:val="24"/>
        </w:rPr>
        <w:t>t</w:t>
      </w:r>
      <w:r w:rsidR="006F5A7C" w:rsidRPr="00FE6A90">
        <w:rPr>
          <w:sz w:val="24"/>
          <w:szCs w:val="24"/>
        </w:rPr>
        <w:t xml:space="preserve"> </w:t>
      </w:r>
      <w:r w:rsidR="00FE6A90">
        <w:rPr>
          <w:sz w:val="24"/>
          <w:szCs w:val="24"/>
        </w:rPr>
        <w:t>different times,</w:t>
      </w:r>
      <w:r w:rsidR="006F5A7C" w:rsidRPr="00FE6A90">
        <w:rPr>
          <w:sz w:val="24"/>
          <w:szCs w:val="24"/>
        </w:rPr>
        <w:t xml:space="preserve"> not just in times of crisis.  </w:t>
      </w:r>
    </w:p>
    <w:p w:rsidR="00487F83" w:rsidRPr="00FE6A90" w:rsidRDefault="006F5A7C" w:rsidP="00487F83">
      <w:pPr>
        <w:rPr>
          <w:sz w:val="24"/>
          <w:szCs w:val="24"/>
        </w:rPr>
      </w:pPr>
      <w:r w:rsidRPr="00FE6A90">
        <w:rPr>
          <w:sz w:val="24"/>
          <w:szCs w:val="24"/>
        </w:rPr>
        <w:t>We also recommend specific attention to the assessment criteria</w:t>
      </w:r>
      <w:r w:rsidR="000C487C">
        <w:rPr>
          <w:sz w:val="24"/>
          <w:szCs w:val="24"/>
        </w:rPr>
        <w:t>;</w:t>
      </w:r>
      <w:r w:rsidRPr="00FE6A90">
        <w:rPr>
          <w:sz w:val="24"/>
          <w:szCs w:val="24"/>
        </w:rPr>
        <w:t xml:space="preserve"> many</w:t>
      </w:r>
      <w:r w:rsidR="00487F83" w:rsidRPr="00FE6A90">
        <w:rPr>
          <w:sz w:val="24"/>
          <w:szCs w:val="24"/>
        </w:rPr>
        <w:t xml:space="preserve"> mental health carer</w:t>
      </w:r>
      <w:r w:rsidRPr="00FE6A90">
        <w:rPr>
          <w:sz w:val="24"/>
          <w:szCs w:val="24"/>
        </w:rPr>
        <w:t>s</w:t>
      </w:r>
      <w:r w:rsidR="00487F83" w:rsidRPr="00FE6A90">
        <w:rPr>
          <w:sz w:val="24"/>
          <w:szCs w:val="24"/>
        </w:rPr>
        <w:t xml:space="preserve"> are deemed to be ineligible </w:t>
      </w:r>
      <w:r w:rsidRPr="00FE6A90">
        <w:rPr>
          <w:sz w:val="24"/>
          <w:szCs w:val="24"/>
        </w:rPr>
        <w:t xml:space="preserve">for </w:t>
      </w:r>
      <w:r w:rsidR="00487F83" w:rsidRPr="00FE6A90">
        <w:rPr>
          <w:sz w:val="24"/>
          <w:szCs w:val="24"/>
        </w:rPr>
        <w:t xml:space="preserve">service because the people they are supporting </w:t>
      </w:r>
      <w:r w:rsidRPr="00FE6A90">
        <w:rPr>
          <w:sz w:val="24"/>
          <w:szCs w:val="24"/>
        </w:rPr>
        <w:t>are able to shower themselves, dress themselves, feed the</w:t>
      </w:r>
      <w:r w:rsidR="00FE6A90">
        <w:rPr>
          <w:sz w:val="24"/>
          <w:szCs w:val="24"/>
        </w:rPr>
        <w:t xml:space="preserve">mselves and meet other </w:t>
      </w:r>
      <w:r w:rsidR="000C487C">
        <w:rPr>
          <w:sz w:val="24"/>
          <w:szCs w:val="24"/>
        </w:rPr>
        <w:t>‘</w:t>
      </w:r>
      <w:r w:rsidR="00FE6A90">
        <w:rPr>
          <w:sz w:val="24"/>
          <w:szCs w:val="24"/>
        </w:rPr>
        <w:t>tick box</w:t>
      </w:r>
      <w:r w:rsidR="000C487C">
        <w:rPr>
          <w:sz w:val="24"/>
          <w:szCs w:val="24"/>
        </w:rPr>
        <w:t>’</w:t>
      </w:r>
      <w:r w:rsidR="00FE6A90">
        <w:rPr>
          <w:sz w:val="24"/>
          <w:szCs w:val="24"/>
        </w:rPr>
        <w:t xml:space="preserve"> criteria</w:t>
      </w:r>
      <w:r w:rsidR="000C487C">
        <w:rPr>
          <w:sz w:val="24"/>
          <w:szCs w:val="24"/>
        </w:rPr>
        <w:t>. This is</w:t>
      </w:r>
      <w:r w:rsidRPr="00FE6A90">
        <w:rPr>
          <w:sz w:val="24"/>
          <w:szCs w:val="24"/>
        </w:rPr>
        <w:t xml:space="preserve"> often referred to </w:t>
      </w:r>
      <w:r w:rsidR="000C487C">
        <w:rPr>
          <w:sz w:val="24"/>
          <w:szCs w:val="24"/>
        </w:rPr>
        <w:t>as an ‘</w:t>
      </w:r>
      <w:r w:rsidRPr="00FE6A90">
        <w:rPr>
          <w:sz w:val="24"/>
          <w:szCs w:val="24"/>
        </w:rPr>
        <w:t>under assessment model</w:t>
      </w:r>
      <w:r w:rsidR="000C487C">
        <w:rPr>
          <w:sz w:val="24"/>
          <w:szCs w:val="24"/>
        </w:rPr>
        <w:t>’</w:t>
      </w:r>
      <w:r w:rsidRPr="00FE6A90">
        <w:rPr>
          <w:sz w:val="24"/>
          <w:szCs w:val="24"/>
        </w:rPr>
        <w:t xml:space="preserve"> for carers.   However, that same person </w:t>
      </w:r>
      <w:r w:rsidR="00FE6A90">
        <w:rPr>
          <w:sz w:val="24"/>
          <w:szCs w:val="24"/>
        </w:rPr>
        <w:t>may need support with</w:t>
      </w:r>
      <w:r w:rsidRPr="00FE6A90">
        <w:rPr>
          <w:sz w:val="24"/>
          <w:szCs w:val="24"/>
        </w:rPr>
        <w:t xml:space="preserve"> social and relational recovery, finding a home and maintain daily</w:t>
      </w:r>
      <w:r w:rsidR="00FE6A90">
        <w:rPr>
          <w:sz w:val="24"/>
          <w:szCs w:val="24"/>
        </w:rPr>
        <w:t xml:space="preserve"> living, accessing community and medical treatment and sitting with in times of crisis</w:t>
      </w:r>
      <w:r w:rsidR="00337D7A">
        <w:rPr>
          <w:sz w:val="24"/>
          <w:szCs w:val="24"/>
        </w:rPr>
        <w:t>. N</w:t>
      </w:r>
      <w:r w:rsidRPr="00FE6A90">
        <w:rPr>
          <w:sz w:val="24"/>
          <w:szCs w:val="24"/>
        </w:rPr>
        <w:t>one of these challenges are considered as issues in the assessment criteria.</w:t>
      </w:r>
    </w:p>
    <w:p w:rsidR="006751DB" w:rsidRPr="00DF70A6" w:rsidRDefault="006F5A7C" w:rsidP="006751DB">
      <w:pPr>
        <w:pStyle w:val="Heading1"/>
        <w:spacing w:after="240"/>
        <w:rPr>
          <w:b/>
        </w:rPr>
      </w:pPr>
      <w:r>
        <w:rPr>
          <w:b/>
        </w:rPr>
        <w:t>D</w:t>
      </w:r>
      <w:r w:rsidR="006751DB">
        <w:rPr>
          <w:b/>
        </w:rPr>
        <w:t>iscussion Paper Questions</w:t>
      </w:r>
    </w:p>
    <w:p w:rsidR="006751DB" w:rsidRPr="00382EC1" w:rsidRDefault="006751DB" w:rsidP="006751DB">
      <w:pPr>
        <w:rPr>
          <w:i/>
          <w:color w:val="548DD4" w:themeColor="text2" w:themeTint="99"/>
          <w:sz w:val="24"/>
          <w:szCs w:val="24"/>
        </w:rPr>
      </w:pPr>
      <w:r w:rsidRPr="00382EC1">
        <w:rPr>
          <w:i/>
          <w:color w:val="548DD4" w:themeColor="text2" w:themeTint="99"/>
          <w:sz w:val="24"/>
          <w:szCs w:val="24"/>
        </w:rPr>
        <w:t xml:space="preserve">A key factor in the effectiveness of regional hubs will rely upon their ability to understand the local service landscape and identify service gaps. If you were operating a regional hub, how would you undertake service mapping for your region? How would you ensure that you had captured a complete view of the available supports for carers in your region? </w:t>
      </w:r>
    </w:p>
    <w:p w:rsidR="0028755B" w:rsidRPr="00382EC1" w:rsidRDefault="00A13E7F" w:rsidP="00A13E7F">
      <w:pPr>
        <w:spacing w:after="120" w:line="288" w:lineRule="auto"/>
        <w:rPr>
          <w:rFonts w:eastAsia="Times New Roman" w:cs="Arial"/>
          <w:sz w:val="24"/>
          <w:szCs w:val="24"/>
          <w:lang w:eastAsia="en-AU"/>
        </w:rPr>
      </w:pPr>
      <w:r w:rsidRPr="00382EC1">
        <w:rPr>
          <w:rFonts w:eastAsia="Times New Roman" w:cs="Arial"/>
          <w:sz w:val="24"/>
          <w:szCs w:val="24"/>
          <w:lang w:eastAsia="en-AU"/>
        </w:rPr>
        <w:t>Wellways agrees that effective service mapping is required</w:t>
      </w:r>
      <w:r w:rsidR="0028755B" w:rsidRPr="00382EC1">
        <w:rPr>
          <w:rFonts w:eastAsia="Times New Roman" w:cs="Arial"/>
          <w:sz w:val="24"/>
          <w:szCs w:val="24"/>
          <w:lang w:eastAsia="en-AU"/>
        </w:rPr>
        <w:t xml:space="preserve"> to ensure equitable </w:t>
      </w:r>
      <w:r w:rsidRPr="00382EC1">
        <w:rPr>
          <w:rFonts w:eastAsia="Times New Roman" w:cs="Arial"/>
          <w:sz w:val="24"/>
          <w:szCs w:val="24"/>
          <w:lang w:eastAsia="en-AU"/>
        </w:rPr>
        <w:t>delivery of carer sup</w:t>
      </w:r>
      <w:r w:rsidR="0028755B" w:rsidRPr="00382EC1">
        <w:rPr>
          <w:rFonts w:eastAsia="Times New Roman" w:cs="Arial"/>
          <w:sz w:val="24"/>
          <w:szCs w:val="24"/>
          <w:lang w:eastAsia="en-AU"/>
        </w:rPr>
        <w:t xml:space="preserve">port services </w:t>
      </w:r>
      <w:r w:rsidR="00337D7A">
        <w:rPr>
          <w:rFonts w:eastAsia="Times New Roman" w:cs="Arial"/>
          <w:sz w:val="24"/>
          <w:szCs w:val="24"/>
          <w:lang w:eastAsia="en-AU"/>
        </w:rPr>
        <w:t>by</w:t>
      </w:r>
      <w:r w:rsidR="00337D7A" w:rsidRPr="00382EC1">
        <w:rPr>
          <w:rFonts w:eastAsia="Times New Roman" w:cs="Arial"/>
          <w:sz w:val="24"/>
          <w:szCs w:val="24"/>
          <w:lang w:eastAsia="en-AU"/>
        </w:rPr>
        <w:t xml:space="preserve"> </w:t>
      </w:r>
      <w:r w:rsidR="0057127C" w:rsidRPr="00382EC1">
        <w:rPr>
          <w:rFonts w:eastAsia="Times New Roman" w:cs="Arial"/>
          <w:sz w:val="24"/>
          <w:szCs w:val="24"/>
          <w:lang w:eastAsia="en-AU"/>
        </w:rPr>
        <w:t>captur</w:t>
      </w:r>
      <w:r w:rsidR="00337D7A">
        <w:rPr>
          <w:rFonts w:eastAsia="Times New Roman" w:cs="Arial"/>
          <w:sz w:val="24"/>
          <w:szCs w:val="24"/>
          <w:lang w:eastAsia="en-AU"/>
        </w:rPr>
        <w:t>ing</w:t>
      </w:r>
      <w:r w:rsidR="0057127C" w:rsidRPr="00382EC1">
        <w:rPr>
          <w:rFonts w:eastAsia="Times New Roman" w:cs="Arial"/>
          <w:sz w:val="24"/>
          <w:szCs w:val="24"/>
          <w:lang w:eastAsia="en-AU"/>
        </w:rPr>
        <w:t xml:space="preserve"> the </w:t>
      </w:r>
      <w:r w:rsidR="0028755B" w:rsidRPr="00382EC1">
        <w:rPr>
          <w:rFonts w:eastAsia="Times New Roman" w:cs="Arial"/>
          <w:sz w:val="24"/>
          <w:szCs w:val="24"/>
          <w:lang w:eastAsia="en-AU"/>
        </w:rPr>
        <w:t xml:space="preserve">specific and individual needs of all.  </w:t>
      </w:r>
      <w:r w:rsidRPr="00382EC1">
        <w:rPr>
          <w:rFonts w:eastAsia="Times New Roman" w:cs="Arial"/>
          <w:color w:val="3C3C3C"/>
          <w:sz w:val="24"/>
          <w:szCs w:val="24"/>
          <w:lang w:eastAsia="en-AU"/>
        </w:rPr>
        <w:t xml:space="preserve">We </w:t>
      </w:r>
      <w:r w:rsidR="0028755B" w:rsidRPr="00382EC1">
        <w:rPr>
          <w:rFonts w:eastAsia="Times New Roman" w:cs="Arial"/>
          <w:color w:val="3C3C3C"/>
          <w:sz w:val="24"/>
          <w:szCs w:val="24"/>
          <w:lang w:eastAsia="en-AU"/>
        </w:rPr>
        <w:t xml:space="preserve">strongly recommend that service mapping </w:t>
      </w:r>
      <w:r w:rsidR="0057127C" w:rsidRPr="00382EC1">
        <w:rPr>
          <w:rFonts w:eastAsia="Times New Roman" w:cs="Arial"/>
          <w:color w:val="3C3C3C"/>
          <w:sz w:val="24"/>
          <w:szCs w:val="24"/>
          <w:lang w:eastAsia="en-AU"/>
        </w:rPr>
        <w:t xml:space="preserve">highlights </w:t>
      </w:r>
      <w:r w:rsidRPr="00382EC1">
        <w:rPr>
          <w:rFonts w:eastAsia="Times New Roman" w:cs="Arial"/>
          <w:color w:val="3C3C3C"/>
          <w:sz w:val="24"/>
          <w:szCs w:val="24"/>
          <w:lang w:eastAsia="en-AU"/>
        </w:rPr>
        <w:t xml:space="preserve">the specific needs of Young Carers, Aboriginal and Torres Strait Islander communities, people from Cultural and Linguistically Diverse backgrounds, Lesbian, Gay, Bisexual, Transgender or Intersex (LGBTI) and Rural and Remote communities. </w:t>
      </w:r>
      <w:r w:rsidRPr="00382EC1">
        <w:rPr>
          <w:rFonts w:eastAsia="Times New Roman" w:cs="Arial"/>
          <w:sz w:val="24"/>
          <w:szCs w:val="24"/>
          <w:lang w:eastAsia="en-AU"/>
        </w:rPr>
        <w:t xml:space="preserve"> </w:t>
      </w:r>
    </w:p>
    <w:p w:rsidR="0057127C" w:rsidRPr="00382EC1" w:rsidRDefault="0028755B" w:rsidP="0028755B">
      <w:pPr>
        <w:shd w:val="clear" w:color="auto" w:fill="FFFFFF"/>
        <w:spacing w:after="150" w:line="240" w:lineRule="auto"/>
        <w:rPr>
          <w:rFonts w:eastAsia="Times New Roman" w:cs="Helvetica"/>
          <w:color w:val="333333"/>
          <w:sz w:val="24"/>
          <w:szCs w:val="24"/>
          <w:lang w:eastAsia="en-AU"/>
        </w:rPr>
      </w:pPr>
      <w:r w:rsidRPr="00382EC1">
        <w:rPr>
          <w:rFonts w:eastAsia="Times New Roman" w:cs="Helvetica"/>
          <w:color w:val="333333"/>
          <w:sz w:val="24"/>
          <w:szCs w:val="24"/>
          <w:lang w:eastAsia="en-AU"/>
        </w:rPr>
        <w:t xml:space="preserve">Wellways has experience in the Victoria </w:t>
      </w:r>
      <w:r w:rsidRPr="00A13E7F">
        <w:rPr>
          <w:rFonts w:eastAsia="Times New Roman" w:cs="Helvetica"/>
          <w:color w:val="333333"/>
          <w:sz w:val="24"/>
          <w:szCs w:val="24"/>
          <w:lang w:eastAsia="en-AU"/>
        </w:rPr>
        <w:t>M</w:t>
      </w:r>
      <w:r w:rsidRPr="00382EC1">
        <w:rPr>
          <w:rFonts w:eastAsia="Times New Roman" w:cs="Helvetica"/>
          <w:color w:val="333333"/>
          <w:sz w:val="24"/>
          <w:szCs w:val="24"/>
          <w:lang w:eastAsia="en-AU"/>
        </w:rPr>
        <w:t xml:space="preserve">ental </w:t>
      </w:r>
      <w:r w:rsidRPr="00A13E7F">
        <w:rPr>
          <w:rFonts w:eastAsia="Times New Roman" w:cs="Helvetica"/>
          <w:color w:val="333333"/>
          <w:sz w:val="24"/>
          <w:szCs w:val="24"/>
          <w:lang w:eastAsia="en-AU"/>
        </w:rPr>
        <w:t>H</w:t>
      </w:r>
      <w:r w:rsidRPr="00382EC1">
        <w:rPr>
          <w:rFonts w:eastAsia="Times New Roman" w:cs="Helvetica"/>
          <w:color w:val="333333"/>
          <w:sz w:val="24"/>
          <w:szCs w:val="24"/>
          <w:lang w:eastAsia="en-AU"/>
        </w:rPr>
        <w:t xml:space="preserve">ealth </w:t>
      </w:r>
      <w:r w:rsidRPr="00A13E7F">
        <w:rPr>
          <w:rFonts w:eastAsia="Times New Roman" w:cs="Helvetica"/>
          <w:color w:val="333333"/>
          <w:sz w:val="24"/>
          <w:szCs w:val="24"/>
          <w:lang w:eastAsia="en-AU"/>
        </w:rPr>
        <w:t>C</w:t>
      </w:r>
      <w:r w:rsidRPr="00382EC1">
        <w:rPr>
          <w:rFonts w:eastAsia="Times New Roman" w:cs="Helvetica"/>
          <w:color w:val="333333"/>
          <w:sz w:val="24"/>
          <w:szCs w:val="24"/>
          <w:lang w:eastAsia="en-AU"/>
        </w:rPr>
        <w:t xml:space="preserve">ommunity </w:t>
      </w:r>
      <w:r w:rsidRPr="00A13E7F">
        <w:rPr>
          <w:rFonts w:eastAsia="Times New Roman" w:cs="Helvetica"/>
          <w:color w:val="333333"/>
          <w:sz w:val="24"/>
          <w:szCs w:val="24"/>
          <w:lang w:eastAsia="en-AU"/>
        </w:rPr>
        <w:t>S</w:t>
      </w:r>
      <w:r w:rsidRPr="00382EC1">
        <w:rPr>
          <w:rFonts w:eastAsia="Times New Roman" w:cs="Helvetica"/>
          <w:color w:val="333333"/>
          <w:sz w:val="24"/>
          <w:szCs w:val="24"/>
          <w:lang w:eastAsia="en-AU"/>
        </w:rPr>
        <w:t>upport Services</w:t>
      </w:r>
      <w:r w:rsidRPr="00A13E7F">
        <w:rPr>
          <w:rFonts w:eastAsia="Times New Roman" w:cs="Helvetica"/>
          <w:color w:val="333333"/>
          <w:sz w:val="24"/>
          <w:szCs w:val="24"/>
          <w:lang w:eastAsia="en-AU"/>
        </w:rPr>
        <w:t xml:space="preserve"> catchment based planning approach</w:t>
      </w:r>
      <w:r w:rsidRPr="00382EC1">
        <w:rPr>
          <w:rFonts w:eastAsia="Times New Roman" w:cs="Helvetica"/>
          <w:color w:val="333333"/>
          <w:sz w:val="24"/>
          <w:szCs w:val="24"/>
          <w:lang w:eastAsia="en-AU"/>
        </w:rPr>
        <w:t>, this model</w:t>
      </w:r>
      <w:r w:rsidRPr="00A13E7F">
        <w:rPr>
          <w:rFonts w:eastAsia="Times New Roman" w:cs="Helvetica"/>
          <w:color w:val="333333"/>
          <w:sz w:val="24"/>
          <w:szCs w:val="24"/>
          <w:lang w:eastAsia="en-AU"/>
        </w:rPr>
        <w:t xml:space="preserve"> supplements and supports the range of planning and service coordination mechanisms which already exist. It is informed by the </w:t>
      </w:r>
      <w:r w:rsidR="00337D7A">
        <w:rPr>
          <w:rFonts w:eastAsia="Times New Roman" w:cs="Helvetica"/>
          <w:color w:val="333333"/>
          <w:sz w:val="24"/>
          <w:szCs w:val="24"/>
          <w:lang w:eastAsia="en-AU"/>
        </w:rPr>
        <w:t>‘</w:t>
      </w:r>
      <w:r w:rsidRPr="00A13E7F">
        <w:rPr>
          <w:rFonts w:eastAsia="Times New Roman" w:cs="Helvetica"/>
          <w:color w:val="333333"/>
          <w:sz w:val="24"/>
          <w:szCs w:val="24"/>
          <w:lang w:eastAsia="en-AU"/>
        </w:rPr>
        <w:t>collective impact</w:t>
      </w:r>
      <w:r w:rsidR="00337D7A">
        <w:rPr>
          <w:rFonts w:eastAsia="Times New Roman" w:cs="Helvetica"/>
          <w:color w:val="333333"/>
          <w:sz w:val="24"/>
          <w:szCs w:val="24"/>
          <w:lang w:eastAsia="en-AU"/>
        </w:rPr>
        <w:t>’</w:t>
      </w:r>
      <w:r w:rsidRPr="00A13E7F">
        <w:rPr>
          <w:rFonts w:eastAsia="Times New Roman" w:cs="Helvetica"/>
          <w:color w:val="333333"/>
          <w:sz w:val="24"/>
          <w:szCs w:val="24"/>
          <w:lang w:eastAsia="en-AU"/>
        </w:rPr>
        <w:t xml:space="preserve"> model </w:t>
      </w:r>
      <w:r w:rsidRPr="00382EC1">
        <w:rPr>
          <w:rFonts w:eastAsia="Times New Roman" w:cs="Helvetica"/>
          <w:color w:val="333333"/>
          <w:sz w:val="24"/>
          <w:szCs w:val="24"/>
          <w:lang w:eastAsia="en-AU"/>
        </w:rPr>
        <w:t xml:space="preserve">which involves the commitment from service providers across all </w:t>
      </w:r>
      <w:r w:rsidRPr="00A13E7F">
        <w:rPr>
          <w:rFonts w:eastAsia="Times New Roman" w:cs="Helvetica"/>
          <w:color w:val="333333"/>
          <w:sz w:val="24"/>
          <w:szCs w:val="24"/>
          <w:lang w:eastAsia="en-AU"/>
        </w:rPr>
        <w:lastRenderedPageBreak/>
        <w:t>se</w:t>
      </w:r>
      <w:r w:rsidRPr="00382EC1">
        <w:rPr>
          <w:rFonts w:eastAsia="Times New Roman" w:cs="Helvetica"/>
          <w:color w:val="333333"/>
          <w:sz w:val="24"/>
          <w:szCs w:val="24"/>
          <w:lang w:eastAsia="en-AU"/>
        </w:rPr>
        <w:t>ctors to create a common goal to identify service gaps, highlight social determinants and deliver recommendations</w:t>
      </w:r>
      <w:r w:rsidRPr="00A13E7F">
        <w:rPr>
          <w:rFonts w:eastAsia="Times New Roman" w:cs="Helvetica"/>
          <w:color w:val="333333"/>
          <w:sz w:val="24"/>
          <w:szCs w:val="24"/>
          <w:lang w:eastAsia="en-AU"/>
        </w:rPr>
        <w:t>.</w:t>
      </w:r>
      <w:r w:rsidRPr="00382EC1">
        <w:rPr>
          <w:rFonts w:eastAsia="Times New Roman" w:cs="Helvetica"/>
          <w:color w:val="333333"/>
          <w:sz w:val="24"/>
          <w:szCs w:val="24"/>
          <w:lang w:eastAsia="en-AU"/>
        </w:rPr>
        <w:t xml:space="preserve">  Wellways is committed to consultation with</w:t>
      </w:r>
      <w:r w:rsidR="0057127C" w:rsidRPr="00382EC1">
        <w:rPr>
          <w:rFonts w:eastAsia="Times New Roman" w:cs="Helvetica"/>
          <w:color w:val="333333"/>
          <w:sz w:val="24"/>
          <w:szCs w:val="24"/>
          <w:lang w:eastAsia="en-AU"/>
        </w:rPr>
        <w:t xml:space="preserve"> families,</w:t>
      </w:r>
      <w:r w:rsidRPr="00382EC1">
        <w:rPr>
          <w:rFonts w:eastAsia="Times New Roman" w:cs="Helvetica"/>
          <w:color w:val="333333"/>
          <w:sz w:val="24"/>
          <w:szCs w:val="24"/>
          <w:lang w:eastAsia="en-AU"/>
        </w:rPr>
        <w:t xml:space="preserve"> carers, consumers, servic</w:t>
      </w:r>
      <w:r w:rsidR="0057127C" w:rsidRPr="00382EC1">
        <w:rPr>
          <w:rFonts w:eastAsia="Times New Roman" w:cs="Helvetica"/>
          <w:color w:val="333333"/>
          <w:sz w:val="24"/>
          <w:szCs w:val="24"/>
          <w:lang w:eastAsia="en-AU"/>
        </w:rPr>
        <w:t xml:space="preserve">e users and community to </w:t>
      </w:r>
      <w:r w:rsidRPr="00A13E7F">
        <w:rPr>
          <w:rFonts w:eastAsia="Times New Roman" w:cs="Helvetica"/>
          <w:color w:val="333333"/>
          <w:sz w:val="24"/>
          <w:szCs w:val="24"/>
          <w:lang w:eastAsia="en-AU"/>
        </w:rPr>
        <w:t>produce information, knowledge</w:t>
      </w:r>
      <w:r w:rsidR="008D063B">
        <w:rPr>
          <w:rFonts w:eastAsia="Times New Roman" w:cs="Helvetica"/>
          <w:color w:val="333333"/>
          <w:sz w:val="24"/>
          <w:szCs w:val="24"/>
          <w:lang w:eastAsia="en-AU"/>
        </w:rPr>
        <w:t>,</w:t>
      </w:r>
      <w:r w:rsidRPr="00A13E7F">
        <w:rPr>
          <w:rFonts w:eastAsia="Times New Roman" w:cs="Helvetica"/>
          <w:color w:val="333333"/>
          <w:sz w:val="24"/>
          <w:szCs w:val="24"/>
          <w:lang w:eastAsia="en-AU"/>
        </w:rPr>
        <w:t xml:space="preserve"> and impetus which can be distributed through</w:t>
      </w:r>
      <w:r w:rsidR="0057127C" w:rsidRPr="00382EC1">
        <w:rPr>
          <w:rFonts w:eastAsia="Times New Roman" w:cs="Helvetica"/>
          <w:color w:val="333333"/>
          <w:sz w:val="24"/>
          <w:szCs w:val="24"/>
          <w:lang w:eastAsia="en-AU"/>
        </w:rPr>
        <w:t xml:space="preserve"> funding bodies and </w:t>
      </w:r>
      <w:r w:rsidRPr="00A13E7F">
        <w:rPr>
          <w:rFonts w:eastAsia="Times New Roman" w:cs="Helvetica"/>
          <w:color w:val="333333"/>
          <w:sz w:val="24"/>
          <w:szCs w:val="24"/>
          <w:lang w:eastAsia="en-AU"/>
        </w:rPr>
        <w:t>o</w:t>
      </w:r>
      <w:r w:rsidR="0057127C" w:rsidRPr="00382EC1">
        <w:rPr>
          <w:rFonts w:eastAsia="Times New Roman" w:cs="Helvetica"/>
          <w:color w:val="333333"/>
          <w:sz w:val="24"/>
          <w:szCs w:val="24"/>
          <w:lang w:eastAsia="en-AU"/>
        </w:rPr>
        <w:t>rganisations to inform equitable service delivery</w:t>
      </w:r>
      <w:r w:rsidRPr="00A13E7F">
        <w:rPr>
          <w:rFonts w:eastAsia="Times New Roman" w:cs="Helvetica"/>
          <w:color w:val="333333"/>
          <w:sz w:val="24"/>
          <w:szCs w:val="24"/>
          <w:lang w:eastAsia="en-AU"/>
        </w:rPr>
        <w:t xml:space="preserve">. </w:t>
      </w:r>
    </w:p>
    <w:p w:rsidR="0057127C" w:rsidRPr="00382EC1" w:rsidRDefault="0057127C" w:rsidP="0028755B">
      <w:pPr>
        <w:shd w:val="clear" w:color="auto" w:fill="FFFFFF"/>
        <w:spacing w:after="150" w:line="240" w:lineRule="auto"/>
        <w:rPr>
          <w:rFonts w:eastAsia="Times New Roman" w:cs="Helvetica"/>
          <w:color w:val="333333"/>
          <w:sz w:val="24"/>
          <w:szCs w:val="24"/>
          <w:lang w:eastAsia="en-AU"/>
        </w:rPr>
      </w:pPr>
      <w:r w:rsidRPr="00382EC1">
        <w:rPr>
          <w:rFonts w:eastAsia="Times New Roman" w:cs="Helvetica"/>
          <w:color w:val="333333"/>
          <w:sz w:val="24"/>
          <w:szCs w:val="24"/>
          <w:lang w:eastAsia="en-AU"/>
        </w:rPr>
        <w:t xml:space="preserve">We recommend that service mapping: </w:t>
      </w:r>
    </w:p>
    <w:p w:rsidR="0028755B" w:rsidRPr="00A13E7F" w:rsidRDefault="0028755B" w:rsidP="0028755B">
      <w:pPr>
        <w:numPr>
          <w:ilvl w:val="0"/>
          <w:numId w:val="37"/>
        </w:numPr>
        <w:shd w:val="clear" w:color="auto" w:fill="FFFFFF"/>
        <w:spacing w:before="100" w:beforeAutospacing="1" w:after="100" w:afterAutospacing="1" w:line="240" w:lineRule="auto"/>
        <w:ind w:left="300" w:right="300"/>
        <w:rPr>
          <w:rFonts w:eastAsia="Times New Roman" w:cs="Helvetica"/>
          <w:color w:val="333333"/>
          <w:sz w:val="24"/>
          <w:szCs w:val="24"/>
          <w:lang w:eastAsia="en-AU"/>
        </w:rPr>
      </w:pPr>
      <w:r w:rsidRPr="00A13E7F">
        <w:rPr>
          <w:rFonts w:eastAsia="Times New Roman" w:cs="Helvetica"/>
          <w:color w:val="333333"/>
          <w:sz w:val="24"/>
          <w:szCs w:val="24"/>
          <w:lang w:eastAsia="en-AU"/>
        </w:rPr>
        <w:t>Iden</w:t>
      </w:r>
      <w:r w:rsidR="0057127C" w:rsidRPr="00382EC1">
        <w:rPr>
          <w:rFonts w:eastAsia="Times New Roman" w:cs="Helvetica"/>
          <w:color w:val="333333"/>
          <w:sz w:val="24"/>
          <w:szCs w:val="24"/>
          <w:lang w:eastAsia="en-AU"/>
        </w:rPr>
        <w:t>tify service gaps and pressures</w:t>
      </w:r>
    </w:p>
    <w:p w:rsidR="0028755B" w:rsidRPr="00A13E7F" w:rsidRDefault="0057127C" w:rsidP="0028755B">
      <w:pPr>
        <w:numPr>
          <w:ilvl w:val="0"/>
          <w:numId w:val="37"/>
        </w:numPr>
        <w:shd w:val="clear" w:color="auto" w:fill="FFFFFF"/>
        <w:spacing w:before="100" w:beforeAutospacing="1" w:after="100" w:afterAutospacing="1" w:line="240" w:lineRule="auto"/>
        <w:ind w:left="300" w:right="300"/>
        <w:rPr>
          <w:rFonts w:eastAsia="Times New Roman" w:cs="Helvetica"/>
          <w:color w:val="333333"/>
          <w:sz w:val="24"/>
          <w:szCs w:val="24"/>
          <w:lang w:eastAsia="en-AU"/>
        </w:rPr>
      </w:pPr>
      <w:r w:rsidRPr="00382EC1">
        <w:rPr>
          <w:rFonts w:eastAsia="Times New Roman" w:cs="Helvetica"/>
          <w:color w:val="333333"/>
          <w:sz w:val="24"/>
          <w:szCs w:val="24"/>
          <w:lang w:eastAsia="en-AU"/>
        </w:rPr>
        <w:t>Recommends and develops strategies to provide service that is accessible, equitable, self-determined and works in a holistic way to support individuals, families and community</w:t>
      </w:r>
      <w:r w:rsidR="0028755B" w:rsidRPr="00A13E7F">
        <w:rPr>
          <w:rFonts w:eastAsia="Times New Roman" w:cs="Helvetica"/>
          <w:color w:val="333333"/>
          <w:sz w:val="24"/>
          <w:szCs w:val="24"/>
          <w:lang w:eastAsia="en-AU"/>
        </w:rPr>
        <w:t>.</w:t>
      </w:r>
    </w:p>
    <w:p w:rsidR="0028755B" w:rsidRPr="00A13E7F" w:rsidRDefault="0028755B" w:rsidP="0028755B">
      <w:pPr>
        <w:numPr>
          <w:ilvl w:val="0"/>
          <w:numId w:val="37"/>
        </w:numPr>
        <w:shd w:val="clear" w:color="auto" w:fill="FFFFFF"/>
        <w:spacing w:before="100" w:beforeAutospacing="1" w:after="100" w:afterAutospacing="1" w:line="240" w:lineRule="auto"/>
        <w:ind w:left="300" w:right="300"/>
        <w:rPr>
          <w:rFonts w:eastAsia="Times New Roman" w:cs="Helvetica"/>
          <w:color w:val="333333"/>
          <w:sz w:val="24"/>
          <w:szCs w:val="24"/>
          <w:lang w:eastAsia="en-AU"/>
        </w:rPr>
      </w:pPr>
      <w:r w:rsidRPr="00A13E7F">
        <w:rPr>
          <w:rFonts w:eastAsia="Times New Roman" w:cs="Helvetica"/>
          <w:color w:val="333333"/>
          <w:sz w:val="24"/>
          <w:szCs w:val="24"/>
          <w:lang w:eastAsia="en-AU"/>
        </w:rPr>
        <w:t>Improve service coordination and integration.</w:t>
      </w:r>
    </w:p>
    <w:p w:rsidR="00382EC1" w:rsidRPr="00382EC1" w:rsidRDefault="0057127C" w:rsidP="00A13E7F">
      <w:pPr>
        <w:spacing w:after="120" w:line="288" w:lineRule="auto"/>
        <w:rPr>
          <w:rFonts w:eastAsia="Times New Roman" w:cs="Arial"/>
          <w:sz w:val="24"/>
          <w:szCs w:val="24"/>
          <w:lang w:eastAsia="en-AU"/>
        </w:rPr>
      </w:pPr>
      <w:r w:rsidRPr="00382EC1">
        <w:rPr>
          <w:rFonts w:eastAsia="Times New Roman" w:cs="Arial"/>
          <w:sz w:val="24"/>
          <w:szCs w:val="24"/>
          <w:lang w:eastAsia="en-AU"/>
        </w:rPr>
        <w:t xml:space="preserve">We also note that community needs change over time and recommend that </w:t>
      </w:r>
      <w:r w:rsidR="00382EC1" w:rsidRPr="00382EC1">
        <w:rPr>
          <w:rFonts w:eastAsia="Times New Roman" w:cs="Arial"/>
          <w:sz w:val="24"/>
          <w:szCs w:val="24"/>
          <w:lang w:eastAsia="en-AU"/>
        </w:rPr>
        <w:t>regular service mapping is completed to develop thriving individuals, families and communities</w:t>
      </w:r>
      <w:r w:rsidR="00A13E7F" w:rsidRPr="00382EC1">
        <w:rPr>
          <w:rFonts w:eastAsia="Times New Roman" w:cs="Arial"/>
          <w:sz w:val="24"/>
          <w:szCs w:val="24"/>
          <w:lang w:eastAsia="en-AU"/>
        </w:rPr>
        <w:t>.</w:t>
      </w:r>
    </w:p>
    <w:p w:rsidR="006751DB" w:rsidRPr="00382EC1" w:rsidRDefault="006751DB" w:rsidP="006751DB">
      <w:pPr>
        <w:rPr>
          <w:i/>
          <w:color w:val="548DD4" w:themeColor="text2" w:themeTint="99"/>
          <w:sz w:val="24"/>
          <w:szCs w:val="24"/>
        </w:rPr>
      </w:pPr>
      <w:bookmarkStart w:id="2" w:name="_GoBack"/>
      <w:bookmarkEnd w:id="2"/>
      <w:r w:rsidRPr="00382EC1">
        <w:rPr>
          <w:i/>
          <w:color w:val="548DD4" w:themeColor="text2" w:themeTint="99"/>
          <w:sz w:val="24"/>
          <w:szCs w:val="24"/>
        </w:rPr>
        <w:t xml:space="preserve">It has been identified that outcomes measurement will be essential for a future model. Outcomes measurement involves identifying how effective services are in achieving a particular objective. This commonly takes the form of a questionnaire which helps to assess aspects of the </w:t>
      </w:r>
      <w:proofErr w:type="gramStart"/>
      <w:r w:rsidRPr="00382EC1">
        <w:rPr>
          <w:i/>
          <w:color w:val="548DD4" w:themeColor="text2" w:themeTint="99"/>
          <w:sz w:val="24"/>
          <w:szCs w:val="24"/>
        </w:rPr>
        <w:t>carers</w:t>
      </w:r>
      <w:proofErr w:type="gramEnd"/>
      <w:r w:rsidRPr="00382EC1">
        <w:rPr>
          <w:i/>
          <w:color w:val="548DD4" w:themeColor="text2" w:themeTint="99"/>
          <w:sz w:val="24"/>
          <w:szCs w:val="24"/>
        </w:rPr>
        <w:t xml:space="preserve"> role. However, there will be a careful balance in measuring outcomes, whilst not placing undue burden on a carer to answer multiple questionnaires, particularly where they may be accessing more than one service. What are some ways that outcomes could be measured and these issues addressed?</w:t>
      </w:r>
    </w:p>
    <w:p w:rsidR="00076CD6" w:rsidRPr="00382EC1" w:rsidRDefault="00A060E2" w:rsidP="00076CD6">
      <w:pPr>
        <w:shd w:val="clear" w:color="auto" w:fill="FFFFFF"/>
        <w:spacing w:after="0" w:line="240" w:lineRule="auto"/>
        <w:rPr>
          <w:rFonts w:eastAsia="Times New Roman" w:cs="Arial"/>
          <w:sz w:val="24"/>
          <w:szCs w:val="24"/>
          <w:lang w:eastAsia="en-AU"/>
        </w:rPr>
      </w:pPr>
      <w:r w:rsidRPr="00382EC1">
        <w:rPr>
          <w:rFonts w:cs="Arial"/>
          <w:sz w:val="24"/>
          <w:szCs w:val="24"/>
        </w:rPr>
        <w:t xml:space="preserve">Wellways acknowledges the </w:t>
      </w:r>
      <w:r w:rsidR="00076CD6" w:rsidRPr="00382EC1">
        <w:rPr>
          <w:rFonts w:cs="Arial"/>
          <w:sz w:val="24"/>
          <w:szCs w:val="24"/>
        </w:rPr>
        <w:t xml:space="preserve">importance of outcomes measures and </w:t>
      </w:r>
      <w:r w:rsidR="00076CD6" w:rsidRPr="00382EC1">
        <w:rPr>
          <w:rFonts w:eastAsia="Times New Roman" w:cs="Arial"/>
          <w:sz w:val="24"/>
          <w:szCs w:val="24"/>
          <w:lang w:eastAsia="en-AU"/>
        </w:rPr>
        <w:t xml:space="preserve">believes that the draft service model provides an opportunity to embed and improve data collection, program performance and evaluation tools.  </w:t>
      </w:r>
    </w:p>
    <w:p w:rsidR="00DD09CC" w:rsidRPr="00382EC1" w:rsidRDefault="00DD09CC" w:rsidP="00076CD6">
      <w:pPr>
        <w:shd w:val="clear" w:color="auto" w:fill="FFFFFF"/>
        <w:spacing w:after="0" w:line="240" w:lineRule="auto"/>
        <w:rPr>
          <w:rFonts w:eastAsia="Times New Roman" w:cs="Arial"/>
          <w:sz w:val="24"/>
          <w:szCs w:val="24"/>
          <w:lang w:eastAsia="en-AU"/>
        </w:rPr>
      </w:pPr>
    </w:p>
    <w:p w:rsidR="00DD09CC" w:rsidRPr="00382EC1" w:rsidRDefault="00DD09CC" w:rsidP="00DD09CC">
      <w:pPr>
        <w:shd w:val="clear" w:color="auto" w:fill="FFFFFF"/>
        <w:spacing w:after="0" w:line="240" w:lineRule="auto"/>
        <w:rPr>
          <w:rFonts w:eastAsia="Times New Roman" w:cs="Arial"/>
          <w:sz w:val="24"/>
          <w:szCs w:val="24"/>
          <w:lang w:eastAsia="en-AU"/>
        </w:rPr>
      </w:pPr>
      <w:r w:rsidRPr="00382EC1">
        <w:rPr>
          <w:rFonts w:eastAsia="Times New Roman" w:cs="Arial"/>
          <w:sz w:val="24"/>
          <w:szCs w:val="24"/>
          <w:lang w:eastAsia="en-AU"/>
        </w:rPr>
        <w:t>We recommend that DSS look towards best practice in menta</w:t>
      </w:r>
      <w:r w:rsidR="003918B7" w:rsidRPr="00382EC1">
        <w:rPr>
          <w:rFonts w:eastAsia="Times New Roman" w:cs="Arial"/>
          <w:sz w:val="24"/>
          <w:szCs w:val="24"/>
          <w:lang w:eastAsia="en-AU"/>
        </w:rPr>
        <w:t>l health outcomes and clearly define</w:t>
      </w:r>
      <w:r w:rsidRPr="00382EC1">
        <w:rPr>
          <w:rFonts w:eastAsia="Times New Roman" w:cs="Arial"/>
          <w:sz w:val="24"/>
          <w:szCs w:val="24"/>
          <w:lang w:eastAsia="en-AU"/>
        </w:rPr>
        <w:t xml:space="preserve"> national indictors</w:t>
      </w:r>
      <w:r w:rsidR="008D063B">
        <w:rPr>
          <w:rFonts w:eastAsia="Times New Roman" w:cs="Arial"/>
          <w:sz w:val="24"/>
          <w:szCs w:val="24"/>
          <w:lang w:eastAsia="en-AU"/>
        </w:rPr>
        <w:t xml:space="preserve"> that</w:t>
      </w:r>
      <w:r w:rsidRPr="00382EC1">
        <w:rPr>
          <w:rFonts w:eastAsia="Times New Roman" w:cs="Arial"/>
          <w:sz w:val="24"/>
          <w:szCs w:val="24"/>
          <w:lang w:eastAsia="en-AU"/>
        </w:rPr>
        <w:t>:</w:t>
      </w:r>
    </w:p>
    <w:p w:rsidR="00DD09CC" w:rsidRPr="00382EC1" w:rsidRDefault="00DD09CC" w:rsidP="00DD09CC">
      <w:pPr>
        <w:shd w:val="clear" w:color="auto" w:fill="FFFFFF"/>
        <w:spacing w:after="0" w:line="240" w:lineRule="auto"/>
        <w:ind w:left="360"/>
        <w:rPr>
          <w:rFonts w:eastAsia="Times New Roman" w:cs="Arial"/>
          <w:sz w:val="24"/>
          <w:szCs w:val="24"/>
          <w:lang w:eastAsia="en-AU"/>
        </w:rPr>
      </w:pPr>
    </w:p>
    <w:p w:rsidR="00DD09CC" w:rsidRPr="00382EC1" w:rsidRDefault="008D063B" w:rsidP="00DD09CC">
      <w:pPr>
        <w:pStyle w:val="ListParagraph"/>
        <w:numPr>
          <w:ilvl w:val="0"/>
          <w:numId w:val="8"/>
        </w:numPr>
        <w:shd w:val="clear" w:color="auto" w:fill="FFFFFF"/>
        <w:spacing w:after="0" w:line="240" w:lineRule="auto"/>
        <w:rPr>
          <w:rFonts w:eastAsia="Times New Roman" w:cs="Arial"/>
          <w:sz w:val="24"/>
          <w:szCs w:val="24"/>
          <w:lang w:eastAsia="en-AU"/>
        </w:rPr>
      </w:pPr>
      <w:r>
        <w:rPr>
          <w:rFonts w:eastAsia="Times New Roman" w:cs="Arial"/>
          <w:sz w:val="24"/>
          <w:szCs w:val="24"/>
          <w:lang w:eastAsia="en-AU"/>
        </w:rPr>
        <w:t>include c</w:t>
      </w:r>
      <w:r w:rsidR="00DD09CC" w:rsidRPr="00382EC1">
        <w:rPr>
          <w:rFonts w:eastAsia="Times New Roman" w:cs="Arial"/>
          <w:sz w:val="24"/>
          <w:szCs w:val="24"/>
          <w:lang w:eastAsia="en-AU"/>
        </w:rPr>
        <w:t>o-design and co-production of outcomes measures between service users, service providers and funders</w:t>
      </w:r>
    </w:p>
    <w:p w:rsidR="00DD09CC" w:rsidRPr="00382EC1" w:rsidRDefault="008D063B" w:rsidP="00DD09CC">
      <w:pPr>
        <w:pStyle w:val="ListParagraph"/>
        <w:numPr>
          <w:ilvl w:val="0"/>
          <w:numId w:val="8"/>
        </w:numPr>
        <w:shd w:val="clear" w:color="auto" w:fill="FFFFFF"/>
        <w:spacing w:after="0" w:line="240" w:lineRule="auto"/>
        <w:rPr>
          <w:rFonts w:eastAsia="Times New Roman" w:cs="Arial"/>
          <w:sz w:val="24"/>
          <w:szCs w:val="24"/>
          <w:lang w:eastAsia="en-AU"/>
        </w:rPr>
      </w:pPr>
      <w:r>
        <w:rPr>
          <w:rFonts w:eastAsia="Times New Roman" w:cs="Arial"/>
          <w:sz w:val="24"/>
          <w:szCs w:val="24"/>
          <w:lang w:eastAsia="en-AU"/>
        </w:rPr>
        <w:t>include c</w:t>
      </w:r>
      <w:r w:rsidR="00DD09CC" w:rsidRPr="00382EC1">
        <w:rPr>
          <w:rFonts w:eastAsia="Times New Roman" w:cs="Arial"/>
          <w:sz w:val="24"/>
          <w:szCs w:val="24"/>
          <w:lang w:eastAsia="en-AU"/>
        </w:rPr>
        <w:t xml:space="preserve">ollection of different data sources </w:t>
      </w:r>
      <w:r>
        <w:rPr>
          <w:rFonts w:eastAsia="Times New Roman" w:cs="Arial"/>
          <w:sz w:val="24"/>
          <w:szCs w:val="24"/>
          <w:lang w:eastAsia="en-AU"/>
        </w:rPr>
        <w:t>such as</w:t>
      </w:r>
      <w:r w:rsidRPr="00382EC1">
        <w:rPr>
          <w:rFonts w:eastAsia="Times New Roman" w:cs="Arial"/>
          <w:sz w:val="24"/>
          <w:szCs w:val="24"/>
          <w:lang w:eastAsia="en-AU"/>
        </w:rPr>
        <w:t xml:space="preserve"> </w:t>
      </w:r>
      <w:r w:rsidR="00DD09CC" w:rsidRPr="00382EC1">
        <w:rPr>
          <w:rFonts w:eastAsia="Times New Roman" w:cs="Arial"/>
          <w:sz w:val="24"/>
          <w:szCs w:val="24"/>
          <w:lang w:eastAsia="en-AU"/>
        </w:rPr>
        <w:t>(a) individual qualitative measures related to personal recovery outcomes and satisfaction, (b) high level systemic and community measures and (c) evaluation of socio</w:t>
      </w:r>
      <w:r>
        <w:rPr>
          <w:rFonts w:eastAsia="Times New Roman" w:cs="Arial"/>
          <w:sz w:val="24"/>
          <w:szCs w:val="24"/>
          <w:lang w:eastAsia="en-AU"/>
        </w:rPr>
        <w:t>-</w:t>
      </w:r>
      <w:r w:rsidR="00DD09CC" w:rsidRPr="00382EC1">
        <w:rPr>
          <w:rFonts w:eastAsia="Times New Roman" w:cs="Arial"/>
          <w:sz w:val="24"/>
          <w:szCs w:val="24"/>
          <w:lang w:eastAsia="en-AU"/>
        </w:rPr>
        <w:t>economic impacts</w:t>
      </w:r>
    </w:p>
    <w:p w:rsidR="00A060E2" w:rsidRPr="00382EC1" w:rsidRDefault="008D063B" w:rsidP="00A060E2">
      <w:pPr>
        <w:pStyle w:val="ListParagraph"/>
        <w:numPr>
          <w:ilvl w:val="0"/>
          <w:numId w:val="34"/>
        </w:numPr>
        <w:spacing w:before="120" w:after="160" w:line="259" w:lineRule="auto"/>
        <w:rPr>
          <w:rFonts w:cs="Arial"/>
          <w:sz w:val="24"/>
          <w:szCs w:val="24"/>
        </w:rPr>
      </w:pPr>
      <w:r>
        <w:rPr>
          <w:rFonts w:cs="Arial"/>
          <w:sz w:val="24"/>
          <w:szCs w:val="24"/>
        </w:rPr>
        <w:t xml:space="preserve">align </w:t>
      </w:r>
      <w:r w:rsidR="00A060E2" w:rsidRPr="00382EC1">
        <w:rPr>
          <w:rFonts w:cs="Arial"/>
          <w:sz w:val="24"/>
          <w:szCs w:val="24"/>
        </w:rPr>
        <w:t xml:space="preserve">with an aspirational long term vision </w:t>
      </w:r>
      <w:r>
        <w:rPr>
          <w:rFonts w:cs="Arial"/>
          <w:sz w:val="24"/>
          <w:szCs w:val="24"/>
        </w:rPr>
        <w:t>that reflects</w:t>
      </w:r>
      <w:r w:rsidR="00A060E2" w:rsidRPr="00382EC1">
        <w:rPr>
          <w:rFonts w:cs="Arial"/>
          <w:sz w:val="24"/>
          <w:szCs w:val="24"/>
        </w:rPr>
        <w:t xml:space="preserve"> the underpinning values</w:t>
      </w:r>
    </w:p>
    <w:p w:rsidR="00A060E2" w:rsidRPr="00382EC1" w:rsidRDefault="008D063B" w:rsidP="00A060E2">
      <w:pPr>
        <w:pStyle w:val="ListParagraph"/>
        <w:numPr>
          <w:ilvl w:val="0"/>
          <w:numId w:val="34"/>
        </w:numPr>
        <w:spacing w:before="120" w:after="160" w:line="259" w:lineRule="auto"/>
        <w:rPr>
          <w:rFonts w:cs="Arial"/>
          <w:sz w:val="24"/>
          <w:szCs w:val="24"/>
        </w:rPr>
      </w:pPr>
      <w:r>
        <w:rPr>
          <w:rFonts w:cs="Arial"/>
          <w:sz w:val="24"/>
          <w:szCs w:val="24"/>
        </w:rPr>
        <w:t>correlate with c</w:t>
      </w:r>
      <w:r w:rsidR="00A060E2" w:rsidRPr="00382EC1">
        <w:rPr>
          <w:rFonts w:cs="Arial"/>
          <w:sz w:val="24"/>
          <w:szCs w:val="24"/>
        </w:rPr>
        <w:t>lear targets</w:t>
      </w:r>
    </w:p>
    <w:p w:rsidR="00A060E2" w:rsidRPr="00382EC1" w:rsidRDefault="008D063B" w:rsidP="00A060E2">
      <w:pPr>
        <w:pStyle w:val="ListParagraph"/>
        <w:numPr>
          <w:ilvl w:val="0"/>
          <w:numId w:val="34"/>
        </w:numPr>
        <w:spacing w:before="120" w:after="160" w:line="259" w:lineRule="auto"/>
        <w:rPr>
          <w:rFonts w:cs="Arial"/>
          <w:sz w:val="24"/>
          <w:szCs w:val="24"/>
        </w:rPr>
      </w:pPr>
      <w:r>
        <w:rPr>
          <w:rFonts w:cs="Arial"/>
          <w:sz w:val="24"/>
          <w:szCs w:val="24"/>
        </w:rPr>
        <w:t>are d</w:t>
      </w:r>
      <w:r w:rsidR="00A060E2" w:rsidRPr="00382EC1">
        <w:rPr>
          <w:rFonts w:cs="Arial"/>
          <w:sz w:val="24"/>
          <w:szCs w:val="24"/>
        </w:rPr>
        <w:t>erived from current research and lived experience expertise</w:t>
      </w:r>
    </w:p>
    <w:p w:rsidR="00A060E2" w:rsidRPr="00382EC1" w:rsidRDefault="00A060E2" w:rsidP="00A060E2">
      <w:pPr>
        <w:pStyle w:val="ListParagraph"/>
        <w:numPr>
          <w:ilvl w:val="0"/>
          <w:numId w:val="34"/>
        </w:numPr>
        <w:spacing w:before="120" w:after="160" w:line="259" w:lineRule="auto"/>
        <w:rPr>
          <w:rFonts w:cs="Arial"/>
          <w:sz w:val="24"/>
          <w:szCs w:val="24"/>
        </w:rPr>
      </w:pPr>
      <w:r w:rsidRPr="00382EC1">
        <w:rPr>
          <w:rFonts w:cs="Arial"/>
          <w:sz w:val="24"/>
          <w:szCs w:val="24"/>
        </w:rPr>
        <w:t>are measurable, reportable and indicate progress across key areas of reform</w:t>
      </w:r>
    </w:p>
    <w:p w:rsidR="00A060E2" w:rsidRPr="00382EC1" w:rsidRDefault="00A060E2" w:rsidP="00A060E2">
      <w:pPr>
        <w:pStyle w:val="ListParagraph"/>
        <w:numPr>
          <w:ilvl w:val="0"/>
          <w:numId w:val="34"/>
        </w:numPr>
        <w:spacing w:before="120" w:after="160" w:line="259" w:lineRule="auto"/>
        <w:rPr>
          <w:rFonts w:cs="Arial"/>
          <w:sz w:val="24"/>
          <w:szCs w:val="24"/>
        </w:rPr>
      </w:pPr>
      <w:r w:rsidRPr="00382EC1">
        <w:rPr>
          <w:rFonts w:cs="Arial"/>
          <w:sz w:val="24"/>
          <w:szCs w:val="24"/>
        </w:rPr>
        <w:t>drive ongoing improvement and reform of services</w:t>
      </w:r>
    </w:p>
    <w:p w:rsidR="00A060E2" w:rsidRPr="00382EC1" w:rsidRDefault="00A060E2" w:rsidP="00A060E2">
      <w:pPr>
        <w:pStyle w:val="ListParagraph"/>
        <w:numPr>
          <w:ilvl w:val="0"/>
          <w:numId w:val="34"/>
        </w:numPr>
        <w:spacing w:before="120" w:after="160" w:line="259" w:lineRule="auto"/>
        <w:rPr>
          <w:rFonts w:cs="Arial"/>
          <w:sz w:val="24"/>
          <w:szCs w:val="24"/>
        </w:rPr>
      </w:pPr>
      <w:r w:rsidRPr="00382EC1">
        <w:rPr>
          <w:rFonts w:cs="Arial"/>
          <w:sz w:val="24"/>
          <w:szCs w:val="24"/>
        </w:rPr>
        <w:t>support a more targeted, evidence-based direction of funds</w:t>
      </w:r>
    </w:p>
    <w:p w:rsidR="00780F15" w:rsidRPr="00382EC1" w:rsidRDefault="00780F15" w:rsidP="00780F15">
      <w:pPr>
        <w:rPr>
          <w:sz w:val="24"/>
          <w:szCs w:val="24"/>
        </w:rPr>
      </w:pPr>
      <w:r w:rsidRPr="00382EC1">
        <w:rPr>
          <w:sz w:val="24"/>
          <w:szCs w:val="24"/>
        </w:rPr>
        <w:t xml:space="preserve">Beyond </w:t>
      </w:r>
      <w:r w:rsidR="00076CD6" w:rsidRPr="00382EC1">
        <w:rPr>
          <w:sz w:val="24"/>
          <w:szCs w:val="24"/>
        </w:rPr>
        <w:t>outcome measurement</w:t>
      </w:r>
      <w:r w:rsidRPr="00382EC1">
        <w:rPr>
          <w:sz w:val="24"/>
          <w:szCs w:val="24"/>
        </w:rPr>
        <w:t xml:space="preserve">, Wellways strongly believes that measuring progress according to the </w:t>
      </w:r>
      <w:r w:rsidR="00076CD6" w:rsidRPr="00382EC1">
        <w:rPr>
          <w:sz w:val="24"/>
          <w:szCs w:val="24"/>
        </w:rPr>
        <w:t>service delivery model</w:t>
      </w:r>
      <w:r w:rsidRPr="00382EC1">
        <w:rPr>
          <w:sz w:val="24"/>
          <w:szCs w:val="24"/>
        </w:rPr>
        <w:t xml:space="preserve"> must involve ongoing consultation and feedback </w:t>
      </w:r>
      <w:r w:rsidRPr="00382EC1">
        <w:rPr>
          <w:sz w:val="24"/>
          <w:szCs w:val="24"/>
        </w:rPr>
        <w:lastRenderedPageBreak/>
        <w:t>from</w:t>
      </w:r>
      <w:r w:rsidR="00076CD6" w:rsidRPr="00382EC1">
        <w:rPr>
          <w:sz w:val="24"/>
          <w:szCs w:val="24"/>
        </w:rPr>
        <w:t xml:space="preserve"> families, carers </w:t>
      </w:r>
      <w:r w:rsidR="00DD09CC" w:rsidRPr="00382EC1">
        <w:rPr>
          <w:sz w:val="24"/>
          <w:szCs w:val="24"/>
        </w:rPr>
        <w:t>and consumers</w:t>
      </w:r>
      <w:r w:rsidRPr="00382EC1">
        <w:rPr>
          <w:sz w:val="24"/>
          <w:szCs w:val="24"/>
        </w:rPr>
        <w:t xml:space="preserve">. This should not be limited to the experience of any one service, but the system as a whole. </w:t>
      </w:r>
    </w:p>
    <w:p w:rsidR="00780F15" w:rsidRDefault="006751DB" w:rsidP="006751DB">
      <w:pPr>
        <w:rPr>
          <w:i/>
          <w:color w:val="548DD4" w:themeColor="text2" w:themeTint="99"/>
          <w:sz w:val="24"/>
          <w:szCs w:val="24"/>
        </w:rPr>
      </w:pPr>
      <w:r w:rsidRPr="00427DA2">
        <w:rPr>
          <w:i/>
          <w:color w:val="548DD4" w:themeColor="text2" w:themeTint="99"/>
          <w:sz w:val="24"/>
          <w:szCs w:val="24"/>
        </w:rPr>
        <w:t xml:space="preserve">While this model will seek to help more carers, it will be important to ensure that quality services are being delivered. What would you view as the essential components of a future quality framework? </w:t>
      </w:r>
    </w:p>
    <w:p w:rsidR="00A86EE3" w:rsidRDefault="00A86EE3" w:rsidP="00A86EE3">
      <w:pPr>
        <w:pStyle w:val="Heading2"/>
      </w:pPr>
      <w:r>
        <w:t>Community Inclusion</w:t>
      </w:r>
    </w:p>
    <w:p w:rsidR="00E262F5" w:rsidRPr="00AE595C" w:rsidRDefault="00A86EE3" w:rsidP="006751DB">
      <w:pPr>
        <w:rPr>
          <w:sz w:val="24"/>
          <w:szCs w:val="24"/>
        </w:rPr>
      </w:pPr>
      <w:r w:rsidRPr="00AE595C">
        <w:rPr>
          <w:sz w:val="24"/>
          <w:szCs w:val="24"/>
        </w:rPr>
        <w:t>Providing support to family/carers and other natural supports promotes community inclusion. Mental health issues affect everyone who care</w:t>
      </w:r>
      <w:r w:rsidR="008D063B">
        <w:rPr>
          <w:sz w:val="24"/>
          <w:szCs w:val="24"/>
        </w:rPr>
        <w:t>s</w:t>
      </w:r>
      <w:r w:rsidRPr="00AE595C">
        <w:rPr>
          <w:sz w:val="24"/>
          <w:szCs w:val="24"/>
        </w:rPr>
        <w:t xml:space="preserve"> about the individual, especially family members (Goldman, 1982)</w:t>
      </w:r>
      <w:r w:rsidR="00E262F5" w:rsidRPr="00AE595C">
        <w:rPr>
          <w:sz w:val="24"/>
          <w:szCs w:val="24"/>
        </w:rPr>
        <w:t>. While some of these impacts are positive (</w:t>
      </w:r>
      <w:proofErr w:type="spellStart"/>
      <w:r w:rsidR="00E262F5" w:rsidRPr="00AE595C">
        <w:rPr>
          <w:sz w:val="24"/>
          <w:szCs w:val="24"/>
        </w:rPr>
        <w:t>Ohaeri</w:t>
      </w:r>
      <w:proofErr w:type="spellEnd"/>
      <w:r w:rsidR="00E262F5" w:rsidRPr="00AE595C">
        <w:rPr>
          <w:sz w:val="24"/>
          <w:szCs w:val="24"/>
        </w:rPr>
        <w:t>, 2003) a substantial amount of research finds that families affected by mental health issues engage in fewer social and leisure activities, experience financial strain and diminished quality of life, and have greater levels of personal and family distress (</w:t>
      </w:r>
      <w:proofErr w:type="spellStart"/>
      <w:r w:rsidR="00E262F5" w:rsidRPr="00AE595C">
        <w:rPr>
          <w:sz w:val="24"/>
          <w:szCs w:val="24"/>
        </w:rPr>
        <w:t>Lefley</w:t>
      </w:r>
      <w:proofErr w:type="spellEnd"/>
      <w:r w:rsidR="00E262F5" w:rsidRPr="00AE595C">
        <w:rPr>
          <w:sz w:val="24"/>
          <w:szCs w:val="24"/>
        </w:rPr>
        <w:t xml:space="preserve"> &amp; </w:t>
      </w:r>
      <w:proofErr w:type="spellStart"/>
      <w:r w:rsidR="00E262F5" w:rsidRPr="00AE595C">
        <w:rPr>
          <w:sz w:val="24"/>
          <w:szCs w:val="24"/>
        </w:rPr>
        <w:t>Wasow</w:t>
      </w:r>
      <w:proofErr w:type="spellEnd"/>
      <w:r w:rsidR="00E262F5" w:rsidRPr="00AE595C">
        <w:rPr>
          <w:sz w:val="24"/>
          <w:szCs w:val="24"/>
        </w:rPr>
        <w:t xml:space="preserve">, 2013) and stigma (Corrigan &amp; Miller, 2004).  These </w:t>
      </w:r>
      <w:r w:rsidR="008D063B">
        <w:rPr>
          <w:sz w:val="24"/>
          <w:szCs w:val="24"/>
        </w:rPr>
        <w:t>often</w:t>
      </w:r>
      <w:r w:rsidR="008D063B" w:rsidRPr="00AE595C">
        <w:rPr>
          <w:sz w:val="24"/>
          <w:szCs w:val="24"/>
        </w:rPr>
        <w:t xml:space="preserve"> </w:t>
      </w:r>
      <w:r w:rsidR="00E262F5" w:rsidRPr="00AE595C">
        <w:rPr>
          <w:sz w:val="24"/>
          <w:szCs w:val="24"/>
        </w:rPr>
        <w:t>result in exclusion and loneliness.   A focus on community inclusion therefore requires us to consider the whole family, and challenges services to provide support that enables the development of mutually supportive relationships within families</w:t>
      </w:r>
      <w:r w:rsidR="008D063B">
        <w:rPr>
          <w:sz w:val="24"/>
          <w:szCs w:val="24"/>
        </w:rPr>
        <w:t>,</w:t>
      </w:r>
      <w:r w:rsidR="00E262F5" w:rsidRPr="00AE595C">
        <w:rPr>
          <w:sz w:val="24"/>
          <w:szCs w:val="24"/>
        </w:rPr>
        <w:t xml:space="preserve"> and provides pathways for families and friends to engage in their own journey of recovery (Lovelock, 2015). </w:t>
      </w:r>
      <w:r w:rsidR="00AE595C" w:rsidRPr="00AE595C">
        <w:rPr>
          <w:sz w:val="24"/>
          <w:szCs w:val="24"/>
        </w:rPr>
        <w:t xml:space="preserve"> Wellways recommends a stronger emphasis on community inclusion throughout the draft service model based on the principles set out in </w:t>
      </w:r>
      <w:hyperlink r:id="rId14" w:history="1">
        <w:r w:rsidR="00AE595C" w:rsidRPr="00AE595C">
          <w:rPr>
            <w:rStyle w:val="Hyperlink"/>
            <w:i/>
            <w:sz w:val="24"/>
            <w:szCs w:val="24"/>
          </w:rPr>
          <w:t>Well Together: a blueprint for community inclusion</w:t>
        </w:r>
      </w:hyperlink>
      <w:r w:rsidR="00AE595C" w:rsidRPr="00AE595C">
        <w:rPr>
          <w:rStyle w:val="Hyperlink"/>
          <w:i/>
          <w:color w:val="auto"/>
          <w:sz w:val="24"/>
          <w:szCs w:val="24"/>
          <w:u w:val="none"/>
        </w:rPr>
        <w:t>.</w:t>
      </w:r>
    </w:p>
    <w:p w:rsidR="00AE595C" w:rsidRDefault="00427DA2" w:rsidP="00AE595C">
      <w:pPr>
        <w:pStyle w:val="Heading2"/>
        <w:rPr>
          <w:rStyle w:val="Strong"/>
          <w:rFonts w:cstheme="minorHAnsi"/>
          <w:bCs w:val="0"/>
          <w:spacing w:val="20"/>
          <w:sz w:val="44"/>
        </w:rPr>
      </w:pPr>
      <w:r>
        <w:t xml:space="preserve">Family and </w:t>
      </w:r>
      <w:r w:rsidR="00AE595C">
        <w:t>Relational Recovery</w:t>
      </w:r>
    </w:p>
    <w:p w:rsidR="00B82967" w:rsidRDefault="0036644E" w:rsidP="00427DA2">
      <w:pPr>
        <w:rPr>
          <w:sz w:val="24"/>
          <w:szCs w:val="24"/>
        </w:rPr>
      </w:pPr>
      <w:r w:rsidRPr="0036644E">
        <w:rPr>
          <w:rFonts w:cs="Arial"/>
          <w:noProof/>
          <w:sz w:val="24"/>
          <w:szCs w:val="24"/>
          <w:lang w:eastAsia="en-AU"/>
        </w:rPr>
        <mc:AlternateContent>
          <mc:Choice Requires="wps">
            <w:drawing>
              <wp:anchor distT="45720" distB="45720" distL="182880" distR="182880" simplePos="0" relativeHeight="251667456" behindDoc="1" locked="0" layoutInCell="1" allowOverlap="0" wp14:anchorId="7753327B" wp14:editId="4DC47E49">
                <wp:simplePos x="0" y="0"/>
                <wp:positionH relativeFrom="margin">
                  <wp:align>left</wp:align>
                </wp:positionH>
                <wp:positionV relativeFrom="paragraph">
                  <wp:posOffset>1344295</wp:posOffset>
                </wp:positionV>
                <wp:extent cx="2994660" cy="2331720"/>
                <wp:effectExtent l="38100" t="38100" r="34290" b="3048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4660" cy="2331720"/>
                        </a:xfrm>
                        <a:prstGeom prst="rect">
                          <a:avLst/>
                        </a:prstGeom>
                        <a:solidFill>
                          <a:schemeClr val="tx2"/>
                        </a:solidFill>
                        <a:ln w="76200" cmpd="dbl">
                          <a:solidFill>
                            <a:schemeClr val="tx2"/>
                          </a:solidFill>
                          <a:miter lim="800000"/>
                          <a:headEnd/>
                          <a:tailEnd/>
                        </a:ln>
                      </wps:spPr>
                      <wps:txbx>
                        <w:txbxContent>
                          <w:p w:rsidR="008D063B" w:rsidRPr="0036644E" w:rsidRDefault="008D063B" w:rsidP="0036644E">
                            <w:pPr>
                              <w:pStyle w:val="NoSpacing"/>
                              <w:jc w:val="center"/>
                              <w:rPr>
                                <w:rFonts w:cs="Arial"/>
                                <w:i/>
                                <w:color w:val="FFFFFF" w:themeColor="background1"/>
                              </w:rPr>
                            </w:pPr>
                            <w:r w:rsidRPr="0036644E">
                              <w:rPr>
                                <w:rFonts w:cs="Arial"/>
                                <w:i/>
                                <w:color w:val="FFFFFF" w:themeColor="background1"/>
                              </w:rPr>
                              <w:t>“The pressures and demands of my caring role directly impacted on my identity and life journey. My health, hopes, dreams and aspirations become secondary”</w:t>
                            </w:r>
                          </w:p>
                          <w:p w:rsidR="008D063B" w:rsidRPr="0036644E" w:rsidRDefault="008D063B" w:rsidP="0036644E">
                            <w:pPr>
                              <w:pStyle w:val="NoSpacing"/>
                              <w:rPr>
                                <w:rFonts w:cs="Arial"/>
                                <w:color w:val="FFFFFF" w:themeColor="background1"/>
                              </w:rPr>
                            </w:pPr>
                          </w:p>
                          <w:p w:rsidR="008D063B" w:rsidRPr="0036644E" w:rsidRDefault="008D063B" w:rsidP="0036644E">
                            <w:pPr>
                              <w:pStyle w:val="NoSpacing"/>
                              <w:jc w:val="both"/>
                              <w:rPr>
                                <w:rFonts w:cs="Arial"/>
                                <w:color w:val="FFFFFF" w:themeColor="background1"/>
                              </w:rPr>
                            </w:pPr>
                            <w:r w:rsidRPr="0036644E">
                              <w:rPr>
                                <w:rFonts w:cs="Arial"/>
                                <w:color w:val="FFFFFF" w:themeColor="background1"/>
                              </w:rPr>
                              <w:t xml:space="preserve">Outcomes from the </w:t>
                            </w:r>
                            <w:r w:rsidRPr="0036644E">
                              <w:rPr>
                                <w:rFonts w:cs="Arial"/>
                                <w:b/>
                                <w:color w:val="FFFFFF" w:themeColor="background1"/>
                              </w:rPr>
                              <w:t>Wellways Family Peer Education Programs</w:t>
                            </w:r>
                            <w:r w:rsidRPr="0036644E">
                              <w:rPr>
                                <w:rFonts w:cs="Arial"/>
                                <w:color w:val="FFFFFF" w:themeColor="background1"/>
                              </w:rPr>
                              <w:t xml:space="preserve"> illustrate that family members in ongoing caring roles are personally impacted by grief and loss, poor emotional and physical health, financial concerns and stigma.</w:t>
                            </w:r>
                          </w:p>
                          <w:p w:rsidR="008D063B" w:rsidRDefault="008D063B">
                            <w:pPr>
                              <w:spacing w:after="0"/>
                              <w:jc w:val="center"/>
                              <w:rPr>
                                <w:i/>
                                <w:iCs/>
                                <w:caps/>
                                <w:color w:val="FFFFFF" w:themeColor="background1"/>
                                <w:sz w:val="28"/>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53327B" id="Rectangle 4" o:spid="_x0000_s1034" style="position:absolute;margin-left:0;margin-top:105.85pt;width:235.8pt;height:183.6pt;z-index:-251649024;visibility:visible;mso-wrap-style:square;mso-width-percent:0;mso-height-percent:0;mso-wrap-distance-left:14.4pt;mso-wrap-distance-top:3.6pt;mso-wrap-distance-right:14.4pt;mso-wrap-distance-bottom:3.6pt;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" o:allowoverlap="f" fillcolor="#1f497d [3215]" strokecolor="#1f497d [3215]" strokeweight="6pt">
                <v:stroke linestyle="thinThin"/>
                <v:textbox inset="14.4pt,14.4pt,14.4pt,14.4pt">
                  <w:txbxContent>
                    <w:p w:rsidR="008D063B" w:rsidRPr="0036644E" w:rsidRDefault="008D063B" w:rsidP="0036644E">
                      <w:pPr>
                        <w:pStyle w:val="NoSpacing"/>
                        <w:jc w:val="center"/>
                        <w:rPr>
                          <w:rFonts w:cs="Arial"/>
                          <w:i/>
                          <w:color w:val="FFFFFF" w:themeColor="background1"/>
                        </w:rPr>
                      </w:pPr>
                      <w:r w:rsidRPr="0036644E">
                        <w:rPr>
                          <w:rFonts w:cs="Arial"/>
                          <w:i/>
                          <w:color w:val="FFFFFF" w:themeColor="background1"/>
                        </w:rPr>
                        <w:t>“The pressures and demands of my caring role directly impacted on my identity and life journey. My health, hopes, dreams and aspirations become secondary”</w:t>
                      </w:r>
                    </w:p>
                    <w:p w:rsidR="008D063B" w:rsidRPr="0036644E" w:rsidRDefault="008D063B" w:rsidP="0036644E">
                      <w:pPr>
                        <w:pStyle w:val="NoSpacing"/>
                        <w:rPr>
                          <w:rFonts w:cs="Arial"/>
                          <w:color w:val="FFFFFF" w:themeColor="background1"/>
                        </w:rPr>
                      </w:pPr>
                    </w:p>
                    <w:p w:rsidR="008D063B" w:rsidRPr="0036644E" w:rsidRDefault="008D063B" w:rsidP="0036644E">
                      <w:pPr>
                        <w:pStyle w:val="NoSpacing"/>
                        <w:jc w:val="both"/>
                        <w:rPr>
                          <w:rFonts w:cs="Arial"/>
                          <w:color w:val="FFFFFF" w:themeColor="background1"/>
                        </w:rPr>
                      </w:pPr>
                      <w:r w:rsidRPr="0036644E">
                        <w:rPr>
                          <w:rFonts w:cs="Arial"/>
                          <w:color w:val="FFFFFF" w:themeColor="background1"/>
                        </w:rPr>
                        <w:t xml:space="preserve">Outcomes from the </w:t>
                      </w:r>
                      <w:r w:rsidRPr="0036644E">
                        <w:rPr>
                          <w:rFonts w:cs="Arial"/>
                          <w:b/>
                          <w:color w:val="FFFFFF" w:themeColor="background1"/>
                        </w:rPr>
                        <w:t>Wellways Family Peer Education Programs</w:t>
                      </w:r>
                      <w:r w:rsidRPr="0036644E">
                        <w:rPr>
                          <w:rFonts w:cs="Arial"/>
                          <w:color w:val="FFFFFF" w:themeColor="background1"/>
                        </w:rPr>
                        <w:t xml:space="preserve"> illustrate that family members in ongoing caring roles are personally impacted by grief and loss, poor emotional and physical health, financial concerns and stigma.</w:t>
                      </w:r>
                    </w:p>
                    <w:p w:rsidR="008D063B" w:rsidRDefault="008D063B">
                      <w:pPr>
                        <w:spacing w:after="0"/>
                        <w:jc w:val="center"/>
                        <w:rPr>
                          <w:i/>
                          <w:iCs/>
                          <w:caps/>
                          <w:color w:val="FFFFFF" w:themeColor="background1"/>
                          <w:sz w:val="28"/>
                        </w:rPr>
                      </w:pPr>
                    </w:p>
                  </w:txbxContent>
                </v:textbox>
                <w10:wrap type="square" anchorx="margin"/>
              </v:rect>
            </w:pict>
          </mc:Fallback>
        </mc:AlternateContent>
      </w:r>
      <w:r w:rsidR="00880190" w:rsidRPr="008F7142">
        <w:rPr>
          <w:sz w:val="24"/>
          <w:szCs w:val="24"/>
        </w:rPr>
        <w:t xml:space="preserve">In recent years, concepts around recovery have increasingly influenced mental health policy and practice in Australia and throughout the English speaking world. </w:t>
      </w:r>
      <w:r w:rsidR="008F7142" w:rsidRPr="008F7142">
        <w:rPr>
          <w:sz w:val="24"/>
          <w:szCs w:val="24"/>
        </w:rPr>
        <w:t xml:space="preserve">Although recovery was originally conceived as an individual journey, it is increasingly seen as an inherently social process.  A number of authors have proposed models of ‘family recovery’, which acknowledge that for many people it is impossible to separate their own recovery from the functioning of their family. </w:t>
      </w:r>
      <w:r w:rsidR="008F7142" w:rsidRPr="008F7142">
        <w:rPr>
          <w:sz w:val="24"/>
          <w:szCs w:val="24"/>
          <w:vertAlign w:val="superscript"/>
        </w:rPr>
        <w:t xml:space="preserve">2 </w:t>
      </w:r>
      <w:r w:rsidR="008F7142" w:rsidRPr="008F7142">
        <w:rPr>
          <w:sz w:val="24"/>
          <w:szCs w:val="24"/>
        </w:rPr>
        <w:t>COPMI Gems</w:t>
      </w:r>
      <w:r w:rsidR="008F7142">
        <w:rPr>
          <w:sz w:val="24"/>
          <w:szCs w:val="24"/>
        </w:rPr>
        <w:t xml:space="preserve">.   </w:t>
      </w:r>
    </w:p>
    <w:p w:rsidR="008F7142" w:rsidRPr="008F7142" w:rsidRDefault="008F7142" w:rsidP="008F7142">
      <w:pPr>
        <w:pStyle w:val="NoSpacing"/>
        <w:rPr>
          <w:rFonts w:cs="Arial"/>
          <w:sz w:val="24"/>
          <w:szCs w:val="24"/>
        </w:rPr>
      </w:pPr>
      <w:r w:rsidRPr="008F7142">
        <w:rPr>
          <w:rFonts w:cs="Arial"/>
          <w:sz w:val="24"/>
          <w:szCs w:val="24"/>
        </w:rPr>
        <w:t>It is important that carers are supported in a recovery oriented manner, focusing on the caring journey as a separate but also parallel journey to their loved one. Supporting carers to identify with their own journey and reconnect to wellness and a ‘good life’ is likely to deepen the understanding of their loved one’s experiences, as well as their own strategies in moving towards recovery.</w:t>
      </w:r>
    </w:p>
    <w:p w:rsidR="008F7142" w:rsidRPr="008F7142" w:rsidRDefault="008F7142" w:rsidP="008F7142">
      <w:pPr>
        <w:pStyle w:val="NoSpacing"/>
        <w:rPr>
          <w:rFonts w:cs="Arial"/>
          <w:sz w:val="24"/>
          <w:szCs w:val="24"/>
        </w:rPr>
      </w:pPr>
    </w:p>
    <w:p w:rsidR="0036644E" w:rsidRDefault="00F03668" w:rsidP="0036644E">
      <w:pPr>
        <w:pStyle w:val="NoSpacing"/>
        <w:rPr>
          <w:rFonts w:cs="Arial"/>
          <w:sz w:val="24"/>
          <w:szCs w:val="24"/>
        </w:rPr>
      </w:pPr>
      <w:r>
        <w:rPr>
          <w:rFonts w:cs="Arial"/>
          <w:sz w:val="24"/>
          <w:szCs w:val="24"/>
        </w:rPr>
        <w:t xml:space="preserve">Wellways </w:t>
      </w:r>
      <w:r w:rsidR="008F7142" w:rsidRPr="008F7142">
        <w:rPr>
          <w:rFonts w:cs="Arial"/>
          <w:sz w:val="24"/>
          <w:szCs w:val="24"/>
        </w:rPr>
        <w:t>encourage</w:t>
      </w:r>
      <w:r>
        <w:rPr>
          <w:rFonts w:cs="Arial"/>
          <w:sz w:val="24"/>
          <w:szCs w:val="24"/>
        </w:rPr>
        <w:t>s</w:t>
      </w:r>
      <w:r w:rsidR="008F7142" w:rsidRPr="008F7142">
        <w:rPr>
          <w:rFonts w:cs="Arial"/>
          <w:sz w:val="24"/>
          <w:szCs w:val="24"/>
        </w:rPr>
        <w:t xml:space="preserve"> </w:t>
      </w:r>
      <w:r>
        <w:rPr>
          <w:rFonts w:cs="Arial"/>
          <w:sz w:val="24"/>
          <w:szCs w:val="24"/>
        </w:rPr>
        <w:t>the designers of the draft service model</w:t>
      </w:r>
      <w:r w:rsidR="008F7142" w:rsidRPr="008F7142">
        <w:rPr>
          <w:rFonts w:cs="Arial"/>
          <w:sz w:val="24"/>
          <w:szCs w:val="24"/>
        </w:rPr>
        <w:t xml:space="preserve"> to deeply understand the experience of carers and support carers to </w:t>
      </w:r>
      <w:r w:rsidR="008F7142" w:rsidRPr="008F7142">
        <w:rPr>
          <w:rFonts w:cs="Arial"/>
          <w:sz w:val="24"/>
          <w:szCs w:val="24"/>
        </w:rPr>
        <w:lastRenderedPageBreak/>
        <w:t>return to roles as family members</w:t>
      </w:r>
      <w:r>
        <w:rPr>
          <w:rFonts w:cs="Arial"/>
          <w:sz w:val="24"/>
          <w:szCs w:val="24"/>
        </w:rPr>
        <w:t xml:space="preserve">.  </w:t>
      </w:r>
      <w:r w:rsidR="008F7142" w:rsidRPr="008F7142">
        <w:rPr>
          <w:rFonts w:cs="Arial"/>
          <w:sz w:val="24"/>
          <w:szCs w:val="24"/>
        </w:rPr>
        <w:t xml:space="preserve"> </w:t>
      </w:r>
      <w:r>
        <w:rPr>
          <w:rFonts w:cs="Arial"/>
          <w:sz w:val="24"/>
          <w:szCs w:val="24"/>
        </w:rPr>
        <w:t>We</w:t>
      </w:r>
      <w:r w:rsidR="008F7142" w:rsidRPr="008F7142">
        <w:rPr>
          <w:rFonts w:cs="Arial"/>
          <w:sz w:val="24"/>
          <w:szCs w:val="24"/>
        </w:rPr>
        <w:t xml:space="preserve"> strongly advocate </w:t>
      </w:r>
      <w:r>
        <w:rPr>
          <w:rFonts w:cs="Arial"/>
          <w:sz w:val="24"/>
          <w:szCs w:val="24"/>
        </w:rPr>
        <w:t xml:space="preserve">for individual and tailored </w:t>
      </w:r>
      <w:r w:rsidR="008F7142" w:rsidRPr="008F7142">
        <w:rPr>
          <w:rFonts w:cs="Arial"/>
          <w:sz w:val="24"/>
          <w:szCs w:val="24"/>
        </w:rPr>
        <w:t>support carers</w:t>
      </w:r>
      <w:r>
        <w:rPr>
          <w:rFonts w:cs="Arial"/>
          <w:sz w:val="24"/>
          <w:szCs w:val="24"/>
        </w:rPr>
        <w:t xml:space="preserve"> for carers</w:t>
      </w:r>
      <w:r w:rsidR="008F7142" w:rsidRPr="008F7142">
        <w:rPr>
          <w:rFonts w:cs="Arial"/>
          <w:sz w:val="24"/>
          <w:szCs w:val="24"/>
        </w:rPr>
        <w:t xml:space="preserve"> to move towards their own recovery, and for services to be innovative in their service design.  </w:t>
      </w:r>
      <w:r>
        <w:rPr>
          <w:rFonts w:cs="Arial"/>
          <w:sz w:val="24"/>
          <w:szCs w:val="24"/>
        </w:rPr>
        <w:t xml:space="preserve">This support must focus in family and carers sustaining in their supportive role and a service in their own right, separate from individual packages for care recipients. </w:t>
      </w:r>
    </w:p>
    <w:p w:rsidR="0036644E" w:rsidRDefault="0036644E" w:rsidP="0036644E">
      <w:pPr>
        <w:pStyle w:val="NoSpacing"/>
        <w:rPr>
          <w:rFonts w:cs="Arial"/>
          <w:sz w:val="24"/>
          <w:szCs w:val="24"/>
        </w:rPr>
      </w:pPr>
    </w:p>
    <w:p w:rsidR="00527810" w:rsidRDefault="00527810" w:rsidP="00F03668">
      <w:pPr>
        <w:pStyle w:val="Heading2"/>
        <w:spacing w:line="240" w:lineRule="auto"/>
        <w:rPr>
          <w:rFonts w:asciiTheme="minorHAnsi" w:hAnsiTheme="minorHAnsi" w:cs="Arial"/>
          <w:color w:val="auto"/>
          <w:sz w:val="24"/>
          <w:szCs w:val="24"/>
        </w:rPr>
      </w:pPr>
      <w:r>
        <w:t xml:space="preserve">Peer Workforce </w:t>
      </w:r>
    </w:p>
    <w:p w:rsidR="00427DA2" w:rsidRDefault="00AE595C" w:rsidP="00F03668">
      <w:pPr>
        <w:pStyle w:val="Heading2"/>
        <w:spacing w:line="240" w:lineRule="auto"/>
        <w:rPr>
          <w:rFonts w:asciiTheme="minorHAnsi" w:hAnsiTheme="minorHAnsi" w:cs="Arial"/>
          <w:color w:val="auto"/>
          <w:sz w:val="24"/>
          <w:szCs w:val="24"/>
        </w:rPr>
      </w:pPr>
      <w:r w:rsidRPr="00F03668">
        <w:rPr>
          <w:rFonts w:asciiTheme="minorHAnsi" w:hAnsiTheme="minorHAnsi" w:cs="Arial"/>
          <w:color w:val="auto"/>
          <w:sz w:val="24"/>
          <w:szCs w:val="24"/>
        </w:rPr>
        <w:t xml:space="preserve">Wellways supports the draft service models inclusion of peer support, coaching and mentoring.  </w:t>
      </w:r>
      <w:r w:rsidR="00427DA2" w:rsidRPr="00F03668">
        <w:rPr>
          <w:rFonts w:asciiTheme="minorHAnsi" w:hAnsiTheme="minorHAnsi" w:cs="Arial"/>
          <w:color w:val="auto"/>
          <w:sz w:val="24"/>
          <w:szCs w:val="24"/>
        </w:rPr>
        <w:t xml:space="preserve">Wellways encourages a stronger commitment to </w:t>
      </w:r>
      <w:r w:rsidRPr="00F03668">
        <w:rPr>
          <w:rFonts w:asciiTheme="minorHAnsi" w:hAnsiTheme="minorHAnsi" w:cs="Arial"/>
          <w:color w:val="auto"/>
          <w:sz w:val="24"/>
          <w:szCs w:val="24"/>
        </w:rPr>
        <w:t>the ‘transformative value of bringing together the expertise of people with a lived experience alongside service expertise</w:t>
      </w:r>
      <w:r w:rsidR="008D063B">
        <w:rPr>
          <w:rFonts w:asciiTheme="minorHAnsi" w:hAnsiTheme="minorHAnsi" w:cs="Arial"/>
          <w:color w:val="auto"/>
          <w:sz w:val="24"/>
          <w:szCs w:val="24"/>
        </w:rPr>
        <w:t>,</w:t>
      </w:r>
      <w:r w:rsidRPr="00F03668">
        <w:rPr>
          <w:rFonts w:asciiTheme="minorHAnsi" w:hAnsiTheme="minorHAnsi" w:cs="Arial"/>
          <w:color w:val="auto"/>
          <w:sz w:val="24"/>
          <w:szCs w:val="24"/>
        </w:rPr>
        <w:t xml:space="preserve"> to enable meaningful and active collaboration for people to change their recovery, leading to better outcomes’. </w:t>
      </w:r>
    </w:p>
    <w:p w:rsidR="0036644E" w:rsidRPr="0036644E" w:rsidRDefault="0036644E" w:rsidP="0036644E"/>
    <w:p w:rsidR="00AE595C" w:rsidRPr="00427DA2" w:rsidRDefault="00427DA2" w:rsidP="00AE595C">
      <w:pPr>
        <w:spacing w:before="120"/>
        <w:rPr>
          <w:rFonts w:cs="Arial"/>
          <w:sz w:val="24"/>
          <w:szCs w:val="24"/>
        </w:rPr>
      </w:pPr>
      <w:r w:rsidRPr="00427DA2">
        <w:rPr>
          <w:rFonts w:cs="Arial"/>
          <w:sz w:val="24"/>
          <w:szCs w:val="24"/>
        </w:rPr>
        <w:t>We recommend that the draft service model</w:t>
      </w:r>
      <w:r w:rsidR="00AE595C" w:rsidRPr="00427DA2">
        <w:rPr>
          <w:rFonts w:cs="Arial"/>
          <w:sz w:val="24"/>
          <w:szCs w:val="24"/>
        </w:rPr>
        <w:t xml:space="preserve"> </w:t>
      </w:r>
      <w:r w:rsidRPr="00427DA2">
        <w:rPr>
          <w:rFonts w:cs="Arial"/>
          <w:sz w:val="24"/>
          <w:szCs w:val="24"/>
        </w:rPr>
        <w:t>includes</w:t>
      </w:r>
      <w:r w:rsidR="00AE595C" w:rsidRPr="00427DA2">
        <w:rPr>
          <w:rFonts w:cs="Arial"/>
          <w:sz w:val="24"/>
          <w:szCs w:val="24"/>
        </w:rPr>
        <w:t xml:space="preserve"> the provision of peer based services</w:t>
      </w:r>
      <w:r w:rsidRPr="00427DA2">
        <w:rPr>
          <w:rFonts w:cs="Arial"/>
          <w:sz w:val="24"/>
          <w:szCs w:val="24"/>
        </w:rPr>
        <w:t xml:space="preserve"> at a national, regional and local level. </w:t>
      </w:r>
      <w:r w:rsidR="00AE595C" w:rsidRPr="00427DA2">
        <w:rPr>
          <w:rFonts w:cs="Arial"/>
          <w:sz w:val="24"/>
          <w:szCs w:val="24"/>
        </w:rPr>
        <w:t xml:space="preserve"> Research has shown that peer support is effective in the areas of suicide prevention, stigma and discrimination reduction and addressing physical health needs. To ensure</w:t>
      </w:r>
      <w:r w:rsidRPr="00427DA2">
        <w:rPr>
          <w:rFonts w:cs="Arial"/>
          <w:sz w:val="24"/>
          <w:szCs w:val="24"/>
        </w:rPr>
        <w:t xml:space="preserve"> family and carer</w:t>
      </w:r>
      <w:r w:rsidR="00AE595C" w:rsidRPr="00427DA2">
        <w:rPr>
          <w:rFonts w:cs="Arial"/>
          <w:sz w:val="24"/>
          <w:szCs w:val="24"/>
        </w:rPr>
        <w:t xml:space="preserve"> peer based</w:t>
      </w:r>
      <w:r w:rsidRPr="00427DA2">
        <w:rPr>
          <w:rFonts w:cs="Arial"/>
          <w:sz w:val="24"/>
          <w:szCs w:val="24"/>
        </w:rPr>
        <w:t xml:space="preserve"> support </w:t>
      </w:r>
      <w:r w:rsidR="00AE595C" w:rsidRPr="00427DA2">
        <w:rPr>
          <w:rFonts w:cs="Arial"/>
          <w:sz w:val="24"/>
          <w:szCs w:val="24"/>
        </w:rPr>
        <w:t>are a fundamental part of the mental health service system, adequate funding and coordination is required to support the ongoing development and role of the peer workforce.</w:t>
      </w:r>
    </w:p>
    <w:p w:rsidR="00AE595C" w:rsidRDefault="006E3A78" w:rsidP="00AE595C">
      <w:pPr>
        <w:pStyle w:val="Heading2"/>
      </w:pPr>
      <w:r>
        <w:t>Lived Experience Expertise</w:t>
      </w:r>
    </w:p>
    <w:p w:rsidR="006E3A78" w:rsidRPr="006E3A78" w:rsidRDefault="006E3A78" w:rsidP="006E3A78">
      <w:pPr>
        <w:rPr>
          <w:sz w:val="24"/>
          <w:szCs w:val="24"/>
          <w:highlight w:val="green"/>
        </w:rPr>
      </w:pPr>
      <w:r w:rsidRPr="006E3A78">
        <w:rPr>
          <w:sz w:val="24"/>
          <w:szCs w:val="24"/>
        </w:rPr>
        <w:t>Wellways strongly recommends that a carer and consumer participation framework is embedded in the draft service model to ensure lived experience and leadership in all facets of the development, implementation</w:t>
      </w:r>
      <w:r w:rsidR="008D063B">
        <w:rPr>
          <w:sz w:val="24"/>
          <w:szCs w:val="24"/>
        </w:rPr>
        <w:t>,</w:t>
      </w:r>
      <w:r w:rsidRPr="006E3A78">
        <w:rPr>
          <w:sz w:val="24"/>
          <w:szCs w:val="24"/>
        </w:rPr>
        <w:t xml:space="preserve"> delivery</w:t>
      </w:r>
      <w:r w:rsidR="008D063B">
        <w:rPr>
          <w:sz w:val="24"/>
          <w:szCs w:val="24"/>
        </w:rPr>
        <w:t xml:space="preserve"> and evaluation</w:t>
      </w:r>
      <w:r w:rsidRPr="006E3A78">
        <w:rPr>
          <w:sz w:val="24"/>
          <w:szCs w:val="24"/>
        </w:rPr>
        <w:t xml:space="preserve"> of the integrated carer support service.  C</w:t>
      </w:r>
      <w:r w:rsidRPr="006E3A78">
        <w:rPr>
          <w:rFonts w:cs="Arial"/>
          <w:sz w:val="24"/>
          <w:szCs w:val="24"/>
        </w:rPr>
        <w:t xml:space="preserve">o-design is a genuine approach to participation that recognises consumers and carers’ experience based knowledge offers a unique contribution to improving services that workers alone cannot provide.  Co-design involves consumers, carers and family members working in equal partnership with national, regional and local service providers to ensure that those most affected by decisions made by the service are an integral part of the decision making process.  </w:t>
      </w:r>
    </w:p>
    <w:p w:rsidR="00AE595C" w:rsidRDefault="00AE595C" w:rsidP="00AE595C">
      <w:pPr>
        <w:pStyle w:val="Heading2"/>
        <w:rPr>
          <w:rStyle w:val="Strong"/>
          <w:rFonts w:cstheme="minorHAnsi"/>
          <w:bCs w:val="0"/>
          <w:spacing w:val="20"/>
          <w:sz w:val="44"/>
        </w:rPr>
      </w:pPr>
      <w:r>
        <w:t>Trauma Informed Care</w:t>
      </w:r>
    </w:p>
    <w:p w:rsidR="00AE595C" w:rsidRDefault="00AE595C" w:rsidP="00AE595C">
      <w:pPr>
        <w:spacing w:after="160" w:line="259" w:lineRule="auto"/>
        <w:rPr>
          <w:sz w:val="24"/>
          <w:szCs w:val="24"/>
        </w:rPr>
      </w:pPr>
      <w:r w:rsidRPr="00AE595C">
        <w:rPr>
          <w:sz w:val="24"/>
          <w:szCs w:val="24"/>
        </w:rPr>
        <w:t xml:space="preserve">A significant proportion of people with lived experience of mental health issues and their families have experienced trauma. Any responsive and effective service system must be trauma-informed, and we recommend that the </w:t>
      </w:r>
      <w:r>
        <w:rPr>
          <w:sz w:val="24"/>
          <w:szCs w:val="24"/>
        </w:rPr>
        <w:t>Integrated Carer Support Services</w:t>
      </w:r>
      <w:r w:rsidRPr="00AE595C">
        <w:rPr>
          <w:sz w:val="24"/>
          <w:szCs w:val="24"/>
        </w:rPr>
        <w:t xml:space="preserve"> address how trauma informed care will be built into </w:t>
      </w:r>
      <w:r>
        <w:rPr>
          <w:sz w:val="24"/>
          <w:szCs w:val="24"/>
        </w:rPr>
        <w:t>the draft service model</w:t>
      </w:r>
      <w:r w:rsidRPr="00AE595C">
        <w:rPr>
          <w:sz w:val="24"/>
          <w:szCs w:val="24"/>
        </w:rPr>
        <w:t>.</w:t>
      </w:r>
    </w:p>
    <w:p w:rsidR="003918B7" w:rsidRPr="00DF70A6" w:rsidRDefault="003918B7" w:rsidP="003918B7">
      <w:pPr>
        <w:pStyle w:val="Heading1"/>
        <w:spacing w:after="240"/>
        <w:rPr>
          <w:b/>
        </w:rPr>
      </w:pPr>
      <w:r>
        <w:rPr>
          <w:b/>
        </w:rPr>
        <w:t>Conclusion</w:t>
      </w:r>
    </w:p>
    <w:p w:rsidR="003918B7" w:rsidRPr="00AE595C" w:rsidRDefault="00382EC1" w:rsidP="00AE595C">
      <w:pPr>
        <w:spacing w:after="160" w:line="259" w:lineRule="auto"/>
        <w:rPr>
          <w:sz w:val="24"/>
          <w:szCs w:val="24"/>
        </w:rPr>
      </w:pPr>
      <w:r>
        <w:t>In summary, Wellways supports the</w:t>
      </w:r>
      <w:r w:rsidR="003918B7">
        <w:t xml:space="preserve"> Service Delivery Mod</w:t>
      </w:r>
      <w:r>
        <w:t xml:space="preserve">el believes that tiered support at a national, regional and local level will be positive to identify service gaps and tailor support to specific communities.   We would note that the specific needs of mental health carers is not well considered and we encourage further exploration to understand </w:t>
      </w:r>
      <w:r w:rsidR="003918B7">
        <w:t>chal</w:t>
      </w:r>
      <w:r>
        <w:t>lenges for</w:t>
      </w:r>
      <w:r w:rsidR="003918B7">
        <w:t xml:space="preserve"> mental health</w:t>
      </w:r>
      <w:r>
        <w:t xml:space="preserve"> carers such as stigma, social isolation, education and knowledge about recovery, </w:t>
      </w:r>
      <w:r w:rsidR="007B3AF9">
        <w:t xml:space="preserve">that takes into account those who </w:t>
      </w:r>
      <w:r w:rsidR="007B3AF9">
        <w:lastRenderedPageBreak/>
        <w:t>don’t</w:t>
      </w:r>
      <w:r w:rsidR="006B4D4E">
        <w:t xml:space="preserve"> identify as a carer</w:t>
      </w:r>
      <w:r w:rsidR="007B3AF9">
        <w:t>,</w:t>
      </w:r>
      <w:r w:rsidR="006B4D4E">
        <w:t xml:space="preserve"> and therefore not accessing services for many years</w:t>
      </w:r>
      <w:r w:rsidR="007B3AF9">
        <w:t>,</w:t>
      </w:r>
      <w:r w:rsidR="006B4D4E">
        <w:t xml:space="preserve"> and the episodic nature of mental ill health.  Wellways has specific expertise in providing evidence based, peer support and community education for mental health families and carers and would welcome the opportunity</w:t>
      </w:r>
      <w:r w:rsidR="003918B7">
        <w:t xml:space="preserve"> to be involved in </w:t>
      </w:r>
      <w:r w:rsidR="006B4D4E">
        <w:t xml:space="preserve">further </w:t>
      </w:r>
      <w:r w:rsidR="003918B7">
        <w:t>developing</w:t>
      </w:r>
      <w:r w:rsidR="006B4D4E">
        <w:t xml:space="preserve"> the model to incorporate family and carer needs</w:t>
      </w:r>
      <w:r w:rsidR="003918B7">
        <w:t xml:space="preserve"> in the mental health context.</w:t>
      </w:r>
    </w:p>
    <w:p w:rsidR="00360B5A" w:rsidRPr="00DF70A6" w:rsidRDefault="00360B5A" w:rsidP="00360B5A">
      <w:pPr>
        <w:pStyle w:val="Heading1"/>
        <w:spacing w:after="240"/>
        <w:rPr>
          <w:b/>
        </w:rPr>
      </w:pPr>
      <w:r>
        <w:rPr>
          <w:b/>
        </w:rPr>
        <w:t>References</w:t>
      </w:r>
    </w:p>
    <w:p w:rsidR="00E262F5" w:rsidRPr="008F7142" w:rsidRDefault="00E262F5" w:rsidP="00E262F5">
      <w:r>
        <w:rPr>
          <w:vertAlign w:val="superscript"/>
        </w:rPr>
        <w:t xml:space="preserve">1 </w:t>
      </w:r>
      <w:r w:rsidRPr="008F7142">
        <w:t xml:space="preserve">Well Together: A Blue Print for Community Inclusion: fundamental concepts, theoretical frameworks and evidence.   Prepared for Wellways Australia Limited by Mark S. </w:t>
      </w:r>
      <w:proofErr w:type="spellStart"/>
      <w:r w:rsidRPr="008F7142">
        <w:t>Salzer</w:t>
      </w:r>
      <w:proofErr w:type="spellEnd"/>
      <w:r w:rsidRPr="008F7142">
        <w:t xml:space="preserve"> and Richard C. Baron from Temple University Collaborative on Community Inclusion of Individuals with Psychiatric Disabilities (Philadelphia, PA. USA), 2016</w:t>
      </w:r>
    </w:p>
    <w:p w:rsidR="008F7142" w:rsidRDefault="008F7142" w:rsidP="00E262F5">
      <w:r w:rsidRPr="008F7142">
        <w:rPr>
          <w:vertAlign w:val="superscript"/>
        </w:rPr>
        <w:t xml:space="preserve">2 </w:t>
      </w:r>
      <w:r w:rsidRPr="008F7142">
        <w:t xml:space="preserve">COPMI Gems, Edition 23 Rhys Price-Robertson COPMI national initiative and Andrea </w:t>
      </w:r>
      <w:proofErr w:type="spellStart"/>
      <w:r w:rsidRPr="008F7142">
        <w:t>Reupert</w:t>
      </w:r>
      <w:proofErr w:type="spellEnd"/>
      <w:r w:rsidRPr="008F7142">
        <w:t xml:space="preserve"> PhD Monash University, 2016</w:t>
      </w:r>
    </w:p>
    <w:p w:rsidR="007C4575" w:rsidRDefault="007C4575" w:rsidP="00E262F5"/>
    <w:p w:rsidR="007C4575" w:rsidRDefault="007C4575" w:rsidP="00E262F5"/>
    <w:p w:rsidR="007C4575" w:rsidRDefault="007C4575" w:rsidP="00E262F5"/>
    <w:p w:rsidR="007C4575" w:rsidRDefault="007C4575" w:rsidP="00E262F5"/>
    <w:p w:rsidR="007C4575" w:rsidRDefault="007C4575" w:rsidP="00E262F5"/>
    <w:p w:rsidR="007C4575" w:rsidRDefault="007C4575" w:rsidP="00E262F5"/>
    <w:p w:rsidR="007C4575" w:rsidRDefault="007C4575" w:rsidP="00E262F5"/>
    <w:p w:rsidR="007C4575" w:rsidRDefault="007C4575" w:rsidP="00E262F5"/>
    <w:p w:rsidR="007C4575" w:rsidRPr="008F7142" w:rsidRDefault="007C4575" w:rsidP="00E262F5">
      <w:r w:rsidRPr="00360B5A">
        <w:rPr>
          <w:rFonts w:ascii="Arial" w:hAnsi="Arial" w:cs="Arial"/>
          <w:noProof/>
          <w:color w:val="363636"/>
        </w:rPr>
        <mc:AlternateContent>
          <mc:Choice Requires="wps">
            <w:drawing>
              <wp:anchor distT="365760" distB="365760" distL="0" distR="0" simplePos="0" relativeHeight="251669504" behindDoc="0" locked="0" layoutInCell="1" allowOverlap="1" wp14:anchorId="0881B9A6" wp14:editId="73BBCACD">
                <wp:simplePos x="0" y="0"/>
                <wp:positionH relativeFrom="margin">
                  <wp:posOffset>0</wp:posOffset>
                </wp:positionH>
                <wp:positionV relativeFrom="margin">
                  <wp:posOffset>7260590</wp:posOffset>
                </wp:positionV>
                <wp:extent cx="3476625" cy="1810385"/>
                <wp:effectExtent l="0" t="0" r="2540" b="0"/>
                <wp:wrapTopAndBottom/>
                <wp:docPr id="148" name="Rectangle 148"/>
                <wp:cNvGraphicFramePr/>
                <a:graphic xmlns:a="http://schemas.openxmlformats.org/drawingml/2006/main">
                  <a:graphicData uri="http://schemas.microsoft.com/office/word/2010/wordprocessingShape">
                    <wps:wsp>
                      <wps:cNvSpPr/>
                      <wps:spPr>
                        <a:xfrm>
                          <a:off x="0" y="0"/>
                          <a:ext cx="3476625" cy="1810385"/>
                        </a:xfrm>
                        <a:prstGeom prst="rect">
                          <a:avLst/>
                        </a:prstGeom>
                        <a:noFill/>
                        <a:ln w="25400" cap="flat" cmpd="sng" algn="ctr">
                          <a:noFill/>
                          <a:prstDash val="solid"/>
                        </a:ln>
                        <a:effectLst/>
                      </wps:spPr>
                      <wps:txbx>
                        <w:txbxContent>
                          <w:p w:rsidR="007C4575" w:rsidRDefault="007C4575" w:rsidP="007C4575">
                            <w:pPr>
                              <w:rPr>
                                <w:color w:val="4F81BD" w:themeColor="accent1"/>
                              </w:rPr>
                            </w:pPr>
                            <w:r w:rsidRPr="00360B5A">
                              <w:rPr>
                                <w:rFonts w:asciiTheme="majorHAnsi" w:eastAsiaTheme="majorEastAsia" w:hAnsiTheme="majorHAnsi" w:cstheme="majorBidi"/>
                                <w:caps/>
                                <w:noProof/>
                                <w:color w:val="4F81BD" w:themeColor="accent1"/>
                                <w:sz w:val="24"/>
                                <w:szCs w:val="24"/>
                                <w:lang w:eastAsia="en-AU"/>
                              </w:rPr>
                              <w:drawing>
                                <wp:inline distT="0" distB="0" distL="0" distR="0" wp14:anchorId="7DC5C5D4" wp14:editId="2743504E">
                                  <wp:extent cx="1504188" cy="358140"/>
                                  <wp:effectExtent l="0" t="0" r="1270" b="3810"/>
                                  <wp:docPr id="4" name="Picture 4" descr="C:\Users\rlovelock\Pictures\Wellways-logo_-without-tag_colour_ONLY-USE-IF-TAG-WILL-BE-TO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velock\Pictures\Wellways-logo_-without-tag_colour_ONLY-USE-IF-TAG-WILL-BE-TOO-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5661" cy="360872"/>
                                          </a:xfrm>
                                          <a:prstGeom prst="rect">
                                            <a:avLst/>
                                          </a:prstGeom>
                                          <a:noFill/>
                                          <a:ln>
                                            <a:noFill/>
                                          </a:ln>
                                        </pic:spPr>
                                      </pic:pic>
                                    </a:graphicData>
                                  </a:graphic>
                                </wp:inline>
                              </w:drawing>
                            </w:r>
                          </w:p>
                          <w:p w:rsidR="007C4575" w:rsidRDefault="007C4575" w:rsidP="007C4575">
                            <w:pPr>
                              <w:shd w:val="clear" w:color="auto" w:fill="FFFFFF"/>
                              <w:spacing w:after="0" w:line="240" w:lineRule="auto"/>
                              <w:rPr>
                                <w:rFonts w:ascii="Calibri" w:eastAsiaTheme="minorEastAsia" w:hAnsi="Calibri" w:cs="Segoe UI"/>
                                <w:noProof/>
                                <w:color w:val="212121"/>
                                <w:sz w:val="23"/>
                                <w:szCs w:val="23"/>
                                <w:lang w:eastAsia="en-AU"/>
                              </w:rPr>
                            </w:pPr>
                            <w:r>
                              <w:rPr>
                                <w:rFonts w:ascii="Calibri" w:eastAsiaTheme="minorEastAsia" w:hAnsi="Calibri" w:cs="Segoe UI"/>
                                <w:b/>
                                <w:bCs/>
                                <w:noProof/>
                                <w:color w:val="404041"/>
                                <w:lang w:eastAsia="en-AU"/>
                              </w:rPr>
                              <w:t>Wellways Australia | incorporating Australian HealthCall Group</w:t>
                            </w:r>
                          </w:p>
                          <w:p w:rsidR="007C4575" w:rsidRDefault="007C4575" w:rsidP="007C4575">
                            <w:pPr>
                              <w:shd w:val="clear" w:color="auto" w:fill="FFFFFF"/>
                              <w:spacing w:after="0" w:line="240" w:lineRule="auto"/>
                              <w:rPr>
                                <w:rFonts w:ascii="Calibri" w:eastAsiaTheme="minorEastAsia" w:hAnsi="Calibri" w:cs="Segoe UI"/>
                                <w:noProof/>
                                <w:color w:val="212121"/>
                                <w:sz w:val="23"/>
                                <w:szCs w:val="23"/>
                                <w:lang w:eastAsia="en-AU"/>
                              </w:rPr>
                            </w:pPr>
                            <w:r>
                              <w:rPr>
                                <w:rFonts w:ascii="Calibri" w:eastAsiaTheme="minorEastAsia" w:hAnsi="Calibri" w:cs="Segoe UI"/>
                                <w:noProof/>
                                <w:color w:val="1F497D"/>
                                <w:lang w:eastAsia="en-AU"/>
                              </w:rPr>
                              <w:t> </w:t>
                            </w:r>
                            <w:r>
                              <w:rPr>
                                <w:rFonts w:ascii="Calibri" w:eastAsiaTheme="minorEastAsia" w:hAnsi="Calibri" w:cs="Segoe UI"/>
                                <w:noProof/>
                                <w:color w:val="404041"/>
                                <w:lang w:eastAsia="en-AU"/>
                              </w:rPr>
                              <w:t>276 Heidelberg Road, Fairfield Victoria 3078</w:t>
                            </w:r>
                          </w:p>
                          <w:p w:rsidR="007C4575" w:rsidRDefault="007C4575" w:rsidP="007C4575">
                            <w:pPr>
                              <w:shd w:val="clear" w:color="auto" w:fill="FFFFFF"/>
                              <w:spacing w:after="0" w:line="240" w:lineRule="auto"/>
                              <w:rPr>
                                <w:rFonts w:ascii="Calibri" w:eastAsiaTheme="minorEastAsia" w:hAnsi="Calibri" w:cs="Segoe UI"/>
                                <w:noProof/>
                                <w:color w:val="212121"/>
                                <w:sz w:val="23"/>
                                <w:szCs w:val="23"/>
                                <w:lang w:eastAsia="en-AU"/>
                              </w:rPr>
                            </w:pPr>
                            <w:hyperlink r:id="rId16" w:history="1">
                              <w:r w:rsidRPr="00204C91">
                                <w:rPr>
                                  <w:rStyle w:val="Hyperlink"/>
                                  <w:rFonts w:ascii="Calibri" w:eastAsiaTheme="minorEastAsia" w:hAnsi="Calibri" w:cs="Segoe UI"/>
                                  <w:noProof/>
                                  <w:lang w:eastAsia="en-AU"/>
                                </w:rPr>
                                <w:t>advocacy@wellways.org</w:t>
                              </w:r>
                            </w:hyperlink>
                            <w:r>
                              <w:rPr>
                                <w:rFonts w:ascii="Calibri" w:eastAsiaTheme="minorEastAsia" w:hAnsi="Calibri" w:cs="Segoe UI"/>
                                <w:noProof/>
                                <w:color w:val="404041"/>
                                <w:lang w:eastAsia="en-AU"/>
                              </w:rPr>
                              <w:t> | wellways.org | 1300 111 400</w:t>
                            </w:r>
                          </w:p>
                          <w:p w:rsidR="007C4575" w:rsidRDefault="007C4575" w:rsidP="007C4575">
                            <w:pPr>
                              <w:shd w:val="clear" w:color="auto" w:fill="FFFFFF"/>
                              <w:spacing w:after="0" w:line="240" w:lineRule="auto"/>
                              <w:rPr>
                                <w:rFonts w:ascii="Calibri" w:eastAsiaTheme="minorEastAsia" w:hAnsi="Calibri" w:cs="Segoe UI"/>
                                <w:noProof/>
                                <w:color w:val="212121"/>
                                <w:sz w:val="23"/>
                                <w:szCs w:val="23"/>
                                <w:lang w:eastAsia="en-AU"/>
                              </w:rPr>
                            </w:pPr>
                            <w:r>
                              <w:rPr>
                                <w:rFonts w:ascii="Calibri" w:eastAsiaTheme="minorEastAsia" w:hAnsi="Calibri" w:cs="Segoe UI"/>
                                <w:noProof/>
                                <w:color w:val="404041"/>
                                <w:lang w:eastAsia="en-AU"/>
                              </w:rPr>
                              <w:t>QLD | ACT | NSW | VIC | TAS</w:t>
                            </w:r>
                          </w:p>
                          <w:p w:rsidR="007C4575" w:rsidRDefault="007C4575" w:rsidP="007C4575">
                            <w:pPr>
                              <w:spacing w:after="0" w:line="240" w:lineRule="auto"/>
                            </w:pPr>
                          </w:p>
                          <w:p w:rsidR="007C4575" w:rsidRDefault="007C4575" w:rsidP="007C4575">
                            <w:pPr>
                              <w:rPr>
                                <w:color w:val="4F81BD" w:themeColor="accen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rect w14:anchorId="0881B9A6" id="Rectangle 148" o:spid="_x0000_s1035" style="position:absolute;margin-left:0;margin-top:571.7pt;width:273.75pt;height:142.55pt;z-index:251669504;visibility:visible;mso-wrap-style:square;mso-width-percent:1000;mso-height-percent:0;mso-wrap-distance-left:0;mso-wrap-distance-top:28.8pt;mso-wrap-distance-right:0;mso-wrap-distance-bottom:28.8pt;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" filled="f" stroked="f" strokeweight="2pt">
                <v:textbox style="mso-fit-shape-to-text:t" inset="0,0,0,0">
                  <w:txbxContent>
                    <w:p w:rsidR="007C4575" w:rsidRDefault="007C4575" w:rsidP="007C4575">
                      <w:pPr>
                        <w:rPr>
                          <w:color w:val="4F81BD" w:themeColor="accent1"/>
                        </w:rPr>
                      </w:pPr>
                      <w:r w:rsidRPr="00360B5A">
                        <w:rPr>
                          <w:rFonts w:asciiTheme="majorHAnsi" w:eastAsiaTheme="majorEastAsia" w:hAnsiTheme="majorHAnsi" w:cstheme="majorBidi"/>
                          <w:caps/>
                          <w:noProof/>
                          <w:color w:val="4F81BD" w:themeColor="accent1"/>
                          <w:sz w:val="24"/>
                          <w:szCs w:val="24"/>
                          <w:lang w:eastAsia="en-AU"/>
                        </w:rPr>
                        <w:drawing>
                          <wp:inline distT="0" distB="0" distL="0" distR="0" wp14:anchorId="7DC5C5D4" wp14:editId="2743504E">
                            <wp:extent cx="1504188" cy="358140"/>
                            <wp:effectExtent l="0" t="0" r="1270" b="3810"/>
                            <wp:docPr id="4" name="Picture 4" descr="C:\Users\rlovelock\Pictures\Wellways-logo_-without-tag_colour_ONLY-USE-IF-TAG-WILL-BE-TO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ovelock\Pictures\Wellways-logo_-without-tag_colour_ONLY-USE-IF-TAG-WILL-BE-TOO-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5661" cy="360872"/>
                                    </a:xfrm>
                                    <a:prstGeom prst="rect">
                                      <a:avLst/>
                                    </a:prstGeom>
                                    <a:noFill/>
                                    <a:ln>
                                      <a:noFill/>
                                    </a:ln>
                                  </pic:spPr>
                                </pic:pic>
                              </a:graphicData>
                            </a:graphic>
                          </wp:inline>
                        </w:drawing>
                      </w:r>
                    </w:p>
                    <w:p w:rsidR="007C4575" w:rsidRDefault="007C4575" w:rsidP="007C4575">
                      <w:pPr>
                        <w:shd w:val="clear" w:color="auto" w:fill="FFFFFF"/>
                        <w:spacing w:after="0" w:line="240" w:lineRule="auto"/>
                        <w:rPr>
                          <w:rFonts w:ascii="Calibri" w:eastAsiaTheme="minorEastAsia" w:hAnsi="Calibri" w:cs="Segoe UI"/>
                          <w:noProof/>
                          <w:color w:val="212121"/>
                          <w:sz w:val="23"/>
                          <w:szCs w:val="23"/>
                          <w:lang w:eastAsia="en-AU"/>
                        </w:rPr>
                      </w:pPr>
                      <w:r>
                        <w:rPr>
                          <w:rFonts w:ascii="Calibri" w:eastAsiaTheme="minorEastAsia" w:hAnsi="Calibri" w:cs="Segoe UI"/>
                          <w:b/>
                          <w:bCs/>
                          <w:noProof/>
                          <w:color w:val="404041"/>
                          <w:lang w:eastAsia="en-AU"/>
                        </w:rPr>
                        <w:t>Wellways Australia | incorporating Australian HealthCall Group</w:t>
                      </w:r>
                    </w:p>
                    <w:p w:rsidR="007C4575" w:rsidRDefault="007C4575" w:rsidP="007C4575">
                      <w:pPr>
                        <w:shd w:val="clear" w:color="auto" w:fill="FFFFFF"/>
                        <w:spacing w:after="0" w:line="240" w:lineRule="auto"/>
                        <w:rPr>
                          <w:rFonts w:ascii="Calibri" w:eastAsiaTheme="minorEastAsia" w:hAnsi="Calibri" w:cs="Segoe UI"/>
                          <w:noProof/>
                          <w:color w:val="212121"/>
                          <w:sz w:val="23"/>
                          <w:szCs w:val="23"/>
                          <w:lang w:eastAsia="en-AU"/>
                        </w:rPr>
                      </w:pPr>
                      <w:r>
                        <w:rPr>
                          <w:rFonts w:ascii="Calibri" w:eastAsiaTheme="minorEastAsia" w:hAnsi="Calibri" w:cs="Segoe UI"/>
                          <w:noProof/>
                          <w:color w:val="1F497D"/>
                          <w:lang w:eastAsia="en-AU"/>
                        </w:rPr>
                        <w:t> </w:t>
                      </w:r>
                      <w:r>
                        <w:rPr>
                          <w:rFonts w:ascii="Calibri" w:eastAsiaTheme="minorEastAsia" w:hAnsi="Calibri" w:cs="Segoe UI"/>
                          <w:noProof/>
                          <w:color w:val="404041"/>
                          <w:lang w:eastAsia="en-AU"/>
                        </w:rPr>
                        <w:t>276 Heidelberg Road, Fairfield Victoria 3078</w:t>
                      </w:r>
                    </w:p>
                    <w:p w:rsidR="007C4575" w:rsidRDefault="007C4575" w:rsidP="007C4575">
                      <w:pPr>
                        <w:shd w:val="clear" w:color="auto" w:fill="FFFFFF"/>
                        <w:spacing w:after="0" w:line="240" w:lineRule="auto"/>
                        <w:rPr>
                          <w:rFonts w:ascii="Calibri" w:eastAsiaTheme="minorEastAsia" w:hAnsi="Calibri" w:cs="Segoe UI"/>
                          <w:noProof/>
                          <w:color w:val="212121"/>
                          <w:sz w:val="23"/>
                          <w:szCs w:val="23"/>
                          <w:lang w:eastAsia="en-AU"/>
                        </w:rPr>
                      </w:pPr>
                      <w:hyperlink r:id="rId17" w:history="1">
                        <w:r w:rsidRPr="00204C91">
                          <w:rPr>
                            <w:rStyle w:val="Hyperlink"/>
                            <w:rFonts w:ascii="Calibri" w:eastAsiaTheme="minorEastAsia" w:hAnsi="Calibri" w:cs="Segoe UI"/>
                            <w:noProof/>
                            <w:lang w:eastAsia="en-AU"/>
                          </w:rPr>
                          <w:t>advocacy@wellways.org</w:t>
                        </w:r>
                      </w:hyperlink>
                      <w:r>
                        <w:rPr>
                          <w:rFonts w:ascii="Calibri" w:eastAsiaTheme="minorEastAsia" w:hAnsi="Calibri" w:cs="Segoe UI"/>
                          <w:noProof/>
                          <w:color w:val="404041"/>
                          <w:lang w:eastAsia="en-AU"/>
                        </w:rPr>
                        <w:t> | wellways.org | 1300 111 400</w:t>
                      </w:r>
                    </w:p>
                    <w:p w:rsidR="007C4575" w:rsidRDefault="007C4575" w:rsidP="007C4575">
                      <w:pPr>
                        <w:shd w:val="clear" w:color="auto" w:fill="FFFFFF"/>
                        <w:spacing w:after="0" w:line="240" w:lineRule="auto"/>
                        <w:rPr>
                          <w:rFonts w:ascii="Calibri" w:eastAsiaTheme="minorEastAsia" w:hAnsi="Calibri" w:cs="Segoe UI"/>
                          <w:noProof/>
                          <w:color w:val="212121"/>
                          <w:sz w:val="23"/>
                          <w:szCs w:val="23"/>
                          <w:lang w:eastAsia="en-AU"/>
                        </w:rPr>
                      </w:pPr>
                      <w:r>
                        <w:rPr>
                          <w:rFonts w:ascii="Calibri" w:eastAsiaTheme="minorEastAsia" w:hAnsi="Calibri" w:cs="Segoe UI"/>
                          <w:noProof/>
                          <w:color w:val="404041"/>
                          <w:lang w:eastAsia="en-AU"/>
                        </w:rPr>
                        <w:t>QLD | ACT | NSW | VIC | TAS</w:t>
                      </w:r>
                    </w:p>
                    <w:p w:rsidR="007C4575" w:rsidRDefault="007C4575" w:rsidP="007C4575">
                      <w:pPr>
                        <w:spacing w:after="0" w:line="240" w:lineRule="auto"/>
                      </w:pPr>
                    </w:p>
                    <w:p w:rsidR="007C4575" w:rsidRDefault="007C4575" w:rsidP="007C4575">
                      <w:pPr>
                        <w:rPr>
                          <w:color w:val="4F81BD" w:themeColor="accent1"/>
                        </w:rPr>
                      </w:pPr>
                    </w:p>
                  </w:txbxContent>
                </v:textbox>
                <w10:wrap type="topAndBottom" anchorx="margin" anchory="margin"/>
              </v:rect>
            </w:pict>
          </mc:Fallback>
        </mc:AlternateContent>
      </w:r>
      <w:bookmarkEnd w:id="1"/>
    </w:p>
    <w:sectPr w:rsidR="007C4575" w:rsidRPr="008F7142" w:rsidSect="00963699">
      <w:footerReference w:type="default" r:id="rId18"/>
      <w:pgSz w:w="11906" w:h="16838"/>
      <w:pgMar w:top="1440" w:right="1440" w:bottom="1440" w:left="144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345" w:rsidRDefault="00F80345" w:rsidP="003C3C37">
      <w:pPr>
        <w:spacing w:after="0" w:line="240" w:lineRule="auto"/>
      </w:pPr>
      <w:r>
        <w:separator/>
      </w:r>
    </w:p>
  </w:endnote>
  <w:endnote w:type="continuationSeparator" w:id="0">
    <w:p w:rsidR="00F80345" w:rsidRDefault="00F80345" w:rsidP="003C3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D063B" w:rsidRPr="003C3C37" w:rsidTr="003C3C37">
      <w:tc>
        <w:tcPr>
          <w:tcW w:w="4508" w:type="dxa"/>
        </w:tcPr>
        <w:p w:rsidR="008D063B" w:rsidRPr="003C3C37" w:rsidRDefault="008D063B">
          <w:pPr>
            <w:pStyle w:val="Footer"/>
            <w:rPr>
              <w:color w:val="1F497D" w:themeColor="text2"/>
            </w:rPr>
          </w:pPr>
        </w:p>
      </w:tc>
      <w:tc>
        <w:tcPr>
          <w:tcW w:w="4508" w:type="dxa"/>
        </w:tcPr>
        <w:p w:rsidR="008D063B" w:rsidRPr="003C3C37" w:rsidRDefault="008D063B" w:rsidP="00123DF3">
          <w:pPr>
            <w:pStyle w:val="Footer"/>
            <w:jc w:val="right"/>
            <w:rPr>
              <w:color w:val="1F497D" w:themeColor="text2"/>
            </w:rPr>
          </w:pPr>
          <w:r w:rsidRPr="007A3666">
            <w:rPr>
              <w:rFonts w:ascii="Calibri" w:hAnsi="Calibri" w:cs="Calibri"/>
              <w:color w:val="365F91" w:themeColor="accent1" w:themeShade="BF"/>
              <w:spacing w:val="60"/>
              <w:sz w:val="20"/>
            </w:rPr>
            <w:t>WELLWAYS</w:t>
          </w:r>
          <w:r w:rsidRPr="007A3666">
            <w:rPr>
              <w:rFonts w:ascii="Calibri" w:hAnsi="Calibri" w:cs="Calibri"/>
              <w:spacing w:val="60"/>
              <w:sz w:val="20"/>
            </w:rPr>
            <w:t>AUSTRALIA</w:t>
          </w:r>
          <w:r w:rsidRPr="007A3666">
            <w:rPr>
              <w:sz w:val="20"/>
            </w:rPr>
            <w:t xml:space="preserve"> |</w:t>
          </w:r>
          <w:r w:rsidRPr="003C3C37">
            <w:rPr>
              <w:color w:val="1F497D" w:themeColor="text2"/>
            </w:rPr>
            <w:t xml:space="preserve"> </w:t>
          </w:r>
          <w:r w:rsidRPr="003C3C37">
            <w:rPr>
              <w:b/>
              <w:bCs/>
              <w:color w:val="1F497D" w:themeColor="text2"/>
            </w:rPr>
            <w:fldChar w:fldCharType="begin"/>
          </w:r>
          <w:r w:rsidRPr="003C3C37">
            <w:rPr>
              <w:b/>
              <w:bCs/>
              <w:color w:val="1F497D" w:themeColor="text2"/>
            </w:rPr>
            <w:instrText xml:space="preserve"> PAGE  \* Arabic  \* MERGEFORMAT </w:instrText>
          </w:r>
          <w:r w:rsidRPr="003C3C37">
            <w:rPr>
              <w:b/>
              <w:bCs/>
              <w:color w:val="1F497D" w:themeColor="text2"/>
            </w:rPr>
            <w:fldChar w:fldCharType="separate"/>
          </w:r>
          <w:r w:rsidR="00C66F17">
            <w:rPr>
              <w:b/>
              <w:bCs/>
              <w:noProof/>
              <w:color w:val="1F497D" w:themeColor="text2"/>
            </w:rPr>
            <w:t>8</w:t>
          </w:r>
          <w:r w:rsidRPr="003C3C37">
            <w:rPr>
              <w:b/>
              <w:bCs/>
              <w:color w:val="1F497D" w:themeColor="text2"/>
            </w:rPr>
            <w:fldChar w:fldCharType="end"/>
          </w:r>
          <w:r w:rsidRPr="003C3C37">
            <w:rPr>
              <w:color w:val="1F497D" w:themeColor="text2"/>
            </w:rPr>
            <w:t xml:space="preserve"> of </w:t>
          </w:r>
          <w:r w:rsidRPr="003C3C37">
            <w:rPr>
              <w:b/>
              <w:bCs/>
              <w:color w:val="1F497D" w:themeColor="text2"/>
            </w:rPr>
            <w:fldChar w:fldCharType="begin"/>
          </w:r>
          <w:r w:rsidRPr="003C3C37">
            <w:rPr>
              <w:b/>
              <w:bCs/>
              <w:color w:val="1F497D" w:themeColor="text2"/>
            </w:rPr>
            <w:instrText xml:space="preserve"> NUMPAGES  \* Arabic  \* MERGEFORMAT </w:instrText>
          </w:r>
          <w:r w:rsidRPr="003C3C37">
            <w:rPr>
              <w:b/>
              <w:bCs/>
              <w:color w:val="1F497D" w:themeColor="text2"/>
            </w:rPr>
            <w:fldChar w:fldCharType="separate"/>
          </w:r>
          <w:r w:rsidR="00C66F17">
            <w:rPr>
              <w:b/>
              <w:bCs/>
              <w:noProof/>
              <w:color w:val="1F497D" w:themeColor="text2"/>
            </w:rPr>
            <w:t>8</w:t>
          </w:r>
          <w:r w:rsidRPr="003C3C37">
            <w:rPr>
              <w:b/>
              <w:bCs/>
              <w:color w:val="1F497D" w:themeColor="text2"/>
            </w:rPr>
            <w:fldChar w:fldCharType="end"/>
          </w:r>
        </w:p>
      </w:tc>
    </w:tr>
  </w:tbl>
  <w:p w:rsidR="008D063B" w:rsidRDefault="008D0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345" w:rsidRDefault="00F80345" w:rsidP="003C3C37">
      <w:pPr>
        <w:spacing w:after="0" w:line="240" w:lineRule="auto"/>
      </w:pPr>
      <w:r>
        <w:separator/>
      </w:r>
    </w:p>
  </w:footnote>
  <w:footnote w:type="continuationSeparator" w:id="0">
    <w:p w:rsidR="00F80345" w:rsidRDefault="00F80345" w:rsidP="003C3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BA2"/>
    <w:multiLevelType w:val="hybridMultilevel"/>
    <w:tmpl w:val="4D94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32137"/>
    <w:multiLevelType w:val="hybridMultilevel"/>
    <w:tmpl w:val="CCD46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25C64"/>
    <w:multiLevelType w:val="hybridMultilevel"/>
    <w:tmpl w:val="5868E4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A16864"/>
    <w:multiLevelType w:val="hybridMultilevel"/>
    <w:tmpl w:val="30ACB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57DAB"/>
    <w:multiLevelType w:val="hybridMultilevel"/>
    <w:tmpl w:val="CAC20E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0CC4768F"/>
    <w:multiLevelType w:val="hybridMultilevel"/>
    <w:tmpl w:val="5B0A1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64C66"/>
    <w:multiLevelType w:val="hybridMultilevel"/>
    <w:tmpl w:val="4EAC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45F93"/>
    <w:multiLevelType w:val="hybridMultilevel"/>
    <w:tmpl w:val="5CEEA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56B6293"/>
    <w:multiLevelType w:val="hybridMultilevel"/>
    <w:tmpl w:val="B9347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A568FC"/>
    <w:multiLevelType w:val="hybridMultilevel"/>
    <w:tmpl w:val="AE8479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3C3CA6"/>
    <w:multiLevelType w:val="hybridMultilevel"/>
    <w:tmpl w:val="C4C6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330167"/>
    <w:multiLevelType w:val="hybridMultilevel"/>
    <w:tmpl w:val="1B2CDFF6"/>
    <w:lvl w:ilvl="0" w:tplc="90EAD148">
      <w:start w:val="1"/>
      <w:numFmt w:val="decimal"/>
      <w:lvlText w:val="%1."/>
      <w:lvlJc w:val="left"/>
      <w:pPr>
        <w:tabs>
          <w:tab w:val="num" w:pos="720"/>
        </w:tabs>
        <w:ind w:left="720" w:hanging="360"/>
      </w:pPr>
    </w:lvl>
    <w:lvl w:ilvl="1" w:tplc="676E4B5A" w:tentative="1">
      <w:start w:val="1"/>
      <w:numFmt w:val="decimal"/>
      <w:lvlText w:val="%2."/>
      <w:lvlJc w:val="left"/>
      <w:pPr>
        <w:tabs>
          <w:tab w:val="num" w:pos="1440"/>
        </w:tabs>
        <w:ind w:left="1440" w:hanging="360"/>
      </w:pPr>
    </w:lvl>
    <w:lvl w:ilvl="2" w:tplc="1E6EB1E0" w:tentative="1">
      <w:start w:val="1"/>
      <w:numFmt w:val="decimal"/>
      <w:lvlText w:val="%3."/>
      <w:lvlJc w:val="left"/>
      <w:pPr>
        <w:tabs>
          <w:tab w:val="num" w:pos="2160"/>
        </w:tabs>
        <w:ind w:left="2160" w:hanging="360"/>
      </w:pPr>
    </w:lvl>
    <w:lvl w:ilvl="3" w:tplc="77E4D0B2" w:tentative="1">
      <w:start w:val="1"/>
      <w:numFmt w:val="decimal"/>
      <w:lvlText w:val="%4."/>
      <w:lvlJc w:val="left"/>
      <w:pPr>
        <w:tabs>
          <w:tab w:val="num" w:pos="2880"/>
        </w:tabs>
        <w:ind w:left="2880" w:hanging="360"/>
      </w:pPr>
    </w:lvl>
    <w:lvl w:ilvl="4" w:tplc="F9CE1FBC" w:tentative="1">
      <w:start w:val="1"/>
      <w:numFmt w:val="decimal"/>
      <w:lvlText w:val="%5."/>
      <w:lvlJc w:val="left"/>
      <w:pPr>
        <w:tabs>
          <w:tab w:val="num" w:pos="3600"/>
        </w:tabs>
        <w:ind w:left="3600" w:hanging="360"/>
      </w:pPr>
    </w:lvl>
    <w:lvl w:ilvl="5" w:tplc="E1ECC53C" w:tentative="1">
      <w:start w:val="1"/>
      <w:numFmt w:val="decimal"/>
      <w:lvlText w:val="%6."/>
      <w:lvlJc w:val="left"/>
      <w:pPr>
        <w:tabs>
          <w:tab w:val="num" w:pos="4320"/>
        </w:tabs>
        <w:ind w:left="4320" w:hanging="360"/>
      </w:pPr>
    </w:lvl>
    <w:lvl w:ilvl="6" w:tplc="47FAAC82" w:tentative="1">
      <w:start w:val="1"/>
      <w:numFmt w:val="decimal"/>
      <w:lvlText w:val="%7."/>
      <w:lvlJc w:val="left"/>
      <w:pPr>
        <w:tabs>
          <w:tab w:val="num" w:pos="5040"/>
        </w:tabs>
        <w:ind w:left="5040" w:hanging="360"/>
      </w:pPr>
    </w:lvl>
    <w:lvl w:ilvl="7" w:tplc="87E26DEE" w:tentative="1">
      <w:start w:val="1"/>
      <w:numFmt w:val="decimal"/>
      <w:lvlText w:val="%8."/>
      <w:lvlJc w:val="left"/>
      <w:pPr>
        <w:tabs>
          <w:tab w:val="num" w:pos="5760"/>
        </w:tabs>
        <w:ind w:left="5760" w:hanging="360"/>
      </w:pPr>
    </w:lvl>
    <w:lvl w:ilvl="8" w:tplc="CC6ABC54" w:tentative="1">
      <w:start w:val="1"/>
      <w:numFmt w:val="decimal"/>
      <w:lvlText w:val="%9."/>
      <w:lvlJc w:val="left"/>
      <w:pPr>
        <w:tabs>
          <w:tab w:val="num" w:pos="6480"/>
        </w:tabs>
        <w:ind w:left="6480" w:hanging="360"/>
      </w:pPr>
    </w:lvl>
  </w:abstractNum>
  <w:abstractNum w:abstractNumId="12" w15:restartNumberingAfterBreak="0">
    <w:nsid w:val="24DB225D"/>
    <w:multiLevelType w:val="hybridMultilevel"/>
    <w:tmpl w:val="FED62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552D9C"/>
    <w:multiLevelType w:val="hybridMultilevel"/>
    <w:tmpl w:val="FA02B3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1B3631D"/>
    <w:multiLevelType w:val="hybridMultilevel"/>
    <w:tmpl w:val="1D0CA9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F20E4D"/>
    <w:multiLevelType w:val="multilevel"/>
    <w:tmpl w:val="C44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AE040F"/>
    <w:multiLevelType w:val="hybridMultilevel"/>
    <w:tmpl w:val="AF5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735DBE"/>
    <w:multiLevelType w:val="hybridMultilevel"/>
    <w:tmpl w:val="28DCD04C"/>
    <w:lvl w:ilvl="0" w:tplc="964E980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9BD1957"/>
    <w:multiLevelType w:val="hybridMultilevel"/>
    <w:tmpl w:val="C286483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9" w15:restartNumberingAfterBreak="0">
    <w:nsid w:val="49C41D2C"/>
    <w:multiLevelType w:val="hybridMultilevel"/>
    <w:tmpl w:val="CB1EE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1842FF"/>
    <w:multiLevelType w:val="hybridMultilevel"/>
    <w:tmpl w:val="E098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E6384"/>
    <w:multiLevelType w:val="hybridMultilevel"/>
    <w:tmpl w:val="2C841A98"/>
    <w:lvl w:ilvl="0" w:tplc="BE30AC4C">
      <w:start w:val="1"/>
      <w:numFmt w:val="bullet"/>
      <w:lvlText w:val="•"/>
      <w:lvlJc w:val="left"/>
      <w:pPr>
        <w:tabs>
          <w:tab w:val="num" w:pos="720"/>
        </w:tabs>
        <w:ind w:left="720" w:hanging="360"/>
      </w:pPr>
      <w:rPr>
        <w:rFonts w:ascii="Arial" w:hAnsi="Arial" w:hint="default"/>
      </w:rPr>
    </w:lvl>
    <w:lvl w:ilvl="1" w:tplc="948A0EFC">
      <w:start w:val="89"/>
      <w:numFmt w:val="bullet"/>
      <w:lvlText w:val="•"/>
      <w:lvlJc w:val="left"/>
      <w:pPr>
        <w:tabs>
          <w:tab w:val="num" w:pos="1440"/>
        </w:tabs>
        <w:ind w:left="1440" w:hanging="360"/>
      </w:pPr>
      <w:rPr>
        <w:rFonts w:ascii="Arial" w:hAnsi="Arial" w:hint="default"/>
      </w:rPr>
    </w:lvl>
    <w:lvl w:ilvl="2" w:tplc="3F18D890" w:tentative="1">
      <w:start w:val="1"/>
      <w:numFmt w:val="bullet"/>
      <w:lvlText w:val="•"/>
      <w:lvlJc w:val="left"/>
      <w:pPr>
        <w:tabs>
          <w:tab w:val="num" w:pos="2160"/>
        </w:tabs>
        <w:ind w:left="2160" w:hanging="360"/>
      </w:pPr>
      <w:rPr>
        <w:rFonts w:ascii="Arial" w:hAnsi="Arial" w:hint="default"/>
      </w:rPr>
    </w:lvl>
    <w:lvl w:ilvl="3" w:tplc="C0BC9A1A" w:tentative="1">
      <w:start w:val="1"/>
      <w:numFmt w:val="bullet"/>
      <w:lvlText w:val="•"/>
      <w:lvlJc w:val="left"/>
      <w:pPr>
        <w:tabs>
          <w:tab w:val="num" w:pos="2880"/>
        </w:tabs>
        <w:ind w:left="2880" w:hanging="360"/>
      </w:pPr>
      <w:rPr>
        <w:rFonts w:ascii="Arial" w:hAnsi="Arial" w:hint="default"/>
      </w:rPr>
    </w:lvl>
    <w:lvl w:ilvl="4" w:tplc="54B0585A" w:tentative="1">
      <w:start w:val="1"/>
      <w:numFmt w:val="bullet"/>
      <w:lvlText w:val="•"/>
      <w:lvlJc w:val="left"/>
      <w:pPr>
        <w:tabs>
          <w:tab w:val="num" w:pos="3600"/>
        </w:tabs>
        <w:ind w:left="3600" w:hanging="360"/>
      </w:pPr>
      <w:rPr>
        <w:rFonts w:ascii="Arial" w:hAnsi="Arial" w:hint="default"/>
      </w:rPr>
    </w:lvl>
    <w:lvl w:ilvl="5" w:tplc="CB38D3CA" w:tentative="1">
      <w:start w:val="1"/>
      <w:numFmt w:val="bullet"/>
      <w:lvlText w:val="•"/>
      <w:lvlJc w:val="left"/>
      <w:pPr>
        <w:tabs>
          <w:tab w:val="num" w:pos="4320"/>
        </w:tabs>
        <w:ind w:left="4320" w:hanging="360"/>
      </w:pPr>
      <w:rPr>
        <w:rFonts w:ascii="Arial" w:hAnsi="Arial" w:hint="default"/>
      </w:rPr>
    </w:lvl>
    <w:lvl w:ilvl="6" w:tplc="6414D9F6" w:tentative="1">
      <w:start w:val="1"/>
      <w:numFmt w:val="bullet"/>
      <w:lvlText w:val="•"/>
      <w:lvlJc w:val="left"/>
      <w:pPr>
        <w:tabs>
          <w:tab w:val="num" w:pos="5040"/>
        </w:tabs>
        <w:ind w:left="5040" w:hanging="360"/>
      </w:pPr>
      <w:rPr>
        <w:rFonts w:ascii="Arial" w:hAnsi="Arial" w:hint="default"/>
      </w:rPr>
    </w:lvl>
    <w:lvl w:ilvl="7" w:tplc="32BEF200" w:tentative="1">
      <w:start w:val="1"/>
      <w:numFmt w:val="bullet"/>
      <w:lvlText w:val="•"/>
      <w:lvlJc w:val="left"/>
      <w:pPr>
        <w:tabs>
          <w:tab w:val="num" w:pos="5760"/>
        </w:tabs>
        <w:ind w:left="5760" w:hanging="360"/>
      </w:pPr>
      <w:rPr>
        <w:rFonts w:ascii="Arial" w:hAnsi="Arial" w:hint="default"/>
      </w:rPr>
    </w:lvl>
    <w:lvl w:ilvl="8" w:tplc="8ACAF5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7356AF"/>
    <w:multiLevelType w:val="hybridMultilevel"/>
    <w:tmpl w:val="98A0B338"/>
    <w:lvl w:ilvl="0" w:tplc="0C090001">
      <w:start w:val="1"/>
      <w:numFmt w:val="bullet"/>
      <w:lvlText w:val=""/>
      <w:lvlJc w:val="left"/>
      <w:pPr>
        <w:tabs>
          <w:tab w:val="num" w:pos="720"/>
        </w:tabs>
        <w:ind w:left="720" w:hanging="360"/>
      </w:pPr>
      <w:rPr>
        <w:rFonts w:ascii="Symbol" w:hAnsi="Symbol" w:hint="default"/>
      </w:rPr>
    </w:lvl>
    <w:lvl w:ilvl="1" w:tplc="676E4B5A" w:tentative="1">
      <w:start w:val="1"/>
      <w:numFmt w:val="decimal"/>
      <w:lvlText w:val="%2."/>
      <w:lvlJc w:val="left"/>
      <w:pPr>
        <w:tabs>
          <w:tab w:val="num" w:pos="1440"/>
        </w:tabs>
        <w:ind w:left="1440" w:hanging="360"/>
      </w:pPr>
    </w:lvl>
    <w:lvl w:ilvl="2" w:tplc="1E6EB1E0" w:tentative="1">
      <w:start w:val="1"/>
      <w:numFmt w:val="decimal"/>
      <w:lvlText w:val="%3."/>
      <w:lvlJc w:val="left"/>
      <w:pPr>
        <w:tabs>
          <w:tab w:val="num" w:pos="2160"/>
        </w:tabs>
        <w:ind w:left="2160" w:hanging="360"/>
      </w:pPr>
    </w:lvl>
    <w:lvl w:ilvl="3" w:tplc="77E4D0B2" w:tentative="1">
      <w:start w:val="1"/>
      <w:numFmt w:val="decimal"/>
      <w:lvlText w:val="%4."/>
      <w:lvlJc w:val="left"/>
      <w:pPr>
        <w:tabs>
          <w:tab w:val="num" w:pos="2880"/>
        </w:tabs>
        <w:ind w:left="2880" w:hanging="360"/>
      </w:pPr>
    </w:lvl>
    <w:lvl w:ilvl="4" w:tplc="F9CE1FBC" w:tentative="1">
      <w:start w:val="1"/>
      <w:numFmt w:val="decimal"/>
      <w:lvlText w:val="%5."/>
      <w:lvlJc w:val="left"/>
      <w:pPr>
        <w:tabs>
          <w:tab w:val="num" w:pos="3600"/>
        </w:tabs>
        <w:ind w:left="3600" w:hanging="360"/>
      </w:pPr>
    </w:lvl>
    <w:lvl w:ilvl="5" w:tplc="E1ECC53C" w:tentative="1">
      <w:start w:val="1"/>
      <w:numFmt w:val="decimal"/>
      <w:lvlText w:val="%6."/>
      <w:lvlJc w:val="left"/>
      <w:pPr>
        <w:tabs>
          <w:tab w:val="num" w:pos="4320"/>
        </w:tabs>
        <w:ind w:left="4320" w:hanging="360"/>
      </w:pPr>
    </w:lvl>
    <w:lvl w:ilvl="6" w:tplc="47FAAC82" w:tentative="1">
      <w:start w:val="1"/>
      <w:numFmt w:val="decimal"/>
      <w:lvlText w:val="%7."/>
      <w:lvlJc w:val="left"/>
      <w:pPr>
        <w:tabs>
          <w:tab w:val="num" w:pos="5040"/>
        </w:tabs>
        <w:ind w:left="5040" w:hanging="360"/>
      </w:pPr>
    </w:lvl>
    <w:lvl w:ilvl="7" w:tplc="87E26DEE" w:tentative="1">
      <w:start w:val="1"/>
      <w:numFmt w:val="decimal"/>
      <w:lvlText w:val="%8."/>
      <w:lvlJc w:val="left"/>
      <w:pPr>
        <w:tabs>
          <w:tab w:val="num" w:pos="5760"/>
        </w:tabs>
        <w:ind w:left="5760" w:hanging="360"/>
      </w:pPr>
    </w:lvl>
    <w:lvl w:ilvl="8" w:tplc="CC6ABC54" w:tentative="1">
      <w:start w:val="1"/>
      <w:numFmt w:val="decimal"/>
      <w:lvlText w:val="%9."/>
      <w:lvlJc w:val="left"/>
      <w:pPr>
        <w:tabs>
          <w:tab w:val="num" w:pos="6480"/>
        </w:tabs>
        <w:ind w:left="6480" w:hanging="360"/>
      </w:pPr>
    </w:lvl>
  </w:abstractNum>
  <w:abstractNum w:abstractNumId="23" w15:restartNumberingAfterBreak="0">
    <w:nsid w:val="51161094"/>
    <w:multiLevelType w:val="hybridMultilevel"/>
    <w:tmpl w:val="70BC3E0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51DC2552"/>
    <w:multiLevelType w:val="hybridMultilevel"/>
    <w:tmpl w:val="A886CF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EB5DCC"/>
    <w:multiLevelType w:val="hybridMultilevel"/>
    <w:tmpl w:val="C4D6D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27A6C57"/>
    <w:multiLevelType w:val="hybridMultilevel"/>
    <w:tmpl w:val="3DB836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5CE05C4"/>
    <w:multiLevelType w:val="hybridMultilevel"/>
    <w:tmpl w:val="ACD618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6ED04A7"/>
    <w:multiLevelType w:val="hybridMultilevel"/>
    <w:tmpl w:val="343EA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42273A"/>
    <w:multiLevelType w:val="hybridMultilevel"/>
    <w:tmpl w:val="5132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D4B85"/>
    <w:multiLevelType w:val="hybridMultilevel"/>
    <w:tmpl w:val="D7E4D4B0"/>
    <w:lvl w:ilvl="0" w:tplc="E6D04DDE">
      <w:start w:val="1"/>
      <w:numFmt w:val="bullet"/>
      <w:lvlText w:val="•"/>
      <w:lvlJc w:val="left"/>
      <w:pPr>
        <w:tabs>
          <w:tab w:val="num" w:pos="720"/>
        </w:tabs>
        <w:ind w:left="720" w:hanging="360"/>
      </w:pPr>
      <w:rPr>
        <w:rFonts w:ascii="Arial" w:hAnsi="Arial" w:hint="default"/>
      </w:rPr>
    </w:lvl>
    <w:lvl w:ilvl="1" w:tplc="A4AABD90">
      <w:start w:val="89"/>
      <w:numFmt w:val="bullet"/>
      <w:lvlText w:val="•"/>
      <w:lvlJc w:val="left"/>
      <w:pPr>
        <w:tabs>
          <w:tab w:val="num" w:pos="1440"/>
        </w:tabs>
        <w:ind w:left="1440" w:hanging="360"/>
      </w:pPr>
      <w:rPr>
        <w:rFonts w:ascii="Arial" w:hAnsi="Arial" w:hint="default"/>
      </w:rPr>
    </w:lvl>
    <w:lvl w:ilvl="2" w:tplc="E0385932" w:tentative="1">
      <w:start w:val="1"/>
      <w:numFmt w:val="bullet"/>
      <w:lvlText w:val="•"/>
      <w:lvlJc w:val="left"/>
      <w:pPr>
        <w:tabs>
          <w:tab w:val="num" w:pos="2160"/>
        </w:tabs>
        <w:ind w:left="2160" w:hanging="360"/>
      </w:pPr>
      <w:rPr>
        <w:rFonts w:ascii="Arial" w:hAnsi="Arial" w:hint="default"/>
      </w:rPr>
    </w:lvl>
    <w:lvl w:ilvl="3" w:tplc="6C94E390" w:tentative="1">
      <w:start w:val="1"/>
      <w:numFmt w:val="bullet"/>
      <w:lvlText w:val="•"/>
      <w:lvlJc w:val="left"/>
      <w:pPr>
        <w:tabs>
          <w:tab w:val="num" w:pos="2880"/>
        </w:tabs>
        <w:ind w:left="2880" w:hanging="360"/>
      </w:pPr>
      <w:rPr>
        <w:rFonts w:ascii="Arial" w:hAnsi="Arial" w:hint="default"/>
      </w:rPr>
    </w:lvl>
    <w:lvl w:ilvl="4" w:tplc="C6B46970" w:tentative="1">
      <w:start w:val="1"/>
      <w:numFmt w:val="bullet"/>
      <w:lvlText w:val="•"/>
      <w:lvlJc w:val="left"/>
      <w:pPr>
        <w:tabs>
          <w:tab w:val="num" w:pos="3600"/>
        </w:tabs>
        <w:ind w:left="3600" w:hanging="360"/>
      </w:pPr>
      <w:rPr>
        <w:rFonts w:ascii="Arial" w:hAnsi="Arial" w:hint="default"/>
      </w:rPr>
    </w:lvl>
    <w:lvl w:ilvl="5" w:tplc="6C8E1F5E" w:tentative="1">
      <w:start w:val="1"/>
      <w:numFmt w:val="bullet"/>
      <w:lvlText w:val="•"/>
      <w:lvlJc w:val="left"/>
      <w:pPr>
        <w:tabs>
          <w:tab w:val="num" w:pos="4320"/>
        </w:tabs>
        <w:ind w:left="4320" w:hanging="360"/>
      </w:pPr>
      <w:rPr>
        <w:rFonts w:ascii="Arial" w:hAnsi="Arial" w:hint="default"/>
      </w:rPr>
    </w:lvl>
    <w:lvl w:ilvl="6" w:tplc="CB18D5BE" w:tentative="1">
      <w:start w:val="1"/>
      <w:numFmt w:val="bullet"/>
      <w:lvlText w:val="•"/>
      <w:lvlJc w:val="left"/>
      <w:pPr>
        <w:tabs>
          <w:tab w:val="num" w:pos="5040"/>
        </w:tabs>
        <w:ind w:left="5040" w:hanging="360"/>
      </w:pPr>
      <w:rPr>
        <w:rFonts w:ascii="Arial" w:hAnsi="Arial" w:hint="default"/>
      </w:rPr>
    </w:lvl>
    <w:lvl w:ilvl="7" w:tplc="5C849A80" w:tentative="1">
      <w:start w:val="1"/>
      <w:numFmt w:val="bullet"/>
      <w:lvlText w:val="•"/>
      <w:lvlJc w:val="left"/>
      <w:pPr>
        <w:tabs>
          <w:tab w:val="num" w:pos="5760"/>
        </w:tabs>
        <w:ind w:left="5760" w:hanging="360"/>
      </w:pPr>
      <w:rPr>
        <w:rFonts w:ascii="Arial" w:hAnsi="Arial" w:hint="default"/>
      </w:rPr>
    </w:lvl>
    <w:lvl w:ilvl="8" w:tplc="85D817A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420288"/>
    <w:multiLevelType w:val="hybridMultilevel"/>
    <w:tmpl w:val="9586DE7C"/>
    <w:lvl w:ilvl="0" w:tplc="C2606E0E">
      <w:start w:val="1"/>
      <w:numFmt w:val="bullet"/>
      <w:lvlText w:val="•"/>
      <w:lvlJc w:val="left"/>
      <w:pPr>
        <w:tabs>
          <w:tab w:val="num" w:pos="720"/>
        </w:tabs>
        <w:ind w:left="720" w:hanging="360"/>
      </w:pPr>
      <w:rPr>
        <w:rFonts w:ascii="Arial" w:hAnsi="Arial" w:hint="default"/>
      </w:rPr>
    </w:lvl>
    <w:lvl w:ilvl="1" w:tplc="6CCA0976">
      <w:start w:val="89"/>
      <w:numFmt w:val="bullet"/>
      <w:lvlText w:val="•"/>
      <w:lvlJc w:val="left"/>
      <w:pPr>
        <w:tabs>
          <w:tab w:val="num" w:pos="1440"/>
        </w:tabs>
        <w:ind w:left="1440" w:hanging="360"/>
      </w:pPr>
      <w:rPr>
        <w:rFonts w:ascii="Arial" w:hAnsi="Arial" w:hint="default"/>
      </w:rPr>
    </w:lvl>
    <w:lvl w:ilvl="2" w:tplc="42C8708C" w:tentative="1">
      <w:start w:val="1"/>
      <w:numFmt w:val="bullet"/>
      <w:lvlText w:val="•"/>
      <w:lvlJc w:val="left"/>
      <w:pPr>
        <w:tabs>
          <w:tab w:val="num" w:pos="2160"/>
        </w:tabs>
        <w:ind w:left="2160" w:hanging="360"/>
      </w:pPr>
      <w:rPr>
        <w:rFonts w:ascii="Arial" w:hAnsi="Arial" w:hint="default"/>
      </w:rPr>
    </w:lvl>
    <w:lvl w:ilvl="3" w:tplc="0FE417EA" w:tentative="1">
      <w:start w:val="1"/>
      <w:numFmt w:val="bullet"/>
      <w:lvlText w:val="•"/>
      <w:lvlJc w:val="left"/>
      <w:pPr>
        <w:tabs>
          <w:tab w:val="num" w:pos="2880"/>
        </w:tabs>
        <w:ind w:left="2880" w:hanging="360"/>
      </w:pPr>
      <w:rPr>
        <w:rFonts w:ascii="Arial" w:hAnsi="Arial" w:hint="default"/>
      </w:rPr>
    </w:lvl>
    <w:lvl w:ilvl="4" w:tplc="ADF884BE" w:tentative="1">
      <w:start w:val="1"/>
      <w:numFmt w:val="bullet"/>
      <w:lvlText w:val="•"/>
      <w:lvlJc w:val="left"/>
      <w:pPr>
        <w:tabs>
          <w:tab w:val="num" w:pos="3600"/>
        </w:tabs>
        <w:ind w:left="3600" w:hanging="360"/>
      </w:pPr>
      <w:rPr>
        <w:rFonts w:ascii="Arial" w:hAnsi="Arial" w:hint="default"/>
      </w:rPr>
    </w:lvl>
    <w:lvl w:ilvl="5" w:tplc="DAEE5DF4" w:tentative="1">
      <w:start w:val="1"/>
      <w:numFmt w:val="bullet"/>
      <w:lvlText w:val="•"/>
      <w:lvlJc w:val="left"/>
      <w:pPr>
        <w:tabs>
          <w:tab w:val="num" w:pos="4320"/>
        </w:tabs>
        <w:ind w:left="4320" w:hanging="360"/>
      </w:pPr>
      <w:rPr>
        <w:rFonts w:ascii="Arial" w:hAnsi="Arial" w:hint="default"/>
      </w:rPr>
    </w:lvl>
    <w:lvl w:ilvl="6" w:tplc="C9D6A902" w:tentative="1">
      <w:start w:val="1"/>
      <w:numFmt w:val="bullet"/>
      <w:lvlText w:val="•"/>
      <w:lvlJc w:val="left"/>
      <w:pPr>
        <w:tabs>
          <w:tab w:val="num" w:pos="5040"/>
        </w:tabs>
        <w:ind w:left="5040" w:hanging="360"/>
      </w:pPr>
      <w:rPr>
        <w:rFonts w:ascii="Arial" w:hAnsi="Arial" w:hint="default"/>
      </w:rPr>
    </w:lvl>
    <w:lvl w:ilvl="7" w:tplc="4AAAC762" w:tentative="1">
      <w:start w:val="1"/>
      <w:numFmt w:val="bullet"/>
      <w:lvlText w:val="•"/>
      <w:lvlJc w:val="left"/>
      <w:pPr>
        <w:tabs>
          <w:tab w:val="num" w:pos="5760"/>
        </w:tabs>
        <w:ind w:left="5760" w:hanging="360"/>
      </w:pPr>
      <w:rPr>
        <w:rFonts w:ascii="Arial" w:hAnsi="Arial" w:hint="default"/>
      </w:rPr>
    </w:lvl>
    <w:lvl w:ilvl="8" w:tplc="714CF2B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803548"/>
    <w:multiLevelType w:val="hybridMultilevel"/>
    <w:tmpl w:val="B20857E0"/>
    <w:lvl w:ilvl="0" w:tplc="A8DC9FF2">
      <w:start w:val="1"/>
      <w:numFmt w:val="bullet"/>
      <w:lvlText w:val="•"/>
      <w:lvlJc w:val="left"/>
      <w:pPr>
        <w:tabs>
          <w:tab w:val="num" w:pos="720"/>
        </w:tabs>
        <w:ind w:left="720" w:hanging="360"/>
      </w:pPr>
      <w:rPr>
        <w:rFonts w:ascii="Times New Roman" w:hAnsi="Times New Roman" w:hint="default"/>
      </w:rPr>
    </w:lvl>
    <w:lvl w:ilvl="1" w:tplc="A5983868">
      <w:start w:val="1"/>
      <w:numFmt w:val="bullet"/>
      <w:lvlText w:val="•"/>
      <w:lvlJc w:val="left"/>
      <w:pPr>
        <w:tabs>
          <w:tab w:val="num" w:pos="1440"/>
        </w:tabs>
        <w:ind w:left="1440" w:hanging="360"/>
      </w:pPr>
      <w:rPr>
        <w:rFonts w:ascii="Times New Roman" w:hAnsi="Times New Roman" w:hint="default"/>
      </w:rPr>
    </w:lvl>
    <w:lvl w:ilvl="2" w:tplc="7BF250C6" w:tentative="1">
      <w:start w:val="1"/>
      <w:numFmt w:val="bullet"/>
      <w:lvlText w:val="•"/>
      <w:lvlJc w:val="left"/>
      <w:pPr>
        <w:tabs>
          <w:tab w:val="num" w:pos="2160"/>
        </w:tabs>
        <w:ind w:left="2160" w:hanging="360"/>
      </w:pPr>
      <w:rPr>
        <w:rFonts w:ascii="Times New Roman" w:hAnsi="Times New Roman" w:hint="default"/>
      </w:rPr>
    </w:lvl>
    <w:lvl w:ilvl="3" w:tplc="12941754" w:tentative="1">
      <w:start w:val="1"/>
      <w:numFmt w:val="bullet"/>
      <w:lvlText w:val="•"/>
      <w:lvlJc w:val="left"/>
      <w:pPr>
        <w:tabs>
          <w:tab w:val="num" w:pos="2880"/>
        </w:tabs>
        <w:ind w:left="2880" w:hanging="360"/>
      </w:pPr>
      <w:rPr>
        <w:rFonts w:ascii="Times New Roman" w:hAnsi="Times New Roman" w:hint="default"/>
      </w:rPr>
    </w:lvl>
    <w:lvl w:ilvl="4" w:tplc="78D4DA5E" w:tentative="1">
      <w:start w:val="1"/>
      <w:numFmt w:val="bullet"/>
      <w:lvlText w:val="•"/>
      <w:lvlJc w:val="left"/>
      <w:pPr>
        <w:tabs>
          <w:tab w:val="num" w:pos="3600"/>
        </w:tabs>
        <w:ind w:left="3600" w:hanging="360"/>
      </w:pPr>
      <w:rPr>
        <w:rFonts w:ascii="Times New Roman" w:hAnsi="Times New Roman" w:hint="default"/>
      </w:rPr>
    </w:lvl>
    <w:lvl w:ilvl="5" w:tplc="C456D070" w:tentative="1">
      <w:start w:val="1"/>
      <w:numFmt w:val="bullet"/>
      <w:lvlText w:val="•"/>
      <w:lvlJc w:val="left"/>
      <w:pPr>
        <w:tabs>
          <w:tab w:val="num" w:pos="4320"/>
        </w:tabs>
        <w:ind w:left="4320" w:hanging="360"/>
      </w:pPr>
      <w:rPr>
        <w:rFonts w:ascii="Times New Roman" w:hAnsi="Times New Roman" w:hint="default"/>
      </w:rPr>
    </w:lvl>
    <w:lvl w:ilvl="6" w:tplc="E5D80EB0" w:tentative="1">
      <w:start w:val="1"/>
      <w:numFmt w:val="bullet"/>
      <w:lvlText w:val="•"/>
      <w:lvlJc w:val="left"/>
      <w:pPr>
        <w:tabs>
          <w:tab w:val="num" w:pos="5040"/>
        </w:tabs>
        <w:ind w:left="5040" w:hanging="360"/>
      </w:pPr>
      <w:rPr>
        <w:rFonts w:ascii="Times New Roman" w:hAnsi="Times New Roman" w:hint="default"/>
      </w:rPr>
    </w:lvl>
    <w:lvl w:ilvl="7" w:tplc="C5226284" w:tentative="1">
      <w:start w:val="1"/>
      <w:numFmt w:val="bullet"/>
      <w:lvlText w:val="•"/>
      <w:lvlJc w:val="left"/>
      <w:pPr>
        <w:tabs>
          <w:tab w:val="num" w:pos="5760"/>
        </w:tabs>
        <w:ind w:left="5760" w:hanging="360"/>
      </w:pPr>
      <w:rPr>
        <w:rFonts w:ascii="Times New Roman" w:hAnsi="Times New Roman" w:hint="default"/>
      </w:rPr>
    </w:lvl>
    <w:lvl w:ilvl="8" w:tplc="BFC2E8B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8B24D4C"/>
    <w:multiLevelType w:val="hybridMultilevel"/>
    <w:tmpl w:val="B21C55D6"/>
    <w:lvl w:ilvl="0" w:tplc="55FE82F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17491C"/>
    <w:multiLevelType w:val="hybridMultilevel"/>
    <w:tmpl w:val="EF2273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22308E2"/>
    <w:multiLevelType w:val="hybridMultilevel"/>
    <w:tmpl w:val="0C92B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79B44BA"/>
    <w:multiLevelType w:val="hybridMultilevel"/>
    <w:tmpl w:val="DFBE1E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D2303F9"/>
    <w:multiLevelType w:val="hybridMultilevel"/>
    <w:tmpl w:val="1C32F5F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17"/>
  </w:num>
  <w:num w:numId="3">
    <w:abstractNumId w:val="0"/>
  </w:num>
  <w:num w:numId="4">
    <w:abstractNumId w:val="3"/>
  </w:num>
  <w:num w:numId="5">
    <w:abstractNumId w:val="29"/>
  </w:num>
  <w:num w:numId="6">
    <w:abstractNumId w:val="9"/>
  </w:num>
  <w:num w:numId="7">
    <w:abstractNumId w:val="8"/>
  </w:num>
  <w:num w:numId="8">
    <w:abstractNumId w:val="20"/>
  </w:num>
  <w:num w:numId="9">
    <w:abstractNumId w:val="37"/>
  </w:num>
  <w:num w:numId="10">
    <w:abstractNumId w:val="23"/>
  </w:num>
  <w:num w:numId="11">
    <w:abstractNumId w:val="27"/>
  </w:num>
  <w:num w:numId="12">
    <w:abstractNumId w:val="36"/>
  </w:num>
  <w:num w:numId="13">
    <w:abstractNumId w:val="2"/>
  </w:num>
  <w:num w:numId="14">
    <w:abstractNumId w:val="34"/>
  </w:num>
  <w:num w:numId="15">
    <w:abstractNumId w:val="32"/>
  </w:num>
  <w:num w:numId="16">
    <w:abstractNumId w:val="30"/>
  </w:num>
  <w:num w:numId="17">
    <w:abstractNumId w:val="18"/>
  </w:num>
  <w:num w:numId="18">
    <w:abstractNumId w:val="31"/>
  </w:num>
  <w:num w:numId="19">
    <w:abstractNumId w:val="21"/>
  </w:num>
  <w:num w:numId="20">
    <w:abstractNumId w:val="14"/>
  </w:num>
  <w:num w:numId="21">
    <w:abstractNumId w:val="26"/>
  </w:num>
  <w:num w:numId="22">
    <w:abstractNumId w:val="35"/>
  </w:num>
  <w:num w:numId="23">
    <w:abstractNumId w:val="6"/>
  </w:num>
  <w:num w:numId="24">
    <w:abstractNumId w:val="5"/>
  </w:num>
  <w:num w:numId="25">
    <w:abstractNumId w:val="10"/>
  </w:num>
  <w:num w:numId="26">
    <w:abstractNumId w:val="7"/>
  </w:num>
  <w:num w:numId="27">
    <w:abstractNumId w:val="12"/>
  </w:num>
  <w:num w:numId="28">
    <w:abstractNumId w:val="19"/>
  </w:num>
  <w:num w:numId="29">
    <w:abstractNumId w:val="11"/>
  </w:num>
  <w:num w:numId="30">
    <w:abstractNumId w:val="22"/>
  </w:num>
  <w:num w:numId="31">
    <w:abstractNumId w:val="25"/>
  </w:num>
  <w:num w:numId="32">
    <w:abstractNumId w:val="13"/>
  </w:num>
  <w:num w:numId="33">
    <w:abstractNumId w:val="16"/>
  </w:num>
  <w:num w:numId="34">
    <w:abstractNumId w:val="33"/>
  </w:num>
  <w:num w:numId="35">
    <w:abstractNumId w:val="28"/>
  </w:num>
  <w:num w:numId="36">
    <w:abstractNumId w:val="24"/>
  </w:num>
  <w:num w:numId="37">
    <w:abstractNumId w:val="15"/>
  </w:num>
  <w:num w:numId="3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72"/>
    <w:rsid w:val="000006B2"/>
    <w:rsid w:val="00024126"/>
    <w:rsid w:val="00052A38"/>
    <w:rsid w:val="00054A46"/>
    <w:rsid w:val="00076CD6"/>
    <w:rsid w:val="00097B36"/>
    <w:rsid w:val="000A39DA"/>
    <w:rsid w:val="000B3AE5"/>
    <w:rsid w:val="000B7A15"/>
    <w:rsid w:val="000C487C"/>
    <w:rsid w:val="000C56F4"/>
    <w:rsid w:val="000C599E"/>
    <w:rsid w:val="000D7BCE"/>
    <w:rsid w:val="000F25F0"/>
    <w:rsid w:val="00112673"/>
    <w:rsid w:val="00123DF3"/>
    <w:rsid w:val="001340A4"/>
    <w:rsid w:val="00136524"/>
    <w:rsid w:val="00147AF3"/>
    <w:rsid w:val="0015068D"/>
    <w:rsid w:val="001553B7"/>
    <w:rsid w:val="00163F76"/>
    <w:rsid w:val="00183817"/>
    <w:rsid w:val="00190515"/>
    <w:rsid w:val="00190719"/>
    <w:rsid w:val="00193053"/>
    <w:rsid w:val="001B3BA8"/>
    <w:rsid w:val="001C1310"/>
    <w:rsid w:val="001C56E0"/>
    <w:rsid w:val="001C642C"/>
    <w:rsid w:val="001E4946"/>
    <w:rsid w:val="001E574D"/>
    <w:rsid w:val="001E6165"/>
    <w:rsid w:val="001E6B1D"/>
    <w:rsid w:val="0021724C"/>
    <w:rsid w:val="00221873"/>
    <w:rsid w:val="0022451D"/>
    <w:rsid w:val="00230A02"/>
    <w:rsid w:val="002329A5"/>
    <w:rsid w:val="002502B9"/>
    <w:rsid w:val="00256B51"/>
    <w:rsid w:val="00261539"/>
    <w:rsid w:val="00264259"/>
    <w:rsid w:val="00265C00"/>
    <w:rsid w:val="002740E3"/>
    <w:rsid w:val="0028755B"/>
    <w:rsid w:val="002B2BE6"/>
    <w:rsid w:val="002C0B6F"/>
    <w:rsid w:val="002D65D7"/>
    <w:rsid w:val="002E38E6"/>
    <w:rsid w:val="002F5757"/>
    <w:rsid w:val="00304426"/>
    <w:rsid w:val="0030463D"/>
    <w:rsid w:val="0030628A"/>
    <w:rsid w:val="003067BE"/>
    <w:rsid w:val="00310B23"/>
    <w:rsid w:val="00322BB4"/>
    <w:rsid w:val="00326E1C"/>
    <w:rsid w:val="00337D7A"/>
    <w:rsid w:val="0034111A"/>
    <w:rsid w:val="00350064"/>
    <w:rsid w:val="00350956"/>
    <w:rsid w:val="003578A4"/>
    <w:rsid w:val="003608B5"/>
    <w:rsid w:val="00360B5A"/>
    <w:rsid w:val="0036644E"/>
    <w:rsid w:val="00382EC1"/>
    <w:rsid w:val="003918B7"/>
    <w:rsid w:val="003B3558"/>
    <w:rsid w:val="003B3FCA"/>
    <w:rsid w:val="003C3C37"/>
    <w:rsid w:val="003D3501"/>
    <w:rsid w:val="003F4FFC"/>
    <w:rsid w:val="003F789C"/>
    <w:rsid w:val="004066AB"/>
    <w:rsid w:val="0042729F"/>
    <w:rsid w:val="00427DA2"/>
    <w:rsid w:val="004340AF"/>
    <w:rsid w:val="0043421E"/>
    <w:rsid w:val="004501DF"/>
    <w:rsid w:val="00454472"/>
    <w:rsid w:val="00480588"/>
    <w:rsid w:val="00487BA3"/>
    <w:rsid w:val="00487F83"/>
    <w:rsid w:val="0049419F"/>
    <w:rsid w:val="004F1155"/>
    <w:rsid w:val="00527810"/>
    <w:rsid w:val="00530F9A"/>
    <w:rsid w:val="00563762"/>
    <w:rsid w:val="00564279"/>
    <w:rsid w:val="0057127C"/>
    <w:rsid w:val="0058568A"/>
    <w:rsid w:val="00585928"/>
    <w:rsid w:val="005951AC"/>
    <w:rsid w:val="00595D6F"/>
    <w:rsid w:val="005A2087"/>
    <w:rsid w:val="005A76C0"/>
    <w:rsid w:val="005B4A6C"/>
    <w:rsid w:val="005D59D3"/>
    <w:rsid w:val="005E0DF8"/>
    <w:rsid w:val="005E461D"/>
    <w:rsid w:val="006072C2"/>
    <w:rsid w:val="00637183"/>
    <w:rsid w:val="00650E14"/>
    <w:rsid w:val="00651B85"/>
    <w:rsid w:val="00661C01"/>
    <w:rsid w:val="006629E7"/>
    <w:rsid w:val="00664153"/>
    <w:rsid w:val="006751DB"/>
    <w:rsid w:val="00682D16"/>
    <w:rsid w:val="00696CC6"/>
    <w:rsid w:val="0069795C"/>
    <w:rsid w:val="006B4D4E"/>
    <w:rsid w:val="006D3BA0"/>
    <w:rsid w:val="006E3A78"/>
    <w:rsid w:val="006E4BEE"/>
    <w:rsid w:val="006F192A"/>
    <w:rsid w:val="006F364A"/>
    <w:rsid w:val="006F47E2"/>
    <w:rsid w:val="006F5A67"/>
    <w:rsid w:val="006F5A7C"/>
    <w:rsid w:val="00701ECF"/>
    <w:rsid w:val="00707736"/>
    <w:rsid w:val="00722653"/>
    <w:rsid w:val="00742A86"/>
    <w:rsid w:val="00743AF0"/>
    <w:rsid w:val="00763244"/>
    <w:rsid w:val="007751FB"/>
    <w:rsid w:val="00777AD7"/>
    <w:rsid w:val="007801EF"/>
    <w:rsid w:val="00780F15"/>
    <w:rsid w:val="007A4BAB"/>
    <w:rsid w:val="007A5F62"/>
    <w:rsid w:val="007A630F"/>
    <w:rsid w:val="007B0BF8"/>
    <w:rsid w:val="007B3AF9"/>
    <w:rsid w:val="007C4575"/>
    <w:rsid w:val="007D5D96"/>
    <w:rsid w:val="007D6997"/>
    <w:rsid w:val="007E2B13"/>
    <w:rsid w:val="007E453B"/>
    <w:rsid w:val="007F5EB2"/>
    <w:rsid w:val="00821E9D"/>
    <w:rsid w:val="0083445D"/>
    <w:rsid w:val="00836FED"/>
    <w:rsid w:val="0084537D"/>
    <w:rsid w:val="00855BA4"/>
    <w:rsid w:val="008614C0"/>
    <w:rsid w:val="00871E46"/>
    <w:rsid w:val="008733A0"/>
    <w:rsid w:val="00880190"/>
    <w:rsid w:val="008C6C67"/>
    <w:rsid w:val="008D063B"/>
    <w:rsid w:val="008D2F94"/>
    <w:rsid w:val="008E27E8"/>
    <w:rsid w:val="008E5F8E"/>
    <w:rsid w:val="008E68CC"/>
    <w:rsid w:val="008F7142"/>
    <w:rsid w:val="00907456"/>
    <w:rsid w:val="00907B0B"/>
    <w:rsid w:val="00907BC5"/>
    <w:rsid w:val="00922A56"/>
    <w:rsid w:val="00927466"/>
    <w:rsid w:val="00934CBC"/>
    <w:rsid w:val="009358E6"/>
    <w:rsid w:val="00963699"/>
    <w:rsid w:val="00964761"/>
    <w:rsid w:val="009752B4"/>
    <w:rsid w:val="009807D3"/>
    <w:rsid w:val="00984A47"/>
    <w:rsid w:val="00994B35"/>
    <w:rsid w:val="009A3CD5"/>
    <w:rsid w:val="009D4E09"/>
    <w:rsid w:val="009E1A16"/>
    <w:rsid w:val="009E1ED3"/>
    <w:rsid w:val="009F046B"/>
    <w:rsid w:val="00A043F8"/>
    <w:rsid w:val="00A060E2"/>
    <w:rsid w:val="00A12A1E"/>
    <w:rsid w:val="00A13E7F"/>
    <w:rsid w:val="00A202F7"/>
    <w:rsid w:val="00A20558"/>
    <w:rsid w:val="00A26B72"/>
    <w:rsid w:val="00A54680"/>
    <w:rsid w:val="00A81821"/>
    <w:rsid w:val="00A83DF2"/>
    <w:rsid w:val="00A86EE3"/>
    <w:rsid w:val="00A918EF"/>
    <w:rsid w:val="00A94C86"/>
    <w:rsid w:val="00A95998"/>
    <w:rsid w:val="00AA7C8B"/>
    <w:rsid w:val="00AB4FAE"/>
    <w:rsid w:val="00AC24B6"/>
    <w:rsid w:val="00AE595C"/>
    <w:rsid w:val="00B07F6E"/>
    <w:rsid w:val="00B42834"/>
    <w:rsid w:val="00B4332C"/>
    <w:rsid w:val="00B45E97"/>
    <w:rsid w:val="00B56580"/>
    <w:rsid w:val="00B813FB"/>
    <w:rsid w:val="00B82967"/>
    <w:rsid w:val="00B846E8"/>
    <w:rsid w:val="00BA5C61"/>
    <w:rsid w:val="00BC3331"/>
    <w:rsid w:val="00BC33D2"/>
    <w:rsid w:val="00BD3272"/>
    <w:rsid w:val="00BF261B"/>
    <w:rsid w:val="00BF51B8"/>
    <w:rsid w:val="00C14E3E"/>
    <w:rsid w:val="00C3070F"/>
    <w:rsid w:val="00C45DA6"/>
    <w:rsid w:val="00C51A81"/>
    <w:rsid w:val="00C624C1"/>
    <w:rsid w:val="00C63AE9"/>
    <w:rsid w:val="00C66F17"/>
    <w:rsid w:val="00C67BF7"/>
    <w:rsid w:val="00C724F9"/>
    <w:rsid w:val="00C90FD6"/>
    <w:rsid w:val="00C9421D"/>
    <w:rsid w:val="00C9545F"/>
    <w:rsid w:val="00CB0067"/>
    <w:rsid w:val="00CC2630"/>
    <w:rsid w:val="00CC3CBC"/>
    <w:rsid w:val="00CD7C6E"/>
    <w:rsid w:val="00CE1CEC"/>
    <w:rsid w:val="00CE28DE"/>
    <w:rsid w:val="00D21F55"/>
    <w:rsid w:val="00D223AB"/>
    <w:rsid w:val="00D35A50"/>
    <w:rsid w:val="00D55B5C"/>
    <w:rsid w:val="00D8002E"/>
    <w:rsid w:val="00D8204B"/>
    <w:rsid w:val="00D852E2"/>
    <w:rsid w:val="00D86C4D"/>
    <w:rsid w:val="00D90786"/>
    <w:rsid w:val="00D94B3C"/>
    <w:rsid w:val="00D97B9C"/>
    <w:rsid w:val="00DA3A5E"/>
    <w:rsid w:val="00DC0025"/>
    <w:rsid w:val="00DD09CC"/>
    <w:rsid w:val="00DD1E0F"/>
    <w:rsid w:val="00DD256E"/>
    <w:rsid w:val="00DF20DB"/>
    <w:rsid w:val="00E03871"/>
    <w:rsid w:val="00E23A19"/>
    <w:rsid w:val="00E24686"/>
    <w:rsid w:val="00E262F5"/>
    <w:rsid w:val="00E3508C"/>
    <w:rsid w:val="00E43129"/>
    <w:rsid w:val="00E57CD6"/>
    <w:rsid w:val="00E61214"/>
    <w:rsid w:val="00E62B7F"/>
    <w:rsid w:val="00E63777"/>
    <w:rsid w:val="00E675CE"/>
    <w:rsid w:val="00E90189"/>
    <w:rsid w:val="00E958E0"/>
    <w:rsid w:val="00EA1DA6"/>
    <w:rsid w:val="00EA51D2"/>
    <w:rsid w:val="00EB3508"/>
    <w:rsid w:val="00EC1183"/>
    <w:rsid w:val="00EF0F7D"/>
    <w:rsid w:val="00EF12D3"/>
    <w:rsid w:val="00EF2C8F"/>
    <w:rsid w:val="00EF5E71"/>
    <w:rsid w:val="00F03668"/>
    <w:rsid w:val="00F115EB"/>
    <w:rsid w:val="00F12CCD"/>
    <w:rsid w:val="00F4506F"/>
    <w:rsid w:val="00F651E3"/>
    <w:rsid w:val="00F761AD"/>
    <w:rsid w:val="00F80345"/>
    <w:rsid w:val="00F879F9"/>
    <w:rsid w:val="00FB1FD3"/>
    <w:rsid w:val="00FB755A"/>
    <w:rsid w:val="00FB7598"/>
    <w:rsid w:val="00FC08E1"/>
    <w:rsid w:val="00FE6A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AB4BEF-8C40-45EB-8737-D1026EFC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09"/>
  </w:style>
  <w:style w:type="paragraph" w:styleId="Heading1">
    <w:name w:val="heading 1"/>
    <w:basedOn w:val="Normal"/>
    <w:next w:val="Normal"/>
    <w:link w:val="Heading1Char"/>
    <w:uiPriority w:val="9"/>
    <w:qFormat/>
    <w:rsid w:val="00C307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69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D69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558"/>
    <w:pPr>
      <w:spacing w:after="0" w:line="240" w:lineRule="auto"/>
    </w:pPr>
  </w:style>
  <w:style w:type="paragraph" w:styleId="ListParagraph">
    <w:name w:val="List Paragraph"/>
    <w:basedOn w:val="Normal"/>
    <w:uiPriority w:val="34"/>
    <w:qFormat/>
    <w:rsid w:val="0042729F"/>
    <w:pPr>
      <w:ind w:left="720"/>
      <w:contextualSpacing/>
    </w:pPr>
  </w:style>
  <w:style w:type="character" w:styleId="Hyperlink">
    <w:name w:val="Hyperlink"/>
    <w:basedOn w:val="DefaultParagraphFont"/>
    <w:uiPriority w:val="99"/>
    <w:unhideWhenUsed/>
    <w:rsid w:val="00994B35"/>
    <w:rPr>
      <w:color w:val="0000FF" w:themeColor="hyperlink"/>
      <w:u w:val="single"/>
    </w:rPr>
  </w:style>
  <w:style w:type="paragraph" w:styleId="Header">
    <w:name w:val="header"/>
    <w:basedOn w:val="Normal"/>
    <w:link w:val="HeaderChar"/>
    <w:uiPriority w:val="99"/>
    <w:unhideWhenUsed/>
    <w:rsid w:val="003C3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C37"/>
  </w:style>
  <w:style w:type="paragraph" w:styleId="Footer">
    <w:name w:val="footer"/>
    <w:basedOn w:val="Normal"/>
    <w:link w:val="FooterChar"/>
    <w:uiPriority w:val="99"/>
    <w:unhideWhenUsed/>
    <w:rsid w:val="003C3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C37"/>
  </w:style>
  <w:style w:type="table" w:styleId="TableGrid">
    <w:name w:val="Table Grid"/>
    <w:basedOn w:val="TableNormal"/>
    <w:uiPriority w:val="59"/>
    <w:rsid w:val="003C3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070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3070F"/>
    <w:pPr>
      <w:spacing w:line="259" w:lineRule="auto"/>
      <w:outlineLvl w:val="9"/>
    </w:pPr>
    <w:rPr>
      <w:lang w:val="en-US"/>
    </w:rPr>
  </w:style>
  <w:style w:type="paragraph" w:styleId="TOC1">
    <w:name w:val="toc 1"/>
    <w:basedOn w:val="Normal"/>
    <w:next w:val="Normal"/>
    <w:autoRedefine/>
    <w:uiPriority w:val="39"/>
    <w:unhideWhenUsed/>
    <w:rsid w:val="00C3070F"/>
    <w:pPr>
      <w:spacing w:after="100"/>
    </w:pPr>
  </w:style>
  <w:style w:type="paragraph" w:styleId="NormalWeb">
    <w:name w:val="Normal (Web)"/>
    <w:basedOn w:val="Normal"/>
    <w:uiPriority w:val="99"/>
    <w:unhideWhenUsed/>
    <w:rsid w:val="00EC118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3411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4111A"/>
  </w:style>
  <w:style w:type="character" w:customStyle="1" w:styleId="eop">
    <w:name w:val="eop"/>
    <w:basedOn w:val="DefaultParagraphFont"/>
    <w:rsid w:val="0034111A"/>
  </w:style>
  <w:style w:type="character" w:customStyle="1" w:styleId="apple-converted-space">
    <w:name w:val="apple-converted-space"/>
    <w:basedOn w:val="DefaultParagraphFont"/>
    <w:rsid w:val="0034111A"/>
  </w:style>
  <w:style w:type="character" w:customStyle="1" w:styleId="spellingerror">
    <w:name w:val="spellingerror"/>
    <w:basedOn w:val="DefaultParagraphFont"/>
    <w:rsid w:val="0034111A"/>
  </w:style>
  <w:style w:type="character" w:customStyle="1" w:styleId="Heading2Char">
    <w:name w:val="Heading 2 Char"/>
    <w:basedOn w:val="DefaultParagraphFont"/>
    <w:link w:val="Heading2"/>
    <w:uiPriority w:val="9"/>
    <w:rsid w:val="007D69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D6997"/>
    <w:rPr>
      <w:rFonts w:asciiTheme="majorHAnsi" w:eastAsiaTheme="majorEastAsia" w:hAnsiTheme="majorHAnsi" w:cstheme="majorBidi"/>
      <w:color w:val="243F60" w:themeColor="accent1" w:themeShade="7F"/>
      <w:sz w:val="24"/>
      <w:szCs w:val="24"/>
    </w:rPr>
  </w:style>
  <w:style w:type="paragraph" w:customStyle="1" w:styleId="Default">
    <w:name w:val="Default"/>
    <w:rsid w:val="006751D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86EE3"/>
    <w:rPr>
      <w:b/>
      <w:bCs/>
    </w:rPr>
  </w:style>
  <w:style w:type="paragraph" w:styleId="BalloonText">
    <w:name w:val="Balloon Text"/>
    <w:basedOn w:val="Normal"/>
    <w:link w:val="BalloonTextChar"/>
    <w:uiPriority w:val="99"/>
    <w:semiHidden/>
    <w:unhideWhenUsed/>
    <w:rsid w:val="000C48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8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891">
      <w:bodyDiv w:val="1"/>
      <w:marLeft w:val="0"/>
      <w:marRight w:val="0"/>
      <w:marTop w:val="0"/>
      <w:marBottom w:val="0"/>
      <w:divBdr>
        <w:top w:val="none" w:sz="0" w:space="0" w:color="auto"/>
        <w:left w:val="none" w:sz="0" w:space="0" w:color="auto"/>
        <w:bottom w:val="none" w:sz="0" w:space="0" w:color="auto"/>
        <w:right w:val="none" w:sz="0" w:space="0" w:color="auto"/>
      </w:divBdr>
    </w:div>
    <w:div w:id="158354392">
      <w:bodyDiv w:val="1"/>
      <w:marLeft w:val="0"/>
      <w:marRight w:val="0"/>
      <w:marTop w:val="0"/>
      <w:marBottom w:val="0"/>
      <w:divBdr>
        <w:top w:val="none" w:sz="0" w:space="0" w:color="auto"/>
        <w:left w:val="none" w:sz="0" w:space="0" w:color="auto"/>
        <w:bottom w:val="none" w:sz="0" w:space="0" w:color="auto"/>
        <w:right w:val="none" w:sz="0" w:space="0" w:color="auto"/>
      </w:divBdr>
      <w:divsChild>
        <w:div w:id="1116098534">
          <w:marLeft w:val="806"/>
          <w:marRight w:val="0"/>
          <w:marTop w:val="125"/>
          <w:marBottom w:val="0"/>
          <w:divBdr>
            <w:top w:val="none" w:sz="0" w:space="0" w:color="auto"/>
            <w:left w:val="none" w:sz="0" w:space="0" w:color="auto"/>
            <w:bottom w:val="none" w:sz="0" w:space="0" w:color="auto"/>
            <w:right w:val="none" w:sz="0" w:space="0" w:color="auto"/>
          </w:divBdr>
        </w:div>
        <w:div w:id="1892306185">
          <w:marLeft w:val="806"/>
          <w:marRight w:val="0"/>
          <w:marTop w:val="125"/>
          <w:marBottom w:val="0"/>
          <w:divBdr>
            <w:top w:val="none" w:sz="0" w:space="0" w:color="auto"/>
            <w:left w:val="none" w:sz="0" w:space="0" w:color="auto"/>
            <w:bottom w:val="none" w:sz="0" w:space="0" w:color="auto"/>
            <w:right w:val="none" w:sz="0" w:space="0" w:color="auto"/>
          </w:divBdr>
        </w:div>
        <w:div w:id="1951206392">
          <w:marLeft w:val="806"/>
          <w:marRight w:val="0"/>
          <w:marTop w:val="125"/>
          <w:marBottom w:val="0"/>
          <w:divBdr>
            <w:top w:val="none" w:sz="0" w:space="0" w:color="auto"/>
            <w:left w:val="none" w:sz="0" w:space="0" w:color="auto"/>
            <w:bottom w:val="none" w:sz="0" w:space="0" w:color="auto"/>
            <w:right w:val="none" w:sz="0" w:space="0" w:color="auto"/>
          </w:divBdr>
        </w:div>
        <w:div w:id="2064519830">
          <w:marLeft w:val="806"/>
          <w:marRight w:val="0"/>
          <w:marTop w:val="125"/>
          <w:marBottom w:val="0"/>
          <w:divBdr>
            <w:top w:val="none" w:sz="0" w:space="0" w:color="auto"/>
            <w:left w:val="none" w:sz="0" w:space="0" w:color="auto"/>
            <w:bottom w:val="none" w:sz="0" w:space="0" w:color="auto"/>
            <w:right w:val="none" w:sz="0" w:space="0" w:color="auto"/>
          </w:divBdr>
        </w:div>
        <w:div w:id="1341588412">
          <w:marLeft w:val="806"/>
          <w:marRight w:val="0"/>
          <w:marTop w:val="125"/>
          <w:marBottom w:val="0"/>
          <w:divBdr>
            <w:top w:val="none" w:sz="0" w:space="0" w:color="auto"/>
            <w:left w:val="none" w:sz="0" w:space="0" w:color="auto"/>
            <w:bottom w:val="none" w:sz="0" w:space="0" w:color="auto"/>
            <w:right w:val="none" w:sz="0" w:space="0" w:color="auto"/>
          </w:divBdr>
        </w:div>
        <w:div w:id="1899320363">
          <w:marLeft w:val="806"/>
          <w:marRight w:val="0"/>
          <w:marTop w:val="125"/>
          <w:marBottom w:val="0"/>
          <w:divBdr>
            <w:top w:val="none" w:sz="0" w:space="0" w:color="auto"/>
            <w:left w:val="none" w:sz="0" w:space="0" w:color="auto"/>
            <w:bottom w:val="none" w:sz="0" w:space="0" w:color="auto"/>
            <w:right w:val="none" w:sz="0" w:space="0" w:color="auto"/>
          </w:divBdr>
        </w:div>
      </w:divsChild>
    </w:div>
    <w:div w:id="444083450">
      <w:bodyDiv w:val="1"/>
      <w:marLeft w:val="0"/>
      <w:marRight w:val="0"/>
      <w:marTop w:val="0"/>
      <w:marBottom w:val="0"/>
      <w:divBdr>
        <w:top w:val="none" w:sz="0" w:space="0" w:color="auto"/>
        <w:left w:val="none" w:sz="0" w:space="0" w:color="auto"/>
        <w:bottom w:val="none" w:sz="0" w:space="0" w:color="auto"/>
        <w:right w:val="none" w:sz="0" w:space="0" w:color="auto"/>
      </w:divBdr>
    </w:div>
    <w:div w:id="522476198">
      <w:bodyDiv w:val="1"/>
      <w:marLeft w:val="0"/>
      <w:marRight w:val="0"/>
      <w:marTop w:val="0"/>
      <w:marBottom w:val="0"/>
      <w:divBdr>
        <w:top w:val="none" w:sz="0" w:space="0" w:color="auto"/>
        <w:left w:val="none" w:sz="0" w:space="0" w:color="auto"/>
        <w:bottom w:val="none" w:sz="0" w:space="0" w:color="auto"/>
        <w:right w:val="none" w:sz="0" w:space="0" w:color="auto"/>
      </w:divBdr>
    </w:div>
    <w:div w:id="582494069">
      <w:bodyDiv w:val="1"/>
      <w:marLeft w:val="0"/>
      <w:marRight w:val="0"/>
      <w:marTop w:val="0"/>
      <w:marBottom w:val="0"/>
      <w:divBdr>
        <w:top w:val="none" w:sz="0" w:space="0" w:color="auto"/>
        <w:left w:val="none" w:sz="0" w:space="0" w:color="auto"/>
        <w:bottom w:val="none" w:sz="0" w:space="0" w:color="auto"/>
        <w:right w:val="none" w:sz="0" w:space="0" w:color="auto"/>
      </w:divBdr>
    </w:div>
    <w:div w:id="825701705">
      <w:bodyDiv w:val="1"/>
      <w:marLeft w:val="0"/>
      <w:marRight w:val="0"/>
      <w:marTop w:val="0"/>
      <w:marBottom w:val="0"/>
      <w:divBdr>
        <w:top w:val="none" w:sz="0" w:space="0" w:color="auto"/>
        <w:left w:val="none" w:sz="0" w:space="0" w:color="auto"/>
        <w:bottom w:val="none" w:sz="0" w:space="0" w:color="auto"/>
        <w:right w:val="none" w:sz="0" w:space="0" w:color="auto"/>
      </w:divBdr>
    </w:div>
    <w:div w:id="1009720661">
      <w:bodyDiv w:val="1"/>
      <w:marLeft w:val="0"/>
      <w:marRight w:val="0"/>
      <w:marTop w:val="0"/>
      <w:marBottom w:val="0"/>
      <w:divBdr>
        <w:top w:val="none" w:sz="0" w:space="0" w:color="auto"/>
        <w:left w:val="none" w:sz="0" w:space="0" w:color="auto"/>
        <w:bottom w:val="none" w:sz="0" w:space="0" w:color="auto"/>
        <w:right w:val="none" w:sz="0" w:space="0" w:color="auto"/>
      </w:divBdr>
      <w:divsChild>
        <w:div w:id="1023483005">
          <w:marLeft w:val="360"/>
          <w:marRight w:val="0"/>
          <w:marTop w:val="200"/>
          <w:marBottom w:val="0"/>
          <w:divBdr>
            <w:top w:val="none" w:sz="0" w:space="0" w:color="auto"/>
            <w:left w:val="none" w:sz="0" w:space="0" w:color="auto"/>
            <w:bottom w:val="none" w:sz="0" w:space="0" w:color="auto"/>
            <w:right w:val="none" w:sz="0" w:space="0" w:color="auto"/>
          </w:divBdr>
        </w:div>
        <w:div w:id="1075974370">
          <w:marLeft w:val="1080"/>
          <w:marRight w:val="0"/>
          <w:marTop w:val="100"/>
          <w:marBottom w:val="0"/>
          <w:divBdr>
            <w:top w:val="none" w:sz="0" w:space="0" w:color="auto"/>
            <w:left w:val="none" w:sz="0" w:space="0" w:color="auto"/>
            <w:bottom w:val="none" w:sz="0" w:space="0" w:color="auto"/>
            <w:right w:val="none" w:sz="0" w:space="0" w:color="auto"/>
          </w:divBdr>
        </w:div>
        <w:div w:id="1027146854">
          <w:marLeft w:val="1080"/>
          <w:marRight w:val="0"/>
          <w:marTop w:val="100"/>
          <w:marBottom w:val="0"/>
          <w:divBdr>
            <w:top w:val="none" w:sz="0" w:space="0" w:color="auto"/>
            <w:left w:val="none" w:sz="0" w:space="0" w:color="auto"/>
            <w:bottom w:val="none" w:sz="0" w:space="0" w:color="auto"/>
            <w:right w:val="none" w:sz="0" w:space="0" w:color="auto"/>
          </w:divBdr>
        </w:div>
      </w:divsChild>
    </w:div>
    <w:div w:id="1237322396">
      <w:bodyDiv w:val="1"/>
      <w:marLeft w:val="0"/>
      <w:marRight w:val="0"/>
      <w:marTop w:val="0"/>
      <w:marBottom w:val="0"/>
      <w:divBdr>
        <w:top w:val="none" w:sz="0" w:space="0" w:color="auto"/>
        <w:left w:val="none" w:sz="0" w:space="0" w:color="auto"/>
        <w:bottom w:val="none" w:sz="0" w:space="0" w:color="auto"/>
        <w:right w:val="none" w:sz="0" w:space="0" w:color="auto"/>
      </w:divBdr>
      <w:divsChild>
        <w:div w:id="2114549303">
          <w:marLeft w:val="173"/>
          <w:marRight w:val="0"/>
          <w:marTop w:val="0"/>
          <w:marBottom w:val="43"/>
          <w:divBdr>
            <w:top w:val="none" w:sz="0" w:space="0" w:color="auto"/>
            <w:left w:val="none" w:sz="0" w:space="0" w:color="auto"/>
            <w:bottom w:val="none" w:sz="0" w:space="0" w:color="auto"/>
            <w:right w:val="none" w:sz="0" w:space="0" w:color="auto"/>
          </w:divBdr>
        </w:div>
        <w:div w:id="1514416929">
          <w:marLeft w:val="173"/>
          <w:marRight w:val="0"/>
          <w:marTop w:val="0"/>
          <w:marBottom w:val="43"/>
          <w:divBdr>
            <w:top w:val="none" w:sz="0" w:space="0" w:color="auto"/>
            <w:left w:val="none" w:sz="0" w:space="0" w:color="auto"/>
            <w:bottom w:val="none" w:sz="0" w:space="0" w:color="auto"/>
            <w:right w:val="none" w:sz="0" w:space="0" w:color="auto"/>
          </w:divBdr>
        </w:div>
        <w:div w:id="470947285">
          <w:marLeft w:val="173"/>
          <w:marRight w:val="0"/>
          <w:marTop w:val="0"/>
          <w:marBottom w:val="43"/>
          <w:divBdr>
            <w:top w:val="none" w:sz="0" w:space="0" w:color="auto"/>
            <w:left w:val="none" w:sz="0" w:space="0" w:color="auto"/>
            <w:bottom w:val="none" w:sz="0" w:space="0" w:color="auto"/>
            <w:right w:val="none" w:sz="0" w:space="0" w:color="auto"/>
          </w:divBdr>
        </w:div>
        <w:div w:id="1943218703">
          <w:marLeft w:val="173"/>
          <w:marRight w:val="0"/>
          <w:marTop w:val="0"/>
          <w:marBottom w:val="43"/>
          <w:divBdr>
            <w:top w:val="none" w:sz="0" w:space="0" w:color="auto"/>
            <w:left w:val="none" w:sz="0" w:space="0" w:color="auto"/>
            <w:bottom w:val="none" w:sz="0" w:space="0" w:color="auto"/>
            <w:right w:val="none" w:sz="0" w:space="0" w:color="auto"/>
          </w:divBdr>
        </w:div>
        <w:div w:id="1693142658">
          <w:marLeft w:val="173"/>
          <w:marRight w:val="0"/>
          <w:marTop w:val="0"/>
          <w:marBottom w:val="43"/>
          <w:divBdr>
            <w:top w:val="none" w:sz="0" w:space="0" w:color="auto"/>
            <w:left w:val="none" w:sz="0" w:space="0" w:color="auto"/>
            <w:bottom w:val="none" w:sz="0" w:space="0" w:color="auto"/>
            <w:right w:val="none" w:sz="0" w:space="0" w:color="auto"/>
          </w:divBdr>
        </w:div>
        <w:div w:id="1511488022">
          <w:marLeft w:val="173"/>
          <w:marRight w:val="0"/>
          <w:marTop w:val="0"/>
          <w:marBottom w:val="43"/>
          <w:divBdr>
            <w:top w:val="none" w:sz="0" w:space="0" w:color="auto"/>
            <w:left w:val="none" w:sz="0" w:space="0" w:color="auto"/>
            <w:bottom w:val="none" w:sz="0" w:space="0" w:color="auto"/>
            <w:right w:val="none" w:sz="0" w:space="0" w:color="auto"/>
          </w:divBdr>
        </w:div>
      </w:divsChild>
    </w:div>
    <w:div w:id="1310936397">
      <w:bodyDiv w:val="1"/>
      <w:marLeft w:val="0"/>
      <w:marRight w:val="0"/>
      <w:marTop w:val="0"/>
      <w:marBottom w:val="0"/>
      <w:divBdr>
        <w:top w:val="none" w:sz="0" w:space="0" w:color="auto"/>
        <w:left w:val="none" w:sz="0" w:space="0" w:color="auto"/>
        <w:bottom w:val="none" w:sz="0" w:space="0" w:color="auto"/>
        <w:right w:val="none" w:sz="0" w:space="0" w:color="auto"/>
      </w:divBdr>
    </w:div>
    <w:div w:id="1377395436">
      <w:bodyDiv w:val="1"/>
      <w:marLeft w:val="0"/>
      <w:marRight w:val="0"/>
      <w:marTop w:val="0"/>
      <w:marBottom w:val="0"/>
      <w:divBdr>
        <w:top w:val="none" w:sz="0" w:space="0" w:color="auto"/>
        <w:left w:val="none" w:sz="0" w:space="0" w:color="auto"/>
        <w:bottom w:val="none" w:sz="0" w:space="0" w:color="auto"/>
        <w:right w:val="none" w:sz="0" w:space="0" w:color="auto"/>
      </w:divBdr>
    </w:div>
    <w:div w:id="1440030880">
      <w:bodyDiv w:val="1"/>
      <w:marLeft w:val="0"/>
      <w:marRight w:val="0"/>
      <w:marTop w:val="0"/>
      <w:marBottom w:val="0"/>
      <w:divBdr>
        <w:top w:val="none" w:sz="0" w:space="0" w:color="auto"/>
        <w:left w:val="none" w:sz="0" w:space="0" w:color="auto"/>
        <w:bottom w:val="none" w:sz="0" w:space="0" w:color="auto"/>
        <w:right w:val="none" w:sz="0" w:space="0" w:color="auto"/>
      </w:divBdr>
      <w:divsChild>
        <w:div w:id="1328247616">
          <w:marLeft w:val="720"/>
          <w:marRight w:val="0"/>
          <w:marTop w:val="125"/>
          <w:marBottom w:val="0"/>
          <w:divBdr>
            <w:top w:val="none" w:sz="0" w:space="0" w:color="auto"/>
            <w:left w:val="none" w:sz="0" w:space="0" w:color="auto"/>
            <w:bottom w:val="none" w:sz="0" w:space="0" w:color="auto"/>
            <w:right w:val="none" w:sz="0" w:space="0" w:color="auto"/>
          </w:divBdr>
        </w:div>
        <w:div w:id="585726623">
          <w:marLeft w:val="1440"/>
          <w:marRight w:val="0"/>
          <w:marTop w:val="106"/>
          <w:marBottom w:val="0"/>
          <w:divBdr>
            <w:top w:val="none" w:sz="0" w:space="0" w:color="auto"/>
            <w:left w:val="none" w:sz="0" w:space="0" w:color="auto"/>
            <w:bottom w:val="none" w:sz="0" w:space="0" w:color="auto"/>
            <w:right w:val="none" w:sz="0" w:space="0" w:color="auto"/>
          </w:divBdr>
        </w:div>
        <w:div w:id="1596399749">
          <w:marLeft w:val="1440"/>
          <w:marRight w:val="0"/>
          <w:marTop w:val="106"/>
          <w:marBottom w:val="0"/>
          <w:divBdr>
            <w:top w:val="none" w:sz="0" w:space="0" w:color="auto"/>
            <w:left w:val="none" w:sz="0" w:space="0" w:color="auto"/>
            <w:bottom w:val="none" w:sz="0" w:space="0" w:color="auto"/>
            <w:right w:val="none" w:sz="0" w:space="0" w:color="auto"/>
          </w:divBdr>
        </w:div>
        <w:div w:id="1715806646">
          <w:marLeft w:val="1440"/>
          <w:marRight w:val="0"/>
          <w:marTop w:val="106"/>
          <w:marBottom w:val="0"/>
          <w:divBdr>
            <w:top w:val="none" w:sz="0" w:space="0" w:color="auto"/>
            <w:left w:val="none" w:sz="0" w:space="0" w:color="auto"/>
            <w:bottom w:val="none" w:sz="0" w:space="0" w:color="auto"/>
            <w:right w:val="none" w:sz="0" w:space="0" w:color="auto"/>
          </w:divBdr>
        </w:div>
        <w:div w:id="1325548236">
          <w:marLeft w:val="1440"/>
          <w:marRight w:val="0"/>
          <w:marTop w:val="106"/>
          <w:marBottom w:val="0"/>
          <w:divBdr>
            <w:top w:val="none" w:sz="0" w:space="0" w:color="auto"/>
            <w:left w:val="none" w:sz="0" w:space="0" w:color="auto"/>
            <w:bottom w:val="none" w:sz="0" w:space="0" w:color="auto"/>
            <w:right w:val="none" w:sz="0" w:space="0" w:color="auto"/>
          </w:divBdr>
        </w:div>
        <w:div w:id="940457332">
          <w:marLeft w:val="1440"/>
          <w:marRight w:val="0"/>
          <w:marTop w:val="106"/>
          <w:marBottom w:val="0"/>
          <w:divBdr>
            <w:top w:val="none" w:sz="0" w:space="0" w:color="auto"/>
            <w:left w:val="none" w:sz="0" w:space="0" w:color="auto"/>
            <w:bottom w:val="none" w:sz="0" w:space="0" w:color="auto"/>
            <w:right w:val="none" w:sz="0" w:space="0" w:color="auto"/>
          </w:divBdr>
        </w:div>
        <w:div w:id="712122756">
          <w:marLeft w:val="1440"/>
          <w:marRight w:val="0"/>
          <w:marTop w:val="106"/>
          <w:marBottom w:val="0"/>
          <w:divBdr>
            <w:top w:val="none" w:sz="0" w:space="0" w:color="auto"/>
            <w:left w:val="none" w:sz="0" w:space="0" w:color="auto"/>
            <w:bottom w:val="none" w:sz="0" w:space="0" w:color="auto"/>
            <w:right w:val="none" w:sz="0" w:space="0" w:color="auto"/>
          </w:divBdr>
        </w:div>
        <w:div w:id="63767376">
          <w:marLeft w:val="1440"/>
          <w:marRight w:val="0"/>
          <w:marTop w:val="106"/>
          <w:marBottom w:val="0"/>
          <w:divBdr>
            <w:top w:val="none" w:sz="0" w:space="0" w:color="auto"/>
            <w:left w:val="none" w:sz="0" w:space="0" w:color="auto"/>
            <w:bottom w:val="none" w:sz="0" w:space="0" w:color="auto"/>
            <w:right w:val="none" w:sz="0" w:space="0" w:color="auto"/>
          </w:divBdr>
        </w:div>
        <w:div w:id="1131560403">
          <w:marLeft w:val="1440"/>
          <w:marRight w:val="0"/>
          <w:marTop w:val="106"/>
          <w:marBottom w:val="0"/>
          <w:divBdr>
            <w:top w:val="none" w:sz="0" w:space="0" w:color="auto"/>
            <w:left w:val="none" w:sz="0" w:space="0" w:color="auto"/>
            <w:bottom w:val="none" w:sz="0" w:space="0" w:color="auto"/>
            <w:right w:val="none" w:sz="0" w:space="0" w:color="auto"/>
          </w:divBdr>
        </w:div>
      </w:divsChild>
    </w:div>
    <w:div w:id="1538008184">
      <w:bodyDiv w:val="1"/>
      <w:marLeft w:val="0"/>
      <w:marRight w:val="0"/>
      <w:marTop w:val="0"/>
      <w:marBottom w:val="0"/>
      <w:divBdr>
        <w:top w:val="none" w:sz="0" w:space="0" w:color="auto"/>
        <w:left w:val="none" w:sz="0" w:space="0" w:color="auto"/>
        <w:bottom w:val="none" w:sz="0" w:space="0" w:color="auto"/>
        <w:right w:val="none" w:sz="0" w:space="0" w:color="auto"/>
      </w:divBdr>
    </w:div>
    <w:div w:id="1619142979">
      <w:bodyDiv w:val="1"/>
      <w:marLeft w:val="0"/>
      <w:marRight w:val="0"/>
      <w:marTop w:val="0"/>
      <w:marBottom w:val="0"/>
      <w:divBdr>
        <w:top w:val="none" w:sz="0" w:space="0" w:color="auto"/>
        <w:left w:val="none" w:sz="0" w:space="0" w:color="auto"/>
        <w:bottom w:val="none" w:sz="0" w:space="0" w:color="auto"/>
        <w:right w:val="none" w:sz="0" w:space="0" w:color="auto"/>
      </w:divBdr>
    </w:div>
    <w:div w:id="1669674808">
      <w:bodyDiv w:val="1"/>
      <w:marLeft w:val="0"/>
      <w:marRight w:val="0"/>
      <w:marTop w:val="0"/>
      <w:marBottom w:val="0"/>
      <w:divBdr>
        <w:top w:val="none" w:sz="0" w:space="0" w:color="auto"/>
        <w:left w:val="none" w:sz="0" w:space="0" w:color="auto"/>
        <w:bottom w:val="none" w:sz="0" w:space="0" w:color="auto"/>
        <w:right w:val="none" w:sz="0" w:space="0" w:color="auto"/>
      </w:divBdr>
    </w:div>
    <w:div w:id="1686441401">
      <w:bodyDiv w:val="1"/>
      <w:marLeft w:val="0"/>
      <w:marRight w:val="0"/>
      <w:marTop w:val="0"/>
      <w:marBottom w:val="0"/>
      <w:divBdr>
        <w:top w:val="none" w:sz="0" w:space="0" w:color="auto"/>
        <w:left w:val="none" w:sz="0" w:space="0" w:color="auto"/>
        <w:bottom w:val="none" w:sz="0" w:space="0" w:color="auto"/>
        <w:right w:val="none" w:sz="0" w:space="0" w:color="auto"/>
      </w:divBdr>
    </w:div>
    <w:div w:id="1765110325">
      <w:bodyDiv w:val="1"/>
      <w:marLeft w:val="0"/>
      <w:marRight w:val="0"/>
      <w:marTop w:val="0"/>
      <w:marBottom w:val="0"/>
      <w:divBdr>
        <w:top w:val="none" w:sz="0" w:space="0" w:color="auto"/>
        <w:left w:val="none" w:sz="0" w:space="0" w:color="auto"/>
        <w:bottom w:val="none" w:sz="0" w:space="0" w:color="auto"/>
        <w:right w:val="none" w:sz="0" w:space="0" w:color="auto"/>
      </w:divBdr>
    </w:div>
    <w:div w:id="1814565804">
      <w:bodyDiv w:val="1"/>
      <w:marLeft w:val="0"/>
      <w:marRight w:val="0"/>
      <w:marTop w:val="0"/>
      <w:marBottom w:val="0"/>
      <w:divBdr>
        <w:top w:val="none" w:sz="0" w:space="0" w:color="auto"/>
        <w:left w:val="none" w:sz="0" w:space="0" w:color="auto"/>
        <w:bottom w:val="none" w:sz="0" w:space="0" w:color="auto"/>
        <w:right w:val="none" w:sz="0" w:space="0" w:color="auto"/>
      </w:divBdr>
    </w:div>
    <w:div w:id="1851021170">
      <w:bodyDiv w:val="1"/>
      <w:marLeft w:val="0"/>
      <w:marRight w:val="0"/>
      <w:marTop w:val="0"/>
      <w:marBottom w:val="0"/>
      <w:divBdr>
        <w:top w:val="none" w:sz="0" w:space="0" w:color="auto"/>
        <w:left w:val="none" w:sz="0" w:space="0" w:color="auto"/>
        <w:bottom w:val="none" w:sz="0" w:space="0" w:color="auto"/>
        <w:right w:val="none" w:sz="0" w:space="0" w:color="auto"/>
      </w:divBdr>
    </w:div>
    <w:div w:id="1888838848">
      <w:bodyDiv w:val="1"/>
      <w:marLeft w:val="0"/>
      <w:marRight w:val="0"/>
      <w:marTop w:val="0"/>
      <w:marBottom w:val="0"/>
      <w:divBdr>
        <w:top w:val="none" w:sz="0" w:space="0" w:color="auto"/>
        <w:left w:val="none" w:sz="0" w:space="0" w:color="auto"/>
        <w:bottom w:val="none" w:sz="0" w:space="0" w:color="auto"/>
        <w:right w:val="none" w:sz="0" w:space="0" w:color="auto"/>
      </w:divBdr>
      <w:divsChild>
        <w:div w:id="389547862">
          <w:marLeft w:val="720"/>
          <w:marRight w:val="0"/>
          <w:marTop w:val="125"/>
          <w:marBottom w:val="0"/>
          <w:divBdr>
            <w:top w:val="none" w:sz="0" w:space="0" w:color="auto"/>
            <w:left w:val="none" w:sz="0" w:space="0" w:color="auto"/>
            <w:bottom w:val="none" w:sz="0" w:space="0" w:color="auto"/>
            <w:right w:val="none" w:sz="0" w:space="0" w:color="auto"/>
          </w:divBdr>
        </w:div>
        <w:div w:id="273562171">
          <w:marLeft w:val="1440"/>
          <w:marRight w:val="0"/>
          <w:marTop w:val="106"/>
          <w:marBottom w:val="0"/>
          <w:divBdr>
            <w:top w:val="none" w:sz="0" w:space="0" w:color="auto"/>
            <w:left w:val="none" w:sz="0" w:space="0" w:color="auto"/>
            <w:bottom w:val="none" w:sz="0" w:space="0" w:color="auto"/>
            <w:right w:val="none" w:sz="0" w:space="0" w:color="auto"/>
          </w:divBdr>
        </w:div>
        <w:div w:id="172916484">
          <w:marLeft w:val="1440"/>
          <w:marRight w:val="0"/>
          <w:marTop w:val="106"/>
          <w:marBottom w:val="0"/>
          <w:divBdr>
            <w:top w:val="none" w:sz="0" w:space="0" w:color="auto"/>
            <w:left w:val="none" w:sz="0" w:space="0" w:color="auto"/>
            <w:bottom w:val="none" w:sz="0" w:space="0" w:color="auto"/>
            <w:right w:val="none" w:sz="0" w:space="0" w:color="auto"/>
          </w:divBdr>
        </w:div>
        <w:div w:id="1375808566">
          <w:marLeft w:val="1440"/>
          <w:marRight w:val="0"/>
          <w:marTop w:val="106"/>
          <w:marBottom w:val="0"/>
          <w:divBdr>
            <w:top w:val="none" w:sz="0" w:space="0" w:color="auto"/>
            <w:left w:val="none" w:sz="0" w:space="0" w:color="auto"/>
            <w:bottom w:val="none" w:sz="0" w:space="0" w:color="auto"/>
            <w:right w:val="none" w:sz="0" w:space="0" w:color="auto"/>
          </w:divBdr>
        </w:div>
        <w:div w:id="1166244633">
          <w:marLeft w:val="1440"/>
          <w:marRight w:val="0"/>
          <w:marTop w:val="106"/>
          <w:marBottom w:val="0"/>
          <w:divBdr>
            <w:top w:val="none" w:sz="0" w:space="0" w:color="auto"/>
            <w:left w:val="none" w:sz="0" w:space="0" w:color="auto"/>
            <w:bottom w:val="none" w:sz="0" w:space="0" w:color="auto"/>
            <w:right w:val="none" w:sz="0" w:space="0" w:color="auto"/>
          </w:divBdr>
        </w:div>
        <w:div w:id="1059401996">
          <w:marLeft w:val="1440"/>
          <w:marRight w:val="0"/>
          <w:marTop w:val="106"/>
          <w:marBottom w:val="0"/>
          <w:divBdr>
            <w:top w:val="none" w:sz="0" w:space="0" w:color="auto"/>
            <w:left w:val="none" w:sz="0" w:space="0" w:color="auto"/>
            <w:bottom w:val="none" w:sz="0" w:space="0" w:color="auto"/>
            <w:right w:val="none" w:sz="0" w:space="0" w:color="auto"/>
          </w:divBdr>
        </w:div>
        <w:div w:id="139348494">
          <w:marLeft w:val="1440"/>
          <w:marRight w:val="0"/>
          <w:marTop w:val="106"/>
          <w:marBottom w:val="0"/>
          <w:divBdr>
            <w:top w:val="none" w:sz="0" w:space="0" w:color="auto"/>
            <w:left w:val="none" w:sz="0" w:space="0" w:color="auto"/>
            <w:bottom w:val="none" w:sz="0" w:space="0" w:color="auto"/>
            <w:right w:val="none" w:sz="0" w:space="0" w:color="auto"/>
          </w:divBdr>
        </w:div>
        <w:div w:id="6908539">
          <w:marLeft w:val="1440"/>
          <w:marRight w:val="0"/>
          <w:marTop w:val="106"/>
          <w:marBottom w:val="0"/>
          <w:divBdr>
            <w:top w:val="none" w:sz="0" w:space="0" w:color="auto"/>
            <w:left w:val="none" w:sz="0" w:space="0" w:color="auto"/>
            <w:bottom w:val="none" w:sz="0" w:space="0" w:color="auto"/>
            <w:right w:val="none" w:sz="0" w:space="0" w:color="auto"/>
          </w:divBdr>
        </w:div>
        <w:div w:id="1371109541">
          <w:marLeft w:val="1440"/>
          <w:marRight w:val="0"/>
          <w:marTop w:val="106"/>
          <w:marBottom w:val="0"/>
          <w:divBdr>
            <w:top w:val="none" w:sz="0" w:space="0" w:color="auto"/>
            <w:left w:val="none" w:sz="0" w:space="0" w:color="auto"/>
            <w:bottom w:val="none" w:sz="0" w:space="0" w:color="auto"/>
            <w:right w:val="none" w:sz="0" w:space="0" w:color="auto"/>
          </w:divBdr>
        </w:div>
      </w:divsChild>
    </w:div>
    <w:div w:id="1949922315">
      <w:bodyDiv w:val="1"/>
      <w:marLeft w:val="0"/>
      <w:marRight w:val="0"/>
      <w:marTop w:val="0"/>
      <w:marBottom w:val="0"/>
      <w:divBdr>
        <w:top w:val="none" w:sz="0" w:space="0" w:color="auto"/>
        <w:left w:val="none" w:sz="0" w:space="0" w:color="auto"/>
        <w:bottom w:val="none" w:sz="0" w:space="0" w:color="auto"/>
        <w:right w:val="none" w:sz="0" w:space="0" w:color="auto"/>
      </w:divBdr>
    </w:div>
    <w:div w:id="1956670750">
      <w:bodyDiv w:val="1"/>
      <w:marLeft w:val="0"/>
      <w:marRight w:val="0"/>
      <w:marTop w:val="0"/>
      <w:marBottom w:val="0"/>
      <w:divBdr>
        <w:top w:val="none" w:sz="0" w:space="0" w:color="auto"/>
        <w:left w:val="none" w:sz="0" w:space="0" w:color="auto"/>
        <w:bottom w:val="none" w:sz="0" w:space="0" w:color="auto"/>
        <w:right w:val="none" w:sz="0" w:space="0" w:color="auto"/>
      </w:divBdr>
    </w:div>
    <w:div w:id="201838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dss.gov.au/a-new-integrated-carer-support-service-system" TargetMode="External"/><Relationship Id="rId13" Type="http://schemas.openxmlformats.org/officeDocument/2006/relationships/hyperlink" Target="mailto:advocacy@wellway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advocacy@wellways.org" TargetMode="External"/><Relationship Id="rId2" Type="http://schemas.openxmlformats.org/officeDocument/2006/relationships/numbering" Target="numbering.xml"/><Relationship Id="rId16" Type="http://schemas.openxmlformats.org/officeDocument/2006/relationships/hyperlink" Target="mailto:advocacy@wellway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gage.dss.gov.au/a-new-integrated-carer-support-service-system" TargetMode="External"/><Relationship Id="rId14" Type="http://schemas.openxmlformats.org/officeDocument/2006/relationships/hyperlink" Target="https://media.wellways.org/inline-files/Well%20Together_2%20May%202016_Final_Web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E4313-739C-487B-9BA3-3C995BA4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Mifellowship</Company>
  <LinksUpToDate>false</LinksUpToDate>
  <CharactersWithSpaces>17036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Daya</dc:creator>
  <cp:keywords/>
  <dc:description/>
  <cp:lastModifiedBy>Rachael Lovelock</cp:lastModifiedBy>
  <cp:revision>6</cp:revision>
  <dcterms:created xsi:type="dcterms:W3CDTF">2016-12-16T01:31:00Z</dcterms:created>
  <dcterms:modified xsi:type="dcterms:W3CDTF">2016-12-16T01:39:00Z</dcterms:modified>
</cp:coreProperties>
</file>