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B0" w:rsidRPr="008534C1" w:rsidRDefault="000C41C1" w:rsidP="007E0DA6">
      <w:pPr>
        <w:spacing w:line="240" w:lineRule="auto"/>
        <w:rPr>
          <w:b/>
          <w:sz w:val="20"/>
          <w:szCs w:val="20"/>
          <w:u w:val="single"/>
        </w:rPr>
      </w:pPr>
      <w:r w:rsidRPr="008534C1">
        <w:rPr>
          <w:b/>
          <w:sz w:val="20"/>
          <w:szCs w:val="20"/>
          <w:u w:val="single"/>
        </w:rPr>
        <w:t>REFERENCE TO QUESTIONS 2.1 - 2.6</w:t>
      </w:r>
    </w:p>
    <w:p w:rsidR="00860378" w:rsidRPr="008534C1" w:rsidRDefault="00887ACB" w:rsidP="00860378">
      <w:pPr>
        <w:spacing w:line="240" w:lineRule="auto"/>
        <w:rPr>
          <w:i/>
          <w:sz w:val="20"/>
          <w:szCs w:val="20"/>
        </w:rPr>
      </w:pPr>
      <w:r w:rsidRPr="008534C1">
        <w:rPr>
          <w:i/>
          <w:sz w:val="20"/>
          <w:szCs w:val="20"/>
        </w:rPr>
        <w:t xml:space="preserve">Q2.1 </w:t>
      </w:r>
      <w:r w:rsidR="001335ED" w:rsidRPr="008534C1">
        <w:rPr>
          <w:i/>
          <w:sz w:val="20"/>
          <w:szCs w:val="20"/>
        </w:rPr>
        <w:t>a</w:t>
      </w:r>
      <w:r w:rsidR="005F5AAC" w:rsidRPr="008534C1">
        <w:rPr>
          <w:i/>
          <w:sz w:val="20"/>
          <w:szCs w:val="20"/>
        </w:rPr>
        <w:t>) what</w:t>
      </w:r>
      <w:r w:rsidRPr="008534C1">
        <w:rPr>
          <w:i/>
          <w:sz w:val="20"/>
          <w:szCs w:val="20"/>
        </w:rPr>
        <w:t xml:space="preserve"> would help you to strengthen cooperation with other services (</w:t>
      </w:r>
      <w:r w:rsidR="005F5AAC" w:rsidRPr="008534C1">
        <w:rPr>
          <w:i/>
          <w:sz w:val="20"/>
          <w:szCs w:val="20"/>
        </w:rPr>
        <w:t>e.g.</w:t>
      </w:r>
      <w:r w:rsidRPr="008534C1">
        <w:rPr>
          <w:i/>
          <w:sz w:val="20"/>
          <w:szCs w:val="20"/>
        </w:rPr>
        <w:t xml:space="preserve"> family support services and </w:t>
      </w:r>
      <w:r w:rsidR="005F5AAC" w:rsidRPr="008534C1">
        <w:rPr>
          <w:i/>
          <w:sz w:val="20"/>
          <w:szCs w:val="20"/>
        </w:rPr>
        <w:t>job active</w:t>
      </w:r>
      <w:r w:rsidRPr="008534C1">
        <w:rPr>
          <w:i/>
          <w:sz w:val="20"/>
          <w:szCs w:val="20"/>
        </w:rPr>
        <w:t>/job network providers) in your community?</w:t>
      </w:r>
    </w:p>
    <w:p w:rsidR="00860378" w:rsidRPr="008534C1" w:rsidRDefault="00860378" w:rsidP="00860378">
      <w:pPr>
        <w:spacing w:line="240" w:lineRule="auto"/>
        <w:rPr>
          <w:sz w:val="20"/>
          <w:szCs w:val="20"/>
        </w:rPr>
      </w:pPr>
      <w:r w:rsidRPr="008534C1">
        <w:rPr>
          <w:sz w:val="20"/>
          <w:szCs w:val="20"/>
        </w:rPr>
        <w:t xml:space="preserve"> </w:t>
      </w:r>
      <w:r w:rsidR="00C4765D" w:rsidRPr="008534C1">
        <w:rPr>
          <w:sz w:val="20"/>
          <w:szCs w:val="20"/>
        </w:rPr>
        <w:t>R</w:t>
      </w:r>
      <w:r w:rsidRPr="008534C1">
        <w:rPr>
          <w:sz w:val="20"/>
          <w:szCs w:val="20"/>
        </w:rPr>
        <w:t>eferring to other services is a strong point with us BUT the support we need is that these servic</w:t>
      </w:r>
      <w:r w:rsidR="001335ED" w:rsidRPr="008534C1">
        <w:rPr>
          <w:sz w:val="20"/>
          <w:szCs w:val="20"/>
        </w:rPr>
        <w:t>es are available to take on appo</w:t>
      </w:r>
      <w:r w:rsidR="00C4765D" w:rsidRPr="008534C1">
        <w:rPr>
          <w:sz w:val="20"/>
          <w:szCs w:val="20"/>
        </w:rPr>
        <w:t xml:space="preserve">intments </w:t>
      </w:r>
      <w:r w:rsidR="001335ED" w:rsidRPr="008534C1">
        <w:rPr>
          <w:sz w:val="20"/>
          <w:szCs w:val="20"/>
        </w:rPr>
        <w:t>and are accessi</w:t>
      </w:r>
      <w:r w:rsidRPr="008534C1">
        <w:rPr>
          <w:sz w:val="20"/>
          <w:szCs w:val="20"/>
        </w:rPr>
        <w:t>ble to our clients by</w:t>
      </w:r>
      <w:r w:rsidR="001335ED" w:rsidRPr="008534C1">
        <w:rPr>
          <w:sz w:val="20"/>
          <w:szCs w:val="20"/>
        </w:rPr>
        <w:t xml:space="preserve"> time and</w:t>
      </w:r>
      <w:r w:rsidRPr="008534C1">
        <w:rPr>
          <w:sz w:val="20"/>
          <w:szCs w:val="20"/>
        </w:rPr>
        <w:t xml:space="preserve"> transport of any description. We currently state to clients</w:t>
      </w:r>
      <w:r w:rsidR="001335ED" w:rsidRPr="008534C1">
        <w:rPr>
          <w:sz w:val="20"/>
          <w:szCs w:val="20"/>
        </w:rPr>
        <w:t xml:space="preserve"> when we refer to a CFC</w:t>
      </w:r>
      <w:r w:rsidRPr="008534C1">
        <w:rPr>
          <w:sz w:val="20"/>
          <w:szCs w:val="20"/>
        </w:rPr>
        <w:t xml:space="preserve"> that a </w:t>
      </w:r>
      <w:r w:rsidR="001335ED" w:rsidRPr="008534C1">
        <w:rPr>
          <w:sz w:val="20"/>
          <w:szCs w:val="20"/>
        </w:rPr>
        <w:t>recommendation from the FIN/C</w:t>
      </w:r>
      <w:r w:rsidRPr="008534C1">
        <w:rPr>
          <w:sz w:val="20"/>
          <w:szCs w:val="20"/>
        </w:rPr>
        <w:t xml:space="preserve"> for ongoing support outside our guidelines would be accepted.</w:t>
      </w:r>
      <w:r w:rsidR="00C4765D" w:rsidRPr="008534C1">
        <w:rPr>
          <w:sz w:val="20"/>
          <w:szCs w:val="20"/>
        </w:rPr>
        <w:t xml:space="preserve"> More such arrangements could be made.</w:t>
      </w:r>
    </w:p>
    <w:p w:rsidR="00860378" w:rsidRPr="008534C1" w:rsidRDefault="001335ED" w:rsidP="007E0DA6">
      <w:pPr>
        <w:spacing w:line="240" w:lineRule="auto"/>
        <w:rPr>
          <w:i/>
          <w:sz w:val="20"/>
          <w:szCs w:val="20"/>
        </w:rPr>
      </w:pPr>
      <w:r w:rsidRPr="008534C1">
        <w:rPr>
          <w:i/>
          <w:sz w:val="20"/>
          <w:szCs w:val="20"/>
        </w:rPr>
        <w:t>b</w:t>
      </w:r>
      <w:r w:rsidR="00860378" w:rsidRPr="008534C1">
        <w:rPr>
          <w:i/>
          <w:sz w:val="20"/>
          <w:szCs w:val="20"/>
        </w:rPr>
        <w:t>)</w:t>
      </w:r>
      <w:r w:rsidR="00887ACB" w:rsidRPr="008534C1">
        <w:rPr>
          <w:i/>
          <w:sz w:val="20"/>
          <w:szCs w:val="20"/>
        </w:rPr>
        <w:t xml:space="preserve"> What additional support would you need to achieve this?</w:t>
      </w:r>
      <w:r w:rsidR="00860378" w:rsidRPr="008534C1">
        <w:rPr>
          <w:i/>
          <w:sz w:val="20"/>
          <w:szCs w:val="20"/>
        </w:rPr>
        <w:t xml:space="preserve"> </w:t>
      </w:r>
      <w:r w:rsidR="00231AFF" w:rsidRPr="008534C1">
        <w:rPr>
          <w:i/>
          <w:sz w:val="20"/>
          <w:szCs w:val="20"/>
        </w:rPr>
        <w:t xml:space="preserve"> </w:t>
      </w:r>
    </w:p>
    <w:p w:rsidR="00C4765D" w:rsidRPr="008534C1" w:rsidRDefault="00C4765D" w:rsidP="007E0DA6">
      <w:pPr>
        <w:spacing w:line="240" w:lineRule="auto"/>
        <w:rPr>
          <w:sz w:val="20"/>
          <w:szCs w:val="20"/>
        </w:rPr>
      </w:pPr>
      <w:r w:rsidRPr="008534C1">
        <w:rPr>
          <w:sz w:val="20"/>
          <w:szCs w:val="20"/>
        </w:rPr>
        <w:t xml:space="preserve">Fill gaps in services. </w:t>
      </w:r>
      <w:r w:rsidR="00231AFF" w:rsidRPr="008534C1">
        <w:rPr>
          <w:sz w:val="20"/>
          <w:szCs w:val="20"/>
        </w:rPr>
        <w:t xml:space="preserve">Some </w:t>
      </w:r>
      <w:r w:rsidRPr="008534C1">
        <w:rPr>
          <w:sz w:val="20"/>
          <w:szCs w:val="20"/>
        </w:rPr>
        <w:t>services are in</w:t>
      </w:r>
      <w:r w:rsidR="00231AFF" w:rsidRPr="008534C1">
        <w:rPr>
          <w:sz w:val="20"/>
          <w:szCs w:val="20"/>
        </w:rPr>
        <w:t xml:space="preserve"> our area</w:t>
      </w:r>
      <w:r w:rsidRPr="008534C1">
        <w:rPr>
          <w:sz w:val="20"/>
          <w:szCs w:val="20"/>
        </w:rPr>
        <w:t xml:space="preserve"> infrequently e.g. once a fortnight, or </w:t>
      </w:r>
      <w:r w:rsidR="005F5AAC" w:rsidRPr="008534C1">
        <w:rPr>
          <w:sz w:val="20"/>
          <w:szCs w:val="20"/>
        </w:rPr>
        <w:t>weekly,</w:t>
      </w:r>
      <w:r w:rsidRPr="008534C1">
        <w:rPr>
          <w:sz w:val="20"/>
          <w:szCs w:val="20"/>
        </w:rPr>
        <w:t xml:space="preserve"> </w:t>
      </w:r>
      <w:r w:rsidR="005F5AAC" w:rsidRPr="008534C1">
        <w:rPr>
          <w:sz w:val="20"/>
          <w:szCs w:val="20"/>
        </w:rPr>
        <w:t>e.g.</w:t>
      </w:r>
      <w:r w:rsidRPr="008534C1">
        <w:rPr>
          <w:sz w:val="20"/>
          <w:szCs w:val="20"/>
        </w:rPr>
        <w:t xml:space="preserve"> Welfare Rights and Women’s Legal Services. Justice Community Centres</w:t>
      </w:r>
      <w:r w:rsidR="00231AFF" w:rsidRPr="008534C1">
        <w:rPr>
          <w:sz w:val="20"/>
          <w:szCs w:val="20"/>
        </w:rPr>
        <w:t xml:space="preserve"> only see ONE partner of a couple re Child support/ family issue</w:t>
      </w:r>
      <w:r w:rsidR="001335ED" w:rsidRPr="008534C1">
        <w:rPr>
          <w:sz w:val="20"/>
          <w:szCs w:val="20"/>
        </w:rPr>
        <w:t>s</w:t>
      </w:r>
      <w:r w:rsidR="00231AFF" w:rsidRPr="008534C1">
        <w:rPr>
          <w:sz w:val="20"/>
          <w:szCs w:val="20"/>
        </w:rPr>
        <w:t>.</w:t>
      </w:r>
    </w:p>
    <w:p w:rsidR="00860378" w:rsidRPr="008534C1" w:rsidRDefault="00C4765D" w:rsidP="007E0DA6">
      <w:pPr>
        <w:spacing w:line="240" w:lineRule="auto"/>
        <w:rPr>
          <w:sz w:val="20"/>
          <w:szCs w:val="20"/>
        </w:rPr>
      </w:pPr>
      <w:r w:rsidRPr="008534C1">
        <w:rPr>
          <w:sz w:val="20"/>
          <w:szCs w:val="20"/>
        </w:rPr>
        <w:t xml:space="preserve"> M</w:t>
      </w:r>
      <w:r w:rsidR="00860378" w:rsidRPr="008534C1">
        <w:rPr>
          <w:sz w:val="20"/>
          <w:szCs w:val="20"/>
        </w:rPr>
        <w:t>ore on site computer training for our volunteers, using internet etc.</w:t>
      </w:r>
    </w:p>
    <w:p w:rsidR="00860378" w:rsidRPr="008534C1" w:rsidRDefault="00860378" w:rsidP="007E0DA6">
      <w:pPr>
        <w:spacing w:line="240" w:lineRule="auto"/>
        <w:rPr>
          <w:sz w:val="20"/>
          <w:szCs w:val="20"/>
        </w:rPr>
      </w:pPr>
      <w:r w:rsidRPr="008534C1">
        <w:rPr>
          <w:sz w:val="20"/>
          <w:szCs w:val="20"/>
        </w:rPr>
        <w:t>The return of paper-based community directories, for volunteers and clients who do not ha</w:t>
      </w:r>
      <w:r w:rsidR="00685400" w:rsidRPr="008534C1">
        <w:rPr>
          <w:sz w:val="20"/>
          <w:szCs w:val="20"/>
        </w:rPr>
        <w:t>ve computer access or knowledge.</w:t>
      </w:r>
    </w:p>
    <w:p w:rsidR="00860378" w:rsidRPr="008534C1" w:rsidRDefault="00860378" w:rsidP="007E0DA6">
      <w:pPr>
        <w:spacing w:line="240" w:lineRule="auto"/>
        <w:rPr>
          <w:sz w:val="20"/>
          <w:szCs w:val="20"/>
        </w:rPr>
      </w:pPr>
      <w:r w:rsidRPr="008534C1">
        <w:rPr>
          <w:sz w:val="20"/>
          <w:szCs w:val="20"/>
        </w:rPr>
        <w:t>______________________________________________________________________________________</w:t>
      </w:r>
      <w:r w:rsidR="000C41C1">
        <w:rPr>
          <w:sz w:val="20"/>
          <w:szCs w:val="20"/>
        </w:rPr>
        <w:t>_____________</w:t>
      </w:r>
    </w:p>
    <w:p w:rsidR="00860378" w:rsidRPr="008534C1" w:rsidRDefault="00887ACB" w:rsidP="007E0DA6">
      <w:pPr>
        <w:spacing w:line="240" w:lineRule="auto"/>
        <w:rPr>
          <w:i/>
          <w:sz w:val="20"/>
          <w:szCs w:val="20"/>
        </w:rPr>
      </w:pPr>
      <w:r w:rsidRPr="008534C1">
        <w:rPr>
          <w:i/>
          <w:sz w:val="20"/>
          <w:szCs w:val="20"/>
        </w:rPr>
        <w:t>Q2.2</w:t>
      </w:r>
      <w:r w:rsidR="001335ED" w:rsidRPr="008534C1">
        <w:rPr>
          <w:i/>
          <w:sz w:val="20"/>
          <w:szCs w:val="20"/>
        </w:rPr>
        <w:t xml:space="preserve"> a</w:t>
      </w:r>
      <w:r w:rsidR="00860378" w:rsidRPr="008534C1">
        <w:rPr>
          <w:i/>
          <w:sz w:val="20"/>
          <w:szCs w:val="20"/>
        </w:rPr>
        <w:t>)</w:t>
      </w:r>
      <w:r w:rsidRPr="008534C1">
        <w:rPr>
          <w:i/>
          <w:sz w:val="20"/>
          <w:szCs w:val="20"/>
        </w:rPr>
        <w:t xml:space="preserve"> what effect </w:t>
      </w:r>
      <w:r w:rsidR="001335ED" w:rsidRPr="008534C1">
        <w:rPr>
          <w:i/>
          <w:sz w:val="20"/>
          <w:szCs w:val="20"/>
        </w:rPr>
        <w:t>will the requirement to formalis</w:t>
      </w:r>
      <w:r w:rsidRPr="008534C1">
        <w:rPr>
          <w:i/>
          <w:sz w:val="20"/>
          <w:szCs w:val="20"/>
        </w:rPr>
        <w:t>e relationships with other organisations have on your service?</w:t>
      </w:r>
    </w:p>
    <w:p w:rsidR="001335ED" w:rsidRPr="008534C1" w:rsidRDefault="00860378" w:rsidP="007E0DA6">
      <w:pPr>
        <w:spacing w:line="240" w:lineRule="auto"/>
        <w:rPr>
          <w:color w:val="FF0000"/>
          <w:sz w:val="20"/>
          <w:szCs w:val="20"/>
        </w:rPr>
      </w:pPr>
      <w:r w:rsidRPr="008534C1">
        <w:rPr>
          <w:sz w:val="20"/>
          <w:szCs w:val="20"/>
        </w:rPr>
        <w:t>Pen</w:t>
      </w:r>
      <w:r w:rsidR="001335ED" w:rsidRPr="008534C1">
        <w:rPr>
          <w:sz w:val="20"/>
          <w:szCs w:val="20"/>
        </w:rPr>
        <w:t>ding your definition of formalis</w:t>
      </w:r>
      <w:r w:rsidRPr="008534C1">
        <w:rPr>
          <w:sz w:val="20"/>
          <w:szCs w:val="20"/>
        </w:rPr>
        <w:t xml:space="preserve">ing I refer to point 2.1a above. </w:t>
      </w:r>
    </w:p>
    <w:p w:rsidR="00887ACB" w:rsidRPr="008534C1" w:rsidRDefault="00C4765D" w:rsidP="007E0DA6">
      <w:pPr>
        <w:spacing w:line="240" w:lineRule="auto"/>
        <w:rPr>
          <w:i/>
          <w:sz w:val="20"/>
          <w:szCs w:val="20"/>
        </w:rPr>
      </w:pPr>
      <w:r w:rsidRPr="008534C1">
        <w:rPr>
          <w:i/>
          <w:sz w:val="20"/>
          <w:szCs w:val="20"/>
        </w:rPr>
        <w:t>b</w:t>
      </w:r>
      <w:r w:rsidR="00860378" w:rsidRPr="008534C1">
        <w:rPr>
          <w:i/>
          <w:sz w:val="20"/>
          <w:szCs w:val="20"/>
        </w:rPr>
        <w:t xml:space="preserve">) </w:t>
      </w:r>
      <w:r w:rsidR="00887ACB" w:rsidRPr="008534C1">
        <w:rPr>
          <w:i/>
          <w:sz w:val="20"/>
          <w:szCs w:val="20"/>
        </w:rPr>
        <w:t>How do you see these relationships working to maximize their effectiveness?</w:t>
      </w:r>
    </w:p>
    <w:p w:rsidR="00860378" w:rsidRPr="008534C1" w:rsidRDefault="001335ED" w:rsidP="007E0DA6">
      <w:pPr>
        <w:spacing w:line="240" w:lineRule="auto"/>
        <w:rPr>
          <w:sz w:val="20"/>
          <w:szCs w:val="20"/>
        </w:rPr>
      </w:pPr>
      <w:r w:rsidRPr="008534C1">
        <w:rPr>
          <w:sz w:val="20"/>
          <w:szCs w:val="20"/>
        </w:rPr>
        <w:t>Continue attendances to network</w:t>
      </w:r>
      <w:r w:rsidR="00C4765D" w:rsidRPr="008534C1">
        <w:rPr>
          <w:sz w:val="20"/>
          <w:szCs w:val="20"/>
        </w:rPr>
        <w:t>s, c</w:t>
      </w:r>
      <w:r w:rsidR="00860378" w:rsidRPr="008534C1">
        <w:rPr>
          <w:sz w:val="20"/>
          <w:szCs w:val="20"/>
        </w:rPr>
        <w:t xml:space="preserve">ontinue having key contacts in the area who gather information on networks </w:t>
      </w:r>
      <w:r w:rsidR="005F5AAC" w:rsidRPr="008534C1">
        <w:rPr>
          <w:sz w:val="20"/>
          <w:szCs w:val="20"/>
        </w:rPr>
        <w:t>etc.</w:t>
      </w:r>
      <w:r w:rsidR="00860378" w:rsidRPr="008534C1">
        <w:rPr>
          <w:sz w:val="20"/>
          <w:szCs w:val="20"/>
        </w:rPr>
        <w:t xml:space="preserve"> and distribute.</w:t>
      </w:r>
    </w:p>
    <w:p w:rsidR="00F81AB9" w:rsidRPr="008534C1" w:rsidRDefault="00F81AB9" w:rsidP="007E0DA6">
      <w:pPr>
        <w:spacing w:line="240" w:lineRule="auto"/>
        <w:rPr>
          <w:sz w:val="20"/>
          <w:szCs w:val="20"/>
        </w:rPr>
      </w:pPr>
      <w:r w:rsidRPr="008534C1">
        <w:rPr>
          <w:sz w:val="20"/>
          <w:szCs w:val="20"/>
        </w:rPr>
        <w:t>______________________________________________________________________________________</w:t>
      </w:r>
      <w:r w:rsidR="000C41C1">
        <w:rPr>
          <w:sz w:val="20"/>
          <w:szCs w:val="20"/>
        </w:rPr>
        <w:t>________________</w:t>
      </w:r>
    </w:p>
    <w:p w:rsidR="00F81AB9" w:rsidRPr="008534C1" w:rsidRDefault="00887ACB" w:rsidP="007E0DA6">
      <w:pPr>
        <w:spacing w:line="240" w:lineRule="auto"/>
        <w:rPr>
          <w:i/>
          <w:sz w:val="20"/>
          <w:szCs w:val="20"/>
        </w:rPr>
      </w:pPr>
      <w:r w:rsidRPr="008534C1">
        <w:rPr>
          <w:i/>
          <w:sz w:val="20"/>
          <w:szCs w:val="20"/>
        </w:rPr>
        <w:t>Q2.3</w:t>
      </w:r>
      <w:r w:rsidR="001335ED" w:rsidRPr="008534C1">
        <w:rPr>
          <w:i/>
          <w:sz w:val="20"/>
          <w:szCs w:val="20"/>
        </w:rPr>
        <w:t>a</w:t>
      </w:r>
      <w:r w:rsidR="00F81AB9" w:rsidRPr="008534C1">
        <w:rPr>
          <w:i/>
          <w:sz w:val="20"/>
          <w:szCs w:val="20"/>
        </w:rPr>
        <w:t>)</w:t>
      </w:r>
      <w:r w:rsidR="00860378" w:rsidRPr="008534C1">
        <w:rPr>
          <w:i/>
          <w:sz w:val="20"/>
          <w:szCs w:val="20"/>
        </w:rPr>
        <w:t xml:space="preserve"> where is integration/</w:t>
      </w:r>
      <w:r w:rsidRPr="008534C1">
        <w:rPr>
          <w:i/>
          <w:sz w:val="20"/>
          <w:szCs w:val="20"/>
        </w:rPr>
        <w:t>collaboration of FWC microfinance services with other FWC</w:t>
      </w:r>
      <w:r w:rsidR="00860378" w:rsidRPr="008534C1">
        <w:rPr>
          <w:i/>
          <w:sz w:val="20"/>
          <w:szCs w:val="20"/>
        </w:rPr>
        <w:t xml:space="preserve"> </w:t>
      </w:r>
      <w:r w:rsidRPr="008534C1">
        <w:rPr>
          <w:i/>
          <w:sz w:val="20"/>
          <w:szCs w:val="20"/>
        </w:rPr>
        <w:t>services occurring across the country?</w:t>
      </w:r>
    </w:p>
    <w:p w:rsidR="00F81AB9" w:rsidRPr="008534C1" w:rsidRDefault="00C4765D" w:rsidP="007E0DA6">
      <w:pPr>
        <w:spacing w:line="240" w:lineRule="auto"/>
        <w:rPr>
          <w:sz w:val="20"/>
          <w:szCs w:val="20"/>
        </w:rPr>
      </w:pPr>
      <w:r w:rsidRPr="008534C1">
        <w:rPr>
          <w:sz w:val="20"/>
          <w:szCs w:val="20"/>
        </w:rPr>
        <w:t>Currently we refer</w:t>
      </w:r>
      <w:r w:rsidR="00F81AB9" w:rsidRPr="008534C1">
        <w:rPr>
          <w:sz w:val="20"/>
          <w:szCs w:val="20"/>
        </w:rPr>
        <w:t xml:space="preserve"> to NILS, STEP – Up and Saver Plus options</w:t>
      </w:r>
      <w:r w:rsidR="001335ED" w:rsidRPr="008534C1">
        <w:rPr>
          <w:sz w:val="20"/>
          <w:szCs w:val="20"/>
        </w:rPr>
        <w:t xml:space="preserve"> and (Barter systems?)</w:t>
      </w:r>
    </w:p>
    <w:p w:rsidR="00F81AB9" w:rsidRPr="008534C1" w:rsidRDefault="00F81AB9" w:rsidP="007E0DA6">
      <w:pPr>
        <w:spacing w:line="240" w:lineRule="auto"/>
        <w:rPr>
          <w:i/>
          <w:sz w:val="20"/>
          <w:szCs w:val="20"/>
        </w:rPr>
      </w:pPr>
      <w:r w:rsidRPr="008534C1">
        <w:rPr>
          <w:sz w:val="20"/>
          <w:szCs w:val="20"/>
        </w:rPr>
        <w:t xml:space="preserve"> </w:t>
      </w:r>
      <w:r w:rsidRPr="008534C1">
        <w:rPr>
          <w:i/>
          <w:sz w:val="20"/>
          <w:szCs w:val="20"/>
        </w:rPr>
        <w:t xml:space="preserve">b) </w:t>
      </w:r>
      <w:r w:rsidR="00887ACB" w:rsidRPr="008534C1">
        <w:rPr>
          <w:i/>
          <w:sz w:val="20"/>
          <w:szCs w:val="20"/>
        </w:rPr>
        <w:t xml:space="preserve"> Is there a way these relationships could be better supported?</w:t>
      </w:r>
    </w:p>
    <w:p w:rsidR="00887ACB" w:rsidRDefault="00F81AB9" w:rsidP="007E0DA6">
      <w:pPr>
        <w:spacing w:line="240" w:lineRule="auto"/>
        <w:rPr>
          <w:sz w:val="20"/>
          <w:szCs w:val="20"/>
        </w:rPr>
      </w:pPr>
      <w:r w:rsidRPr="008534C1">
        <w:rPr>
          <w:sz w:val="20"/>
          <w:szCs w:val="20"/>
        </w:rPr>
        <w:t xml:space="preserve">      </w:t>
      </w:r>
      <w:r w:rsidR="00C4765D" w:rsidRPr="008534C1">
        <w:rPr>
          <w:sz w:val="20"/>
          <w:szCs w:val="20"/>
        </w:rPr>
        <w:t>A</w:t>
      </w:r>
      <w:r w:rsidRPr="008534C1">
        <w:rPr>
          <w:sz w:val="20"/>
          <w:szCs w:val="20"/>
        </w:rPr>
        <w:t>gain easier referral access.</w:t>
      </w:r>
      <w:r w:rsidR="00C4765D" w:rsidRPr="008534C1">
        <w:rPr>
          <w:sz w:val="20"/>
          <w:szCs w:val="20"/>
        </w:rPr>
        <w:t xml:space="preserve"> </w:t>
      </w:r>
    </w:p>
    <w:p w:rsidR="000C41C1" w:rsidRPr="008534C1" w:rsidRDefault="000C41C1" w:rsidP="007E0D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F81AB9" w:rsidRPr="008534C1" w:rsidRDefault="00887ACB" w:rsidP="007E0DA6">
      <w:pPr>
        <w:spacing w:line="240" w:lineRule="auto"/>
        <w:rPr>
          <w:i/>
          <w:color w:val="FF0000"/>
          <w:sz w:val="20"/>
          <w:szCs w:val="20"/>
        </w:rPr>
      </w:pPr>
      <w:r w:rsidRPr="008534C1">
        <w:rPr>
          <w:i/>
          <w:sz w:val="20"/>
          <w:szCs w:val="20"/>
        </w:rPr>
        <w:t>Q2.4</w:t>
      </w:r>
      <w:r w:rsidR="00C4765D" w:rsidRPr="008534C1">
        <w:rPr>
          <w:i/>
          <w:sz w:val="20"/>
          <w:szCs w:val="20"/>
        </w:rPr>
        <w:t>a</w:t>
      </w:r>
      <w:r w:rsidR="00F81AB9" w:rsidRPr="008534C1">
        <w:rPr>
          <w:i/>
          <w:sz w:val="20"/>
          <w:szCs w:val="20"/>
        </w:rPr>
        <w:t>)</w:t>
      </w:r>
      <w:r w:rsidRPr="008534C1">
        <w:rPr>
          <w:i/>
          <w:sz w:val="20"/>
          <w:szCs w:val="20"/>
        </w:rPr>
        <w:t xml:space="preserve"> </w:t>
      </w:r>
      <w:r w:rsidR="005F5AAC" w:rsidRPr="008534C1">
        <w:rPr>
          <w:i/>
          <w:sz w:val="20"/>
          <w:szCs w:val="20"/>
        </w:rPr>
        <w:t>what</w:t>
      </w:r>
      <w:r w:rsidRPr="008534C1">
        <w:rPr>
          <w:i/>
          <w:sz w:val="20"/>
          <w:szCs w:val="20"/>
        </w:rPr>
        <w:t xml:space="preserve"> elements would need to be present to ensure a hub model is successful in your community? </w:t>
      </w:r>
    </w:p>
    <w:p w:rsidR="00871BAA" w:rsidRDefault="00C41F46" w:rsidP="00C41F46">
      <w:pPr>
        <w:spacing w:line="240" w:lineRule="auto"/>
        <w:rPr>
          <w:sz w:val="20"/>
          <w:szCs w:val="20"/>
        </w:rPr>
      </w:pPr>
      <w:r w:rsidRPr="008534C1">
        <w:rPr>
          <w:sz w:val="20"/>
          <w:szCs w:val="20"/>
        </w:rPr>
        <w:t>Shower facilit</w:t>
      </w:r>
      <w:r w:rsidR="00871BAA">
        <w:rPr>
          <w:sz w:val="20"/>
          <w:szCs w:val="20"/>
        </w:rPr>
        <w:t xml:space="preserve">ies for the homeless, </w:t>
      </w:r>
      <w:r w:rsidR="00871BAA" w:rsidRPr="008534C1">
        <w:rPr>
          <w:sz w:val="20"/>
          <w:szCs w:val="20"/>
        </w:rPr>
        <w:t>Kitchen for</w:t>
      </w:r>
      <w:r w:rsidR="00871BAA">
        <w:rPr>
          <w:sz w:val="20"/>
          <w:szCs w:val="20"/>
        </w:rPr>
        <w:t xml:space="preserve"> cooking </w:t>
      </w:r>
      <w:r w:rsidR="00871BAA" w:rsidRPr="008534C1">
        <w:rPr>
          <w:sz w:val="20"/>
          <w:szCs w:val="20"/>
        </w:rPr>
        <w:t>classes</w:t>
      </w:r>
      <w:r w:rsidR="00871BAA">
        <w:rPr>
          <w:sz w:val="20"/>
          <w:szCs w:val="20"/>
        </w:rPr>
        <w:t xml:space="preserve"> and hospitality training with the </w:t>
      </w:r>
      <w:r w:rsidR="005F5AAC">
        <w:rPr>
          <w:sz w:val="20"/>
          <w:szCs w:val="20"/>
        </w:rPr>
        <w:t xml:space="preserve">café, </w:t>
      </w:r>
      <w:r w:rsidR="005F5AAC" w:rsidRPr="008534C1">
        <w:rPr>
          <w:sz w:val="20"/>
          <w:szCs w:val="20"/>
        </w:rPr>
        <w:t>Free op shop</w:t>
      </w:r>
      <w:r w:rsidR="005F5AAC">
        <w:rPr>
          <w:sz w:val="20"/>
          <w:szCs w:val="20"/>
        </w:rPr>
        <w:t xml:space="preserve">, furniture storage ready to give away,  </w:t>
      </w:r>
      <w:r w:rsidR="005F5AAC" w:rsidRPr="008534C1">
        <w:rPr>
          <w:sz w:val="20"/>
          <w:szCs w:val="20"/>
        </w:rPr>
        <w:t>multiple counselling rooms</w:t>
      </w:r>
      <w:r w:rsidR="005F5AAC">
        <w:rPr>
          <w:sz w:val="20"/>
          <w:szCs w:val="20"/>
        </w:rPr>
        <w:t xml:space="preserve"> ,</w:t>
      </w:r>
      <w:r w:rsidR="005F5AAC" w:rsidRPr="005F5AAC">
        <w:rPr>
          <w:sz w:val="20"/>
          <w:szCs w:val="20"/>
        </w:rPr>
        <w:t xml:space="preserve"> </w:t>
      </w:r>
      <w:r w:rsidR="005F5AAC">
        <w:rPr>
          <w:sz w:val="20"/>
          <w:szCs w:val="20"/>
        </w:rPr>
        <w:t>Café , Drop in lounge for a library of services information, training room (s) , staff retreat room, computer training option,</w:t>
      </w:r>
      <w:r w:rsidR="005F5AAC" w:rsidRPr="005F5AAC">
        <w:rPr>
          <w:sz w:val="20"/>
          <w:szCs w:val="20"/>
        </w:rPr>
        <w:t xml:space="preserve"> </w:t>
      </w:r>
      <w:r w:rsidR="005F5AAC" w:rsidRPr="008534C1">
        <w:rPr>
          <w:sz w:val="20"/>
          <w:szCs w:val="20"/>
        </w:rPr>
        <w:t>Food Hub via Food Bank</w:t>
      </w:r>
      <w:r w:rsidR="005F5AAC">
        <w:rPr>
          <w:sz w:val="20"/>
          <w:szCs w:val="20"/>
        </w:rPr>
        <w:t>. Free child care facilities for persons in training/.</w:t>
      </w:r>
      <w:r w:rsidR="00871BAA">
        <w:rPr>
          <w:sz w:val="20"/>
          <w:szCs w:val="20"/>
        </w:rPr>
        <w:t xml:space="preserve"> </w:t>
      </w:r>
    </w:p>
    <w:p w:rsidR="00C41F46" w:rsidRPr="008534C1" w:rsidRDefault="005F5AAC" w:rsidP="00871BA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Also for it to have</w:t>
      </w:r>
      <w:r w:rsidR="00871BAA" w:rsidRPr="008534C1">
        <w:rPr>
          <w:sz w:val="20"/>
          <w:szCs w:val="20"/>
        </w:rPr>
        <w:t xml:space="preserve"> the option of Satellite agencies and Services</w:t>
      </w:r>
      <w:r w:rsidR="00871BAA">
        <w:rPr>
          <w:sz w:val="20"/>
          <w:szCs w:val="20"/>
        </w:rPr>
        <w:t>.</w:t>
      </w:r>
      <w:r w:rsidR="00871BAA" w:rsidRPr="00871BAA">
        <w:rPr>
          <w:sz w:val="20"/>
          <w:szCs w:val="20"/>
        </w:rPr>
        <w:t xml:space="preserve"> </w:t>
      </w:r>
      <w:r w:rsidR="00871BAA" w:rsidRPr="008534C1">
        <w:rPr>
          <w:sz w:val="20"/>
          <w:szCs w:val="20"/>
        </w:rPr>
        <w:t>Easy access for everyone, client and worker</w:t>
      </w:r>
    </w:p>
    <w:p w:rsidR="00887ACB" w:rsidRDefault="00685400" w:rsidP="007E0DA6">
      <w:pPr>
        <w:spacing w:line="240" w:lineRule="auto"/>
        <w:rPr>
          <w:i/>
          <w:sz w:val="20"/>
          <w:szCs w:val="20"/>
        </w:rPr>
      </w:pPr>
      <w:r w:rsidRPr="008534C1">
        <w:rPr>
          <w:i/>
          <w:sz w:val="20"/>
          <w:szCs w:val="20"/>
        </w:rPr>
        <w:t>b</w:t>
      </w:r>
      <w:r w:rsidR="001335ED" w:rsidRPr="008534C1">
        <w:rPr>
          <w:i/>
          <w:sz w:val="20"/>
          <w:szCs w:val="20"/>
        </w:rPr>
        <w:t>)</w:t>
      </w:r>
      <w:r w:rsidRPr="008534C1">
        <w:rPr>
          <w:i/>
          <w:sz w:val="20"/>
          <w:szCs w:val="20"/>
        </w:rPr>
        <w:t xml:space="preserve"> </w:t>
      </w:r>
      <w:r w:rsidR="00887ACB" w:rsidRPr="008534C1">
        <w:rPr>
          <w:i/>
          <w:sz w:val="20"/>
          <w:szCs w:val="20"/>
        </w:rPr>
        <w:t xml:space="preserve">What additional support would you need to establish a hub in your community? </w:t>
      </w:r>
    </w:p>
    <w:p w:rsidR="00871BAA" w:rsidRPr="00871BAA" w:rsidRDefault="00871BAA" w:rsidP="007E0DA6">
      <w:pPr>
        <w:spacing w:line="240" w:lineRule="auto"/>
        <w:rPr>
          <w:color w:val="FF0000"/>
          <w:sz w:val="20"/>
          <w:szCs w:val="20"/>
        </w:rPr>
      </w:pPr>
      <w:r w:rsidRPr="00871BAA">
        <w:rPr>
          <w:sz w:val="20"/>
          <w:szCs w:val="20"/>
        </w:rPr>
        <w:t xml:space="preserve">Work </w:t>
      </w:r>
      <w:r>
        <w:rPr>
          <w:sz w:val="20"/>
          <w:szCs w:val="20"/>
        </w:rPr>
        <w:t xml:space="preserve">closely with </w:t>
      </w:r>
      <w:r w:rsidR="005F5AAC">
        <w:rPr>
          <w:sz w:val="20"/>
          <w:szCs w:val="20"/>
        </w:rPr>
        <w:t>disabilities</w:t>
      </w:r>
      <w:r>
        <w:rPr>
          <w:sz w:val="20"/>
          <w:szCs w:val="20"/>
        </w:rPr>
        <w:t xml:space="preserve"> service providers and </w:t>
      </w:r>
      <w:r w:rsidR="005F5AAC">
        <w:rPr>
          <w:sz w:val="20"/>
          <w:szCs w:val="20"/>
        </w:rPr>
        <w:t>disability</w:t>
      </w:r>
      <w:r>
        <w:rPr>
          <w:sz w:val="20"/>
          <w:szCs w:val="20"/>
        </w:rPr>
        <w:t xml:space="preserve"> member of parliament so that all items at the hub are user-friendly</w:t>
      </w:r>
      <w:r w:rsidR="000C41C1">
        <w:rPr>
          <w:sz w:val="20"/>
          <w:szCs w:val="20"/>
        </w:rPr>
        <w:t xml:space="preserve">. </w:t>
      </w:r>
    </w:p>
    <w:p w:rsidR="008534C1" w:rsidRPr="008534C1" w:rsidRDefault="008534C1" w:rsidP="008534C1">
      <w:pPr>
        <w:spacing w:line="240" w:lineRule="auto"/>
        <w:contextualSpacing/>
        <w:rPr>
          <w:sz w:val="20"/>
          <w:szCs w:val="20"/>
        </w:rPr>
      </w:pPr>
      <w:r w:rsidRPr="008534C1">
        <w:rPr>
          <w:sz w:val="20"/>
          <w:szCs w:val="20"/>
        </w:rPr>
        <w:t>_______________________________________________________________________________________________</w:t>
      </w:r>
      <w:r w:rsidR="000C41C1">
        <w:rPr>
          <w:sz w:val="20"/>
          <w:szCs w:val="20"/>
        </w:rPr>
        <w:t>_________</w:t>
      </w:r>
    </w:p>
    <w:p w:rsidR="00887ACB" w:rsidRPr="008534C1" w:rsidRDefault="00887ACB" w:rsidP="007E0DA6">
      <w:pPr>
        <w:spacing w:line="240" w:lineRule="auto"/>
        <w:rPr>
          <w:i/>
          <w:sz w:val="20"/>
          <w:szCs w:val="20"/>
        </w:rPr>
      </w:pPr>
      <w:r w:rsidRPr="008534C1">
        <w:rPr>
          <w:i/>
          <w:sz w:val="20"/>
          <w:szCs w:val="20"/>
        </w:rPr>
        <w:t xml:space="preserve">Q2.5 </w:t>
      </w:r>
      <w:r w:rsidR="005F5AAC" w:rsidRPr="008534C1">
        <w:rPr>
          <w:i/>
          <w:sz w:val="20"/>
          <w:szCs w:val="20"/>
        </w:rPr>
        <w:t>what</w:t>
      </w:r>
      <w:r w:rsidRPr="008534C1">
        <w:rPr>
          <w:i/>
          <w:sz w:val="20"/>
          <w:szCs w:val="20"/>
        </w:rPr>
        <w:t xml:space="preserve"> elements and innovative practices</w:t>
      </w:r>
      <w:r w:rsidR="00FF22C0" w:rsidRPr="008534C1">
        <w:rPr>
          <w:i/>
          <w:sz w:val="20"/>
          <w:szCs w:val="20"/>
        </w:rPr>
        <w:t xml:space="preserve"> </w:t>
      </w:r>
      <w:r w:rsidRPr="008534C1">
        <w:rPr>
          <w:i/>
          <w:sz w:val="20"/>
          <w:szCs w:val="20"/>
        </w:rPr>
        <w:t>would be particularly</w:t>
      </w:r>
      <w:r w:rsidR="00FF22C0" w:rsidRPr="008534C1">
        <w:rPr>
          <w:i/>
          <w:sz w:val="20"/>
          <w:szCs w:val="20"/>
        </w:rPr>
        <w:t xml:space="preserve"> </w:t>
      </w:r>
      <w:r w:rsidRPr="008534C1">
        <w:rPr>
          <w:i/>
          <w:sz w:val="20"/>
          <w:szCs w:val="20"/>
        </w:rPr>
        <w:t xml:space="preserve">key in establishing a hub model in a rural and /or remote service delivery </w:t>
      </w:r>
      <w:r w:rsidR="005F5AAC" w:rsidRPr="008534C1">
        <w:rPr>
          <w:i/>
          <w:sz w:val="20"/>
          <w:szCs w:val="20"/>
        </w:rPr>
        <w:t>context?</w:t>
      </w:r>
    </w:p>
    <w:p w:rsidR="00FF22C0" w:rsidRPr="008534C1" w:rsidRDefault="005F5AAC" w:rsidP="007E0D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Transport,</w:t>
      </w:r>
      <w:r w:rsidR="00FF22C0" w:rsidRPr="008534C1">
        <w:rPr>
          <w:sz w:val="20"/>
          <w:szCs w:val="20"/>
        </w:rPr>
        <w:t xml:space="preserve"> FREE</w:t>
      </w:r>
      <w:r>
        <w:rPr>
          <w:sz w:val="20"/>
          <w:szCs w:val="20"/>
        </w:rPr>
        <w:t xml:space="preserve"> bus and</w:t>
      </w:r>
      <w:r w:rsidR="00FF22C0" w:rsidRPr="008534C1">
        <w:rPr>
          <w:sz w:val="20"/>
          <w:szCs w:val="20"/>
        </w:rPr>
        <w:t xml:space="preserve"> </w:t>
      </w:r>
      <w:r w:rsidR="00685400" w:rsidRPr="008534C1">
        <w:rPr>
          <w:sz w:val="20"/>
          <w:szCs w:val="20"/>
        </w:rPr>
        <w:t xml:space="preserve">Free </w:t>
      </w:r>
      <w:r w:rsidR="00FF22C0" w:rsidRPr="008534C1">
        <w:rPr>
          <w:sz w:val="20"/>
          <w:szCs w:val="20"/>
        </w:rPr>
        <w:t>overnight stays.</w:t>
      </w:r>
      <w:r>
        <w:rPr>
          <w:sz w:val="20"/>
          <w:szCs w:val="20"/>
        </w:rPr>
        <w:t xml:space="preserve"> Satellite services. Home visits</w:t>
      </w:r>
    </w:p>
    <w:p w:rsidR="008534C1" w:rsidRPr="008534C1" w:rsidRDefault="008534C1" w:rsidP="007E0DA6">
      <w:pPr>
        <w:spacing w:line="240" w:lineRule="auto"/>
        <w:rPr>
          <w:sz w:val="20"/>
          <w:szCs w:val="20"/>
        </w:rPr>
      </w:pPr>
      <w:r w:rsidRPr="008534C1">
        <w:rPr>
          <w:sz w:val="20"/>
          <w:szCs w:val="20"/>
        </w:rPr>
        <w:t>______________________________________________________________________________________________</w:t>
      </w:r>
      <w:r w:rsidR="000C41C1">
        <w:rPr>
          <w:sz w:val="20"/>
          <w:szCs w:val="20"/>
        </w:rPr>
        <w:t>___________</w:t>
      </w:r>
    </w:p>
    <w:p w:rsidR="00887ACB" w:rsidRPr="008534C1" w:rsidRDefault="00887ACB" w:rsidP="007E0DA6">
      <w:pPr>
        <w:spacing w:line="240" w:lineRule="auto"/>
        <w:rPr>
          <w:i/>
          <w:sz w:val="20"/>
          <w:szCs w:val="20"/>
        </w:rPr>
      </w:pPr>
      <w:r w:rsidRPr="008534C1">
        <w:rPr>
          <w:i/>
          <w:sz w:val="20"/>
          <w:szCs w:val="20"/>
        </w:rPr>
        <w:t>Q 2.6 How could Australian Government Funding be used to better support integration of FWC services?</w:t>
      </w:r>
    </w:p>
    <w:p w:rsidR="00BD0AF3" w:rsidRPr="008534C1" w:rsidRDefault="00FF22C0" w:rsidP="007E0DA6">
      <w:pPr>
        <w:spacing w:line="240" w:lineRule="auto"/>
        <w:rPr>
          <w:sz w:val="20"/>
          <w:szCs w:val="20"/>
        </w:rPr>
      </w:pPr>
      <w:r w:rsidRPr="008534C1">
        <w:rPr>
          <w:sz w:val="20"/>
          <w:szCs w:val="20"/>
        </w:rPr>
        <w:t>More people and</w:t>
      </w:r>
      <w:r w:rsidR="005F5AAC">
        <w:rPr>
          <w:sz w:val="20"/>
          <w:szCs w:val="20"/>
        </w:rPr>
        <w:t xml:space="preserve"> services on the ground. Fill</w:t>
      </w:r>
      <w:r w:rsidRPr="008534C1">
        <w:rPr>
          <w:sz w:val="20"/>
          <w:szCs w:val="20"/>
        </w:rPr>
        <w:t xml:space="preserve"> Service gaps Down South. </w:t>
      </w:r>
      <w:r w:rsidR="008A6A7D">
        <w:rPr>
          <w:sz w:val="20"/>
          <w:szCs w:val="20"/>
        </w:rPr>
        <w:t xml:space="preserve">Start with helping foodbank SA to </w:t>
      </w:r>
      <w:proofErr w:type="gramStart"/>
      <w:r w:rsidR="008A6A7D">
        <w:rPr>
          <w:sz w:val="20"/>
          <w:szCs w:val="20"/>
        </w:rPr>
        <w:t>have  more</w:t>
      </w:r>
      <w:proofErr w:type="gramEnd"/>
      <w:r w:rsidR="008A6A7D">
        <w:rPr>
          <w:sz w:val="20"/>
          <w:szCs w:val="20"/>
        </w:rPr>
        <w:t xml:space="preserve"> food hubs. </w:t>
      </w:r>
      <w:bookmarkStart w:id="0" w:name="_GoBack"/>
      <w:bookmarkEnd w:id="0"/>
    </w:p>
    <w:p w:rsidR="008534C1" w:rsidRDefault="008534C1" w:rsidP="007E0DA6">
      <w:pPr>
        <w:spacing w:line="240" w:lineRule="auto"/>
        <w:rPr>
          <w:sz w:val="24"/>
        </w:rPr>
      </w:pPr>
    </w:p>
    <w:sectPr w:rsidR="008534C1" w:rsidSect="007E0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34"/>
    <w:rsid w:val="00000CE2"/>
    <w:rsid w:val="00030B34"/>
    <w:rsid w:val="000C41C1"/>
    <w:rsid w:val="001335ED"/>
    <w:rsid w:val="001C58A7"/>
    <w:rsid w:val="00231AFF"/>
    <w:rsid w:val="0025400F"/>
    <w:rsid w:val="0034167F"/>
    <w:rsid w:val="003E358F"/>
    <w:rsid w:val="00537BC5"/>
    <w:rsid w:val="005A2632"/>
    <w:rsid w:val="005F5AAC"/>
    <w:rsid w:val="00685400"/>
    <w:rsid w:val="006B1CDC"/>
    <w:rsid w:val="00701238"/>
    <w:rsid w:val="007E0DA6"/>
    <w:rsid w:val="008534C1"/>
    <w:rsid w:val="00860378"/>
    <w:rsid w:val="00871BAA"/>
    <w:rsid w:val="00887ACB"/>
    <w:rsid w:val="008A6A7D"/>
    <w:rsid w:val="008B2C8E"/>
    <w:rsid w:val="008B34B0"/>
    <w:rsid w:val="00974FFE"/>
    <w:rsid w:val="00A17EC5"/>
    <w:rsid w:val="00A26CE9"/>
    <w:rsid w:val="00A95E7F"/>
    <w:rsid w:val="00BD0AF3"/>
    <w:rsid w:val="00C41F46"/>
    <w:rsid w:val="00C4765D"/>
    <w:rsid w:val="00D3639C"/>
    <w:rsid w:val="00DB160F"/>
    <w:rsid w:val="00EB61CD"/>
    <w:rsid w:val="00F81AB9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F7FD"/>
  <w15:docId w15:val="{1463234E-F649-40F9-8B2D-29BFE518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B0"/>
  </w:style>
  <w:style w:type="paragraph" w:styleId="Heading1">
    <w:name w:val="heading 1"/>
    <w:basedOn w:val="Normal"/>
    <w:next w:val="Normal"/>
    <w:link w:val="Heading1Char"/>
    <w:uiPriority w:val="9"/>
    <w:qFormat/>
    <w:rsid w:val="008B34B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B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4B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4B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4B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4B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4B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4B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4B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4B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4B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4B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4B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4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4B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4B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4B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4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34B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34B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4B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34B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B34B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B34B0"/>
    <w:rPr>
      <w:i/>
      <w:iCs/>
      <w:color w:val="auto"/>
    </w:rPr>
  </w:style>
  <w:style w:type="paragraph" w:styleId="NoSpacing">
    <w:name w:val="No Spacing"/>
    <w:uiPriority w:val="1"/>
    <w:qFormat/>
    <w:rsid w:val="008B34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34B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34B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4B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4B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B34B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B34B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B34B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34B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B34B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4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AD2B-B2F5-4D05-A098-F1B3771C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Vicky Rowland</cp:lastModifiedBy>
  <cp:revision>8</cp:revision>
  <cp:lastPrinted>2017-03-29T08:29:00Z</cp:lastPrinted>
  <dcterms:created xsi:type="dcterms:W3CDTF">2017-03-29T01:15:00Z</dcterms:created>
  <dcterms:modified xsi:type="dcterms:W3CDTF">2017-03-30T21:28:00Z</dcterms:modified>
</cp:coreProperties>
</file>