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D630DF" w14:textId="77777777" w:rsidR="005B32EA" w:rsidRDefault="00FA2400">
      <w:pPr>
        <w:pStyle w:val="Body"/>
      </w:pPr>
      <w:bookmarkStart w:id="0" w:name="_GoBack"/>
      <w:bookmarkEnd w:id="0"/>
      <w:r>
        <w:t>Stop hold don’t dismiss</w:t>
      </w:r>
    </w:p>
    <w:p w14:paraId="091DB5E7" w14:textId="77777777" w:rsidR="005B32EA" w:rsidRDefault="005B32EA">
      <w:pPr>
        <w:pStyle w:val="Body"/>
      </w:pPr>
    </w:p>
    <w:p w14:paraId="53D81F0E" w14:textId="77777777" w:rsidR="005B32EA" w:rsidRDefault="00FA2400">
      <w:pPr>
        <w:pStyle w:val="Body"/>
      </w:pPr>
      <w:r>
        <w:t xml:space="preserve">Hopefully you are now going to read this. I know your brief is about sda, well there is a  section of SDA  that as not been looked at and it is those places of accomodation that don’t have the required wide hallways. But in every </w:t>
      </w:r>
      <w:r>
        <w:t>case they areSDA places they are known to most as   Homes and have had specific adjustments made to suit a particular persons needs.</w:t>
      </w:r>
    </w:p>
    <w:p w14:paraId="252C4882" w14:textId="77777777" w:rsidR="005B32EA" w:rsidRDefault="00FA2400">
      <w:pPr>
        <w:pStyle w:val="Body"/>
      </w:pPr>
      <w:r>
        <w:t xml:space="preserve"> The clients who live in these particular kind of homes are often the most disadvantaged in Australia they have been often </w:t>
      </w:r>
      <w:r>
        <w:t>failed by the system and chances are they grew up in foster care and they are still being cared for by those same loving people who raised them. But now the Australian government wants to fail them again by building Lots of mini institutions that will be r</w:t>
      </w:r>
      <w:r>
        <w:t>un by the same kind of agencies that failed them miserably in the foster care system these places have a name specialist disability accomodation. Where agencies get thousands of dollars a week to support. Disabled people in them. Often with staff who are j</w:t>
      </w:r>
      <w:r>
        <w:t xml:space="preserve">ust doing their job and making thousands of dollars for those not for profit government agencies who won’t do one thing they aren’t paid for. The freedom of choice is removed because the same agencies will also control what baby sitting  places the people </w:t>
      </w:r>
      <w:r>
        <w:t>attend particularly for those unable to speak for themselves.</w:t>
      </w:r>
    </w:p>
    <w:p w14:paraId="2EE676B3" w14:textId="77777777" w:rsidR="005B32EA" w:rsidRDefault="00FA2400">
      <w:pPr>
        <w:pStyle w:val="Body"/>
      </w:pPr>
      <w:r>
        <w:t>But do you know there is more to those SDA homes that are set up for one client only theses places known as homes don’t make the disabled person fit into their schedule they adjust their schedul</w:t>
      </w:r>
      <w:r>
        <w:t>e to cater for the  persons needs. And  because they aren’t tied to the agencies specifically they can select supports in the day that better suits what the client would like and what’s more they learnt over the years  the person was a foster child  in the</w:t>
      </w:r>
      <w:r>
        <w:t>ir care what they like what they don’t like and for those none verbal they learnt to understand their body language.</w:t>
      </w:r>
    </w:p>
    <w:p w14:paraId="5A6471D7" w14:textId="77777777" w:rsidR="005B32EA" w:rsidRDefault="00FA2400">
      <w:pPr>
        <w:pStyle w:val="Body"/>
      </w:pPr>
      <w:r>
        <w:t>Those special SDA homes and those who run them are known as host families and are much cheaper to run for NDIS and the biggest plus is that</w:t>
      </w:r>
      <w:r>
        <w:t xml:space="preserve"> the outcomes for clients are generally much better. </w:t>
      </w:r>
    </w:p>
    <w:p w14:paraId="5A702384" w14:textId="77777777" w:rsidR="005B32EA" w:rsidRDefault="00FA2400">
      <w:pPr>
        <w:pStyle w:val="Body"/>
      </w:pPr>
      <w:r>
        <w:t>But the Australian government may mouth the words such as freedom of choice and outcomes. Just like the foster care system mouthed the words best interest of the child when it was in reality best intere</w:t>
      </w:r>
      <w:r>
        <w:t xml:space="preserve">st of. The depot, the agencies , and the parents. </w:t>
      </w:r>
    </w:p>
    <w:p w14:paraId="1B0F53B3" w14:textId="77777777" w:rsidR="005B32EA" w:rsidRDefault="00FA2400">
      <w:pPr>
        <w:pStyle w:val="Body"/>
      </w:pPr>
      <w:r>
        <w:t xml:space="preserve">Host family SDA accomodation do everything that NDIS is meant to do but because it doesn’t suit the agencies because they cannot match the model  that is so successful  and they can’t make millions out of </w:t>
      </w:r>
      <w:r>
        <w:t>it  generally they won’t support the concept.</w:t>
      </w:r>
    </w:p>
    <w:p w14:paraId="360ABE37" w14:textId="77777777" w:rsidR="005B32EA" w:rsidRDefault="00FA2400">
      <w:pPr>
        <w:pStyle w:val="Body"/>
      </w:pPr>
      <w:r>
        <w:t>But hopefully somebody high enough up the ladder in NDIA/NDIS will want to actually achieve what NDIS is meant to do and make host familySDA an actual recognised part of NDIS.</w:t>
      </w:r>
    </w:p>
    <w:sectPr w:rsidR="005B32E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B5BB9" w14:textId="77777777" w:rsidR="00FA2400" w:rsidRDefault="00FA2400">
      <w:r>
        <w:separator/>
      </w:r>
    </w:p>
  </w:endnote>
  <w:endnote w:type="continuationSeparator" w:id="0">
    <w:p w14:paraId="583101BF" w14:textId="77777777" w:rsidR="00FA2400" w:rsidRDefault="00FA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FFBF" w14:textId="77777777" w:rsidR="005B32EA" w:rsidRDefault="005B32E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76598" w14:textId="77777777" w:rsidR="00FA2400" w:rsidRDefault="00FA2400">
      <w:r>
        <w:separator/>
      </w:r>
    </w:p>
  </w:footnote>
  <w:footnote w:type="continuationSeparator" w:id="0">
    <w:p w14:paraId="0C1F7DE6" w14:textId="77777777" w:rsidR="00FA2400" w:rsidRDefault="00FA24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BC2AE" w14:textId="77777777" w:rsidR="005B32EA" w:rsidRDefault="005B32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hideSpellingErrors/>
  <w:hideGrammaticalErrors/>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EA"/>
    <w:rsid w:val="005B32EA"/>
    <w:rsid w:val="00936200"/>
    <w:rsid w:val="00FA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67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Macintosh Word</Application>
  <DocSecurity>0</DocSecurity>
  <Lines>19</Lines>
  <Paragraphs>5</Paragraphs>
  <ScaleCrop>false</ScaleCrop>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nutton</cp:lastModifiedBy>
  <cp:revision>2</cp:revision>
  <cp:lastPrinted>2018-06-24T21:55:00Z</cp:lastPrinted>
  <dcterms:created xsi:type="dcterms:W3CDTF">2018-06-24T21:55:00Z</dcterms:created>
  <dcterms:modified xsi:type="dcterms:W3CDTF">2018-06-24T21:55:00Z</dcterms:modified>
</cp:coreProperties>
</file>