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6E1A" w14:textId="6F0A40AC" w:rsidR="006355FB" w:rsidRPr="00E42118" w:rsidRDefault="009A3448" w:rsidP="00E42118">
      <w:pPr>
        <w:pStyle w:val="Heading1"/>
      </w:pPr>
      <w:bookmarkStart w:id="0" w:name="_Toc66705835"/>
      <w:bookmarkStart w:id="1" w:name="_Toc66716487"/>
      <w:bookmarkStart w:id="2" w:name="_Toc66721020"/>
      <w:bookmarkStart w:id="3" w:name="_Toc66963807"/>
      <w:bookmarkStart w:id="4" w:name="_Toc72324194"/>
      <w:r w:rsidRPr="00E42118">
        <w:t xml:space="preserve">The </w:t>
      </w:r>
      <w:r w:rsidR="00EB4DC6" w:rsidRPr="00E42118">
        <w:t>National Framework for Protecting Australia’s Children 2009–2020</w:t>
      </w:r>
      <w:bookmarkEnd w:id="0"/>
      <w:bookmarkEnd w:id="1"/>
      <w:bookmarkEnd w:id="2"/>
      <w:bookmarkEnd w:id="3"/>
      <w:bookmarkEnd w:id="4"/>
    </w:p>
    <w:p w14:paraId="29070340" w14:textId="058E3AA9" w:rsidR="009A3448" w:rsidRPr="00E42118" w:rsidRDefault="009A3448" w:rsidP="00E42118">
      <w:pPr>
        <w:pStyle w:val="Heading2"/>
      </w:pPr>
      <w:bookmarkStart w:id="5" w:name="_Toc72324195"/>
      <w:r w:rsidRPr="00E42118">
        <w:t>Our next plan</w:t>
      </w:r>
      <w:bookmarkEnd w:id="5"/>
    </w:p>
    <w:p w14:paraId="461EE41D" w14:textId="59E16E34" w:rsidR="009847E9" w:rsidRPr="00E42118" w:rsidRDefault="007F3A4B" w:rsidP="00E42118">
      <w:pPr>
        <w:pStyle w:val="Heading3"/>
      </w:pPr>
      <w:bookmarkStart w:id="6" w:name="_Toc66705836"/>
      <w:bookmarkStart w:id="7" w:name="_Toc66716488"/>
      <w:bookmarkStart w:id="8" w:name="_Toc66721021"/>
      <w:bookmarkStart w:id="9" w:name="_Toc66963808"/>
      <w:r w:rsidRPr="00E42118">
        <w:t xml:space="preserve">We want to know what you </w:t>
      </w:r>
      <w:proofErr w:type="gramStart"/>
      <w:r w:rsidRPr="00E42118">
        <w:t>think</w:t>
      </w:r>
      <w:bookmarkEnd w:id="6"/>
      <w:bookmarkEnd w:id="7"/>
      <w:bookmarkEnd w:id="8"/>
      <w:bookmarkEnd w:id="9"/>
      <w:proofErr w:type="gramEnd"/>
    </w:p>
    <w:p w14:paraId="452B5C42" w14:textId="77777777" w:rsidR="004B008B" w:rsidRDefault="00151817" w:rsidP="00E42118">
      <w:pPr>
        <w:pStyle w:val="Heading3"/>
      </w:pPr>
      <w:r>
        <w:t>Easy Read version</w:t>
      </w:r>
    </w:p>
    <w:p w14:paraId="16E29CC2" w14:textId="31B84795" w:rsidR="00E90F97" w:rsidRPr="004B008B" w:rsidRDefault="00F64870" w:rsidP="00E42118">
      <w:pPr>
        <w:rPr>
          <w:rStyle w:val="Heading2Char"/>
        </w:rPr>
      </w:pPr>
      <w:bookmarkStart w:id="10" w:name="_Toc349720822"/>
      <w:bookmarkStart w:id="11" w:name="_Toc66705837"/>
      <w:bookmarkStart w:id="12" w:name="_Toc66721022"/>
      <w:bookmarkStart w:id="13" w:name="_Toc66963809"/>
      <w:bookmarkStart w:id="14" w:name="_Toc72324196"/>
      <w:bookmarkStart w:id="15" w:name="_Toc66716489"/>
      <w:r w:rsidRPr="004B008B">
        <w:rPr>
          <w:rStyle w:val="Heading2Char"/>
        </w:rPr>
        <w:t>How to use this</w:t>
      </w:r>
      <w:r w:rsidR="006D210A" w:rsidRPr="004B008B">
        <w:rPr>
          <w:rStyle w:val="Heading2Char"/>
        </w:rPr>
        <w:t xml:space="preserve"> </w:t>
      </w:r>
      <w:bookmarkEnd w:id="10"/>
      <w:bookmarkEnd w:id="11"/>
      <w:r w:rsidR="006D210A" w:rsidRPr="004B008B">
        <w:rPr>
          <w:rStyle w:val="Heading2Char"/>
        </w:rPr>
        <w:t>document</w:t>
      </w:r>
      <w:bookmarkEnd w:id="12"/>
      <w:bookmarkEnd w:id="13"/>
      <w:bookmarkEnd w:id="14"/>
      <w:r w:rsidR="005C568E" w:rsidRPr="004B008B">
        <w:rPr>
          <w:rStyle w:val="Heading2Char"/>
        </w:rPr>
        <w:t xml:space="preserve"> </w:t>
      </w:r>
      <w:bookmarkEnd w:id="15"/>
    </w:p>
    <w:p w14:paraId="70C0A134" w14:textId="77777777" w:rsidR="00E42118" w:rsidRPr="00E9016B" w:rsidRDefault="00E82139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5012D694FAC1469BA0EF741D0FEFE5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42118">
            <w:t>The Australian Government Department of Social Services (DSS)</w:t>
          </w:r>
        </w:sdtContent>
      </w:sdt>
      <w:r w:rsidR="00E42118">
        <w:t xml:space="preserve"> wrote this </w:t>
      </w:r>
      <w:r w:rsidR="00E42118">
        <w:rPr>
          <w:lang w:val="en-AU"/>
        </w:rPr>
        <w:t>document</w:t>
      </w:r>
      <w:r w:rsidR="00E42118">
        <w:t xml:space="preserve"> with other state and territory governments. </w:t>
      </w:r>
    </w:p>
    <w:p w14:paraId="28F54C4A" w14:textId="77777777" w:rsidR="00E42118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means:</w:t>
      </w:r>
    </w:p>
    <w:p w14:paraId="657C8B39" w14:textId="77777777" w:rsidR="00E42118" w:rsidRDefault="00E42118" w:rsidP="00E42118">
      <w:pPr>
        <w:pStyle w:val="ListBullet"/>
      </w:pPr>
      <w:r>
        <w:t>the Australian government</w:t>
      </w:r>
    </w:p>
    <w:p w14:paraId="75F5E976" w14:textId="77777777" w:rsidR="00E42118" w:rsidRDefault="00E42118" w:rsidP="00E42118">
      <w:pPr>
        <w:pStyle w:val="ListBullet"/>
      </w:pPr>
      <w:r>
        <w:t>other state and territory governments.</w:t>
      </w:r>
    </w:p>
    <w:p w14:paraId="760A5950" w14:textId="77777777" w:rsidR="00E42118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rPr>
          <w:lang w:val="en-AU"/>
        </w:rPr>
        <w:t>document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EB3AD4C" w14:textId="77777777" w:rsidR="00E42118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E0C27E8" w14:textId="77777777" w:rsidR="00E42118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363CD51" w14:textId="242CEFC7" w:rsidR="00E42118" w:rsidRPr="00E9016B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 xml:space="preserve">There is a list of these words on </w:t>
      </w:r>
      <w:r w:rsidR="000303C3">
        <w:br/>
      </w:r>
      <w:r w:rsidRPr="001C28AC">
        <w:t xml:space="preserve">page </w:t>
      </w:r>
      <w:r>
        <w:t>15</w:t>
      </w:r>
      <w:r w:rsidRPr="001C28AC">
        <w:t>.</w:t>
      </w:r>
    </w:p>
    <w:p w14:paraId="46C874B1" w14:textId="25525AE6" w:rsidR="00E42118" w:rsidRPr="000F6E4B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>
        <w:rPr>
          <w:lang w:val="en-AU"/>
        </w:rPr>
        <w:t>document</w:t>
      </w:r>
      <w:r w:rsidRPr="00CF0788">
        <w:t xml:space="preserve"> </w:t>
      </w:r>
      <w:r>
        <w:t xml:space="preserve">is a summary of another </w:t>
      </w:r>
      <w:r>
        <w:rPr>
          <w:lang w:val="en-AU"/>
        </w:rPr>
        <w:t>document</w:t>
      </w:r>
      <w:r w:rsidRPr="000F6E4B">
        <w:t xml:space="preserve">. </w:t>
      </w:r>
      <w:r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13318318" w14:textId="77777777" w:rsidR="00E42118" w:rsidRPr="000F6E4B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rPr>
          <w:lang w:val="en-AU"/>
        </w:rPr>
        <w:t>document</w:t>
      </w:r>
      <w:r w:rsidRPr="00CF0788">
        <w:t xml:space="preserve"> </w:t>
      </w:r>
      <w:r w:rsidRPr="000F6E4B">
        <w:t xml:space="preserve">on our website at </w:t>
      </w:r>
      <w:hyperlink r:id="rId8" w:history="1">
        <w:r w:rsidRPr="00A2472C">
          <w:rPr>
            <w:rStyle w:val="Hyperlink"/>
          </w:rPr>
          <w:t>engage.dss.gov.au</w:t>
        </w:r>
      </w:hyperlink>
      <w:r w:rsidRPr="00A2472C">
        <w:t>.</w:t>
      </w:r>
    </w:p>
    <w:p w14:paraId="6D7EEC8F" w14:textId="05D925A5" w:rsidR="00E42118" w:rsidRPr="000F6E4B" w:rsidRDefault="00E42118" w:rsidP="00E421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rPr>
          <w:lang w:val="en-AU"/>
        </w:rPr>
        <w:t>document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7F2E8601" w14:textId="77777777" w:rsidR="00AC78FD" w:rsidRDefault="00A33000" w:rsidP="00E42118">
      <w:pPr>
        <w:pStyle w:val="Heading2"/>
        <w:rPr>
          <w:noProof/>
        </w:rPr>
      </w:pPr>
      <w:r>
        <w:br w:type="page"/>
      </w:r>
      <w:bookmarkStart w:id="16" w:name="_Toc349720823"/>
      <w:bookmarkStart w:id="17" w:name="_Toc66705838"/>
      <w:bookmarkStart w:id="18" w:name="_Toc66716490"/>
      <w:bookmarkStart w:id="19" w:name="_Toc66721023"/>
      <w:bookmarkStart w:id="20" w:name="_Toc66963810"/>
      <w:bookmarkStart w:id="21" w:name="_Toc72324197"/>
      <w:r>
        <w:lastRenderedPageBreak/>
        <w:t xml:space="preserve">What’s in this </w:t>
      </w:r>
      <w:r w:rsidR="001E5621">
        <w:rPr>
          <w:lang w:val="en-AU"/>
        </w:rPr>
        <w:t>document</w:t>
      </w:r>
      <w:r>
        <w:t>?</w:t>
      </w:r>
      <w:bookmarkEnd w:id="16"/>
      <w:bookmarkEnd w:id="17"/>
      <w:bookmarkEnd w:id="18"/>
      <w:bookmarkEnd w:id="19"/>
      <w:bookmarkEnd w:id="20"/>
      <w:bookmarkEnd w:id="21"/>
      <w:r w:rsidR="007A685B">
        <w:rPr>
          <w:rFonts w:ascii="Georgia" w:hAnsi="Georgia" w:cs="Times New Roman"/>
        </w:rPr>
        <w:fldChar w:fldCharType="begin"/>
      </w:r>
      <w:r w:rsidR="007A685B">
        <w:instrText xml:space="preserve"> TOC \o "1-2" \h \z \u </w:instrText>
      </w:r>
      <w:r w:rsidR="007A685B">
        <w:rPr>
          <w:rFonts w:ascii="Georgia" w:hAnsi="Georgia" w:cs="Times New Roman"/>
        </w:rPr>
        <w:fldChar w:fldCharType="separate"/>
      </w:r>
    </w:p>
    <w:p w14:paraId="58649AFB" w14:textId="742CE39A" w:rsidR="00AC78FD" w:rsidRPr="0060374B" w:rsidRDefault="00E82139" w:rsidP="00E42118">
      <w:pPr>
        <w:pStyle w:val="TOC2"/>
        <w:spacing w:before="120" w:after="120"/>
        <w:rPr>
          <w:rFonts w:eastAsiaTheme="minorEastAsia"/>
        </w:rPr>
      </w:pPr>
      <w:hyperlink w:anchor="_Toc72324198" w:history="1">
        <w:r w:rsidR="00AC78FD" w:rsidRPr="0060374B">
          <w:rPr>
            <w:rStyle w:val="Hyperlink"/>
            <w:b w:val="0"/>
            <w:color w:val="auto"/>
          </w:rPr>
          <w:t>What is this document about?</w:t>
        </w:r>
        <w:r w:rsidR="00AC78FD" w:rsidRPr="0060374B">
          <w:rPr>
            <w:webHidden/>
          </w:rPr>
          <w:tab/>
        </w:r>
        <w:r w:rsidR="00AC78FD" w:rsidRPr="0060374B">
          <w:rPr>
            <w:webHidden/>
          </w:rPr>
          <w:fldChar w:fldCharType="begin"/>
        </w:r>
        <w:r w:rsidR="00AC78FD" w:rsidRPr="0060374B">
          <w:rPr>
            <w:webHidden/>
          </w:rPr>
          <w:instrText xml:space="preserve"> PAGEREF _Toc72324198 \h </w:instrText>
        </w:r>
        <w:r w:rsidR="00AC78FD" w:rsidRPr="0060374B">
          <w:rPr>
            <w:webHidden/>
          </w:rPr>
        </w:r>
        <w:r w:rsidR="00AC78FD" w:rsidRPr="0060374B">
          <w:rPr>
            <w:webHidden/>
          </w:rPr>
          <w:fldChar w:fldCharType="separate"/>
        </w:r>
        <w:r w:rsidR="00E42118">
          <w:rPr>
            <w:webHidden/>
          </w:rPr>
          <w:t>3</w:t>
        </w:r>
        <w:r w:rsidR="00AC78FD" w:rsidRPr="0060374B">
          <w:rPr>
            <w:webHidden/>
          </w:rPr>
          <w:fldChar w:fldCharType="end"/>
        </w:r>
      </w:hyperlink>
    </w:p>
    <w:p w14:paraId="269A7AA2" w14:textId="2B8C450D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199" w:history="1">
        <w:r w:rsidR="00AC78FD" w:rsidRPr="00F61ADA">
          <w:rPr>
            <w:rStyle w:val="Hyperlink"/>
          </w:rPr>
          <w:t>Our vision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_Toc72324199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5</w:t>
        </w:r>
        <w:r w:rsidR="00AC78FD">
          <w:rPr>
            <w:webHidden/>
          </w:rPr>
          <w:fldChar w:fldCharType="end"/>
        </w:r>
      </w:hyperlink>
    </w:p>
    <w:p w14:paraId="0F5F5E77" w14:textId="658474C0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0" w:history="1">
        <w:r w:rsidR="00AC78FD" w:rsidRPr="00F61ADA">
          <w:rPr>
            <w:rStyle w:val="Hyperlink"/>
            <w:lang w:val="en-AU"/>
          </w:rPr>
          <w:t>Our priority areas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_Toc72324200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6</w:t>
        </w:r>
        <w:r w:rsidR="00AC78FD">
          <w:rPr>
            <w:webHidden/>
          </w:rPr>
          <w:fldChar w:fldCharType="end"/>
        </w:r>
      </w:hyperlink>
    </w:p>
    <w:p w14:paraId="58B7A4E4" w14:textId="27ADC58B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1" w:history="1">
        <w:r w:rsidR="00AC78FD" w:rsidRPr="00F61ADA">
          <w:rPr>
            <w:rStyle w:val="Hyperlink"/>
            <w:lang w:val="en-AU"/>
          </w:rPr>
          <w:t xml:space="preserve">1. </w:t>
        </w:r>
        <w:r w:rsidR="00AC78FD" w:rsidRPr="00F61ADA">
          <w:rPr>
            <w:rStyle w:val="Hyperlink"/>
          </w:rPr>
          <w:t>Aboriginal and Torres Strait Islander children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_Toc72324201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7</w:t>
        </w:r>
        <w:r w:rsidR="00AC78FD">
          <w:rPr>
            <w:webHidden/>
          </w:rPr>
          <w:fldChar w:fldCharType="end"/>
        </w:r>
      </w:hyperlink>
    </w:p>
    <w:p w14:paraId="183D985F" w14:textId="0EDF64D2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2" w:history="1">
        <w:r w:rsidR="00AC78FD" w:rsidRPr="00F61ADA">
          <w:rPr>
            <w:rStyle w:val="Hyperlink"/>
          </w:rPr>
          <w:t>2. Supports and services for children and families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_Toc72324202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9</w:t>
        </w:r>
        <w:r w:rsidR="00AC78FD">
          <w:rPr>
            <w:webHidden/>
          </w:rPr>
          <w:fldChar w:fldCharType="end"/>
        </w:r>
      </w:hyperlink>
    </w:p>
    <w:p w14:paraId="0E0B2A50" w14:textId="47DC59D7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3" w:history="1">
        <w:r w:rsidR="00AC78FD" w:rsidRPr="00F61ADA">
          <w:rPr>
            <w:rStyle w:val="Hyperlink"/>
          </w:rPr>
          <w:t>3. Sharing information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_Toc72324203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11</w:t>
        </w:r>
        <w:r w:rsidR="00AC78FD">
          <w:rPr>
            <w:webHidden/>
          </w:rPr>
          <w:fldChar w:fldCharType="end"/>
        </w:r>
      </w:hyperlink>
    </w:p>
    <w:p w14:paraId="5D630292" w14:textId="76517E36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4" w:history="1">
        <w:r w:rsidR="00AC78FD" w:rsidRPr="00F61ADA">
          <w:rPr>
            <w:rStyle w:val="Hyperlink"/>
            <w:lang w:val="en-AU"/>
          </w:rPr>
          <w:t>4</w:t>
        </w:r>
        <w:r w:rsidR="00AC78FD" w:rsidRPr="00F61ADA">
          <w:rPr>
            <w:rStyle w:val="Hyperlink"/>
          </w:rPr>
          <w:t xml:space="preserve">. A stronger child and family </w:t>
        </w:r>
        <w:r w:rsidR="00AC78FD" w:rsidRPr="00F61ADA">
          <w:rPr>
            <w:rStyle w:val="Hyperlink"/>
            <w:lang w:val="en-AU"/>
          </w:rPr>
          <w:t>workforce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_Toc72324204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13</w:t>
        </w:r>
        <w:r w:rsidR="00AC78FD">
          <w:rPr>
            <w:webHidden/>
          </w:rPr>
          <w:fldChar w:fldCharType="end"/>
        </w:r>
      </w:hyperlink>
    </w:p>
    <w:p w14:paraId="3A668E21" w14:textId="3C9FAB9A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5" w:history="1">
        <w:r w:rsidR="00AC78FD" w:rsidRPr="00F61ADA">
          <w:rPr>
            <w:rStyle w:val="Hyperlink"/>
            <w:lang w:val="en-AU"/>
          </w:rPr>
          <w:t>How to tell us what you think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_Toc72324205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14</w:t>
        </w:r>
        <w:r w:rsidR="00AC78FD">
          <w:rPr>
            <w:webHidden/>
          </w:rPr>
          <w:fldChar w:fldCharType="end"/>
        </w:r>
      </w:hyperlink>
    </w:p>
    <w:p w14:paraId="0B6761D5" w14:textId="229BC637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6" w:history="1">
        <w:r w:rsidR="00AC78FD" w:rsidRPr="00F61ADA">
          <w:rPr>
            <w:rStyle w:val="Hyperlink"/>
          </w:rPr>
          <w:t>Word list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_Toc72324206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15</w:t>
        </w:r>
        <w:r w:rsidR="00AC78FD">
          <w:rPr>
            <w:webHidden/>
          </w:rPr>
          <w:fldChar w:fldCharType="end"/>
        </w:r>
      </w:hyperlink>
    </w:p>
    <w:p w14:paraId="1820D3B1" w14:textId="431A905C" w:rsidR="00AC78FD" w:rsidRDefault="00E82139" w:rsidP="00E42118">
      <w:pPr>
        <w:pStyle w:val="TOC2"/>
        <w:spacing w:before="120" w:after="120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72324207" w:history="1">
        <w:r w:rsidR="00AC78FD" w:rsidRPr="00F61ADA">
          <w:rPr>
            <w:rStyle w:val="Hyperlink"/>
            <w:lang w:val="en-AU"/>
          </w:rPr>
          <w:t>Where to send your answers to our questions</w:t>
        </w:r>
        <w:r w:rsidR="00AC78FD">
          <w:rPr>
            <w:webHidden/>
          </w:rPr>
          <w:tab/>
        </w:r>
        <w:r w:rsidR="00AC78FD">
          <w:rPr>
            <w:webHidden/>
          </w:rPr>
          <w:fldChar w:fldCharType="begin"/>
        </w:r>
        <w:r w:rsidR="00AC78FD">
          <w:rPr>
            <w:webHidden/>
          </w:rPr>
          <w:instrText xml:space="preserve"> PAGEREF _Toc72324207 \h </w:instrText>
        </w:r>
        <w:r w:rsidR="00AC78FD">
          <w:rPr>
            <w:webHidden/>
          </w:rPr>
        </w:r>
        <w:r w:rsidR="00AC78FD">
          <w:rPr>
            <w:webHidden/>
          </w:rPr>
          <w:fldChar w:fldCharType="separate"/>
        </w:r>
        <w:r w:rsidR="00E42118">
          <w:rPr>
            <w:webHidden/>
          </w:rPr>
          <w:t>18</w:t>
        </w:r>
        <w:r w:rsidR="00AC78FD">
          <w:rPr>
            <w:webHidden/>
          </w:rPr>
          <w:fldChar w:fldCharType="end"/>
        </w:r>
      </w:hyperlink>
    </w:p>
    <w:p w14:paraId="56923F59" w14:textId="585447FF" w:rsidR="00151817" w:rsidRPr="00151817" w:rsidRDefault="007A685B" w:rsidP="00E42118">
      <w:pPr>
        <w:pStyle w:val="Heading2"/>
      </w:pPr>
      <w:r>
        <w:fldChar w:fldCharType="end"/>
      </w:r>
      <w:r w:rsidR="00151817">
        <w:br w:type="page"/>
      </w:r>
      <w:bookmarkStart w:id="22" w:name="_Toc72324198"/>
      <w:r w:rsidR="007F3A4B">
        <w:lastRenderedPageBreak/>
        <w:t xml:space="preserve">What is this </w:t>
      </w:r>
      <w:r w:rsidR="001E5621">
        <w:t xml:space="preserve">document </w:t>
      </w:r>
      <w:r w:rsidR="007F3A4B">
        <w:t>about?</w:t>
      </w:r>
      <w:bookmarkEnd w:id="22"/>
    </w:p>
    <w:p w14:paraId="28EBA075" w14:textId="77777777" w:rsidR="00E42118" w:rsidRPr="00EB4DC6" w:rsidRDefault="00E42118" w:rsidP="00E42118">
      <w:r>
        <w:t xml:space="preserve">We know that some children might be </w:t>
      </w:r>
      <w:r w:rsidRPr="00EB4DC6">
        <w:rPr>
          <w:rStyle w:val="Strong"/>
        </w:rPr>
        <w:t>vulnerable</w:t>
      </w:r>
      <w:r>
        <w:rPr>
          <w:rStyle w:val="Strong"/>
        </w:rPr>
        <w:t>.</w:t>
      </w:r>
    </w:p>
    <w:p w14:paraId="727771A2" w14:textId="08C97F83" w:rsidR="00E42118" w:rsidRPr="00EB4DC6" w:rsidRDefault="00E42118" w:rsidP="00E42118">
      <w:r>
        <w:t>When a child is vulnerable, they might be in danger of:</w:t>
      </w:r>
    </w:p>
    <w:p w14:paraId="6B4F387A" w14:textId="77777777" w:rsidR="00E42118" w:rsidRPr="00E42118" w:rsidRDefault="00E42118" w:rsidP="00E42118">
      <w:pPr>
        <w:pStyle w:val="ListBullet"/>
      </w:pPr>
      <w:r w:rsidRPr="00E42118">
        <w:t>being hurt</w:t>
      </w:r>
    </w:p>
    <w:p w14:paraId="59369E6C" w14:textId="77777777" w:rsidR="00E42118" w:rsidRPr="00E42118" w:rsidRDefault="00E42118" w:rsidP="00E42118">
      <w:pPr>
        <w:pStyle w:val="ListBullet"/>
      </w:pPr>
      <w:r w:rsidRPr="00E42118">
        <w:t>getting sick</w:t>
      </w:r>
    </w:p>
    <w:p w14:paraId="1F688A0D" w14:textId="77777777" w:rsidR="00E42118" w:rsidRPr="00E42118" w:rsidRDefault="00E42118" w:rsidP="00E42118">
      <w:pPr>
        <w:pStyle w:val="ListBullet"/>
      </w:pPr>
      <w:r w:rsidRPr="00E42118">
        <w:t>someone taking advantage of them.</w:t>
      </w:r>
    </w:p>
    <w:p w14:paraId="0884CF05" w14:textId="2D276D0E" w:rsidR="00E42118" w:rsidRDefault="00E42118" w:rsidP="00E42118">
      <w:r>
        <w:t>We know that some children might be</w:t>
      </w:r>
      <w:r w:rsidRPr="00EB4DC6">
        <w:rPr>
          <w:rStyle w:val="Strong"/>
        </w:rPr>
        <w:t xml:space="preserve"> disadvantaged</w:t>
      </w:r>
      <w:r>
        <w:t>.</w:t>
      </w:r>
    </w:p>
    <w:p w14:paraId="6A06B26E" w14:textId="77777777" w:rsidR="00E42118" w:rsidRPr="00EB4DC6" w:rsidRDefault="00E42118" w:rsidP="00E42118">
      <w:bookmarkStart w:id="23" w:name="_Hlk72149955"/>
      <w:r>
        <w:t>When a child is disadvantaged, they might not:</w:t>
      </w:r>
    </w:p>
    <w:p w14:paraId="1DF807F8" w14:textId="77777777" w:rsidR="00E42118" w:rsidRPr="00EB4DC6" w:rsidRDefault="00E42118" w:rsidP="00E42118">
      <w:pPr>
        <w:pStyle w:val="ListBullet"/>
      </w:pPr>
      <w:r>
        <w:t xml:space="preserve">have a </w:t>
      </w:r>
      <w:proofErr w:type="gramStart"/>
      <w:r>
        <w:t>home</w:t>
      </w:r>
      <w:proofErr w:type="gramEnd"/>
    </w:p>
    <w:p w14:paraId="4F567F0C" w14:textId="77777777" w:rsidR="00E42118" w:rsidRDefault="00E42118" w:rsidP="00E42118">
      <w:pPr>
        <w:pStyle w:val="ListBullet"/>
      </w:pPr>
      <w:r>
        <w:t xml:space="preserve">have enough money for day-to-day things, like </w:t>
      </w:r>
      <w:proofErr w:type="gramStart"/>
      <w:r>
        <w:t>food</w:t>
      </w:r>
      <w:proofErr w:type="gramEnd"/>
    </w:p>
    <w:p w14:paraId="4454D3EA" w14:textId="77777777" w:rsidR="00E42118" w:rsidRPr="00EB4DC6" w:rsidRDefault="00E42118" w:rsidP="00E42118">
      <w:pPr>
        <w:pStyle w:val="ListBullet"/>
      </w:pPr>
      <w:r>
        <w:t>be able to fully take part in life.</w:t>
      </w:r>
    </w:p>
    <w:bookmarkEnd w:id="23"/>
    <w:p w14:paraId="055288B6" w14:textId="77777777" w:rsidR="00E42118" w:rsidRDefault="00E42118" w:rsidP="00E42118">
      <w:r>
        <w:t>We want to help and support children who are:</w:t>
      </w:r>
    </w:p>
    <w:p w14:paraId="4A535348" w14:textId="77777777" w:rsidR="00E42118" w:rsidRDefault="00E42118" w:rsidP="00E42118">
      <w:pPr>
        <w:pStyle w:val="ListBullet"/>
      </w:pPr>
      <w:r>
        <w:t xml:space="preserve">vulnerable </w:t>
      </w:r>
    </w:p>
    <w:p w14:paraId="79AECE97" w14:textId="77777777" w:rsidR="00E42118" w:rsidRPr="00EB4DC6" w:rsidRDefault="00E42118" w:rsidP="00E42118">
      <w:pPr>
        <w:pStyle w:val="ListBullet"/>
      </w:pPr>
      <w:r>
        <w:t>disadvantaged.</w:t>
      </w:r>
    </w:p>
    <w:p w14:paraId="536AAC13" w14:textId="77777777" w:rsidR="00E42118" w:rsidRPr="00EB4DC6" w:rsidRDefault="00E42118" w:rsidP="00E42118">
      <w:r>
        <w:t>We also want to be able to:</w:t>
      </w:r>
    </w:p>
    <w:p w14:paraId="3E5824DA" w14:textId="77777777" w:rsidR="00E42118" w:rsidRDefault="00E42118" w:rsidP="00E42118">
      <w:pPr>
        <w:pStyle w:val="ListBullet"/>
      </w:pPr>
      <w:r>
        <w:t xml:space="preserve">find problems </w:t>
      </w:r>
      <w:proofErr w:type="gramStart"/>
      <w:r>
        <w:t>early</w:t>
      </w:r>
      <w:proofErr w:type="gramEnd"/>
      <w:r>
        <w:t xml:space="preserve"> </w:t>
      </w:r>
    </w:p>
    <w:p w14:paraId="568A91C4" w14:textId="77777777" w:rsidR="00E42118" w:rsidRDefault="00E42118" w:rsidP="00E42118">
      <w:pPr>
        <w:pStyle w:val="ListBullet"/>
      </w:pPr>
      <w:r>
        <w:t>stop them.</w:t>
      </w:r>
    </w:p>
    <w:p w14:paraId="1D06EC7D" w14:textId="082629B9" w:rsidR="00E42118" w:rsidRPr="00EB4DC6" w:rsidRDefault="00E42118" w:rsidP="00E42118">
      <w:r>
        <w:t xml:space="preserve">That is why we are making </w:t>
      </w:r>
      <w:bookmarkStart w:id="24" w:name="_Hlk72149162"/>
      <w:r>
        <w:t>a new p</w:t>
      </w:r>
      <w:r w:rsidRPr="00513980">
        <w:t>lan to</w:t>
      </w:r>
      <w:r>
        <w:t xml:space="preserve"> follow </w:t>
      </w:r>
      <w:r w:rsidRPr="00513980">
        <w:t>the National Framework for Protecting Australia’s Children</w:t>
      </w:r>
      <w:bookmarkEnd w:id="24"/>
      <w:r w:rsidRPr="00513980">
        <w:t>.</w:t>
      </w:r>
    </w:p>
    <w:p w14:paraId="56144078" w14:textId="77777777" w:rsidR="00E42118" w:rsidRDefault="00E42118">
      <w:pPr>
        <w:spacing w:before="0" w:after="0" w:line="240" w:lineRule="auto"/>
      </w:pPr>
      <w:r>
        <w:br w:type="page"/>
      </w:r>
    </w:p>
    <w:p w14:paraId="2DAB3A8C" w14:textId="465F6E38" w:rsidR="00E42118" w:rsidRDefault="00E42118" w:rsidP="00E42118">
      <w:r>
        <w:lastRenderedPageBreak/>
        <w:t>The new plan will help children who are:</w:t>
      </w:r>
    </w:p>
    <w:p w14:paraId="1CF1DD1C" w14:textId="77777777" w:rsidR="00E42118" w:rsidRDefault="00E42118" w:rsidP="00E42118">
      <w:pPr>
        <w:pStyle w:val="ListBullet"/>
      </w:pPr>
      <w:r>
        <w:t>vulnerable</w:t>
      </w:r>
    </w:p>
    <w:p w14:paraId="05BC4342" w14:textId="77777777" w:rsidR="00E42118" w:rsidRPr="00EB4DC6" w:rsidRDefault="00E42118" w:rsidP="00E42118">
      <w:pPr>
        <w:pStyle w:val="ListBullet"/>
      </w:pPr>
      <w:r>
        <w:t xml:space="preserve">disadvantaged. </w:t>
      </w:r>
    </w:p>
    <w:p w14:paraId="226CE46A" w14:textId="12687B47" w:rsidR="00E42118" w:rsidRDefault="00E42118" w:rsidP="00E42118">
      <w:r>
        <w:t xml:space="preserve">We want to find out what people think about how we can make things better for children in the new plan. </w:t>
      </w:r>
    </w:p>
    <w:p w14:paraId="46837B24" w14:textId="076D63BA" w:rsidR="00E42118" w:rsidRDefault="00E42118" w:rsidP="00E42118">
      <w:r>
        <w:t>We explain how you can tell us what you think on page 14.</w:t>
      </w:r>
    </w:p>
    <w:p w14:paraId="1B11F6CE" w14:textId="77777777" w:rsidR="00E42118" w:rsidRDefault="00E42118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25" w:name="_Toc72324199"/>
      <w:r>
        <w:br w:type="page"/>
      </w:r>
    </w:p>
    <w:p w14:paraId="6B954EDC" w14:textId="2FF3124E" w:rsidR="007F3A4B" w:rsidRPr="00BE3039" w:rsidRDefault="007F3A4B" w:rsidP="00E42118">
      <w:pPr>
        <w:pStyle w:val="Heading2"/>
      </w:pPr>
      <w:r>
        <w:lastRenderedPageBreak/>
        <w:t>Our vision</w:t>
      </w:r>
      <w:bookmarkEnd w:id="25"/>
    </w:p>
    <w:p w14:paraId="25E0FE6B" w14:textId="4883B202" w:rsidR="00E42118" w:rsidRPr="00DB0295" w:rsidRDefault="00E42118" w:rsidP="00E42118">
      <w:r>
        <w:t xml:space="preserve">Our </w:t>
      </w:r>
      <w:r w:rsidRPr="001F7E54">
        <w:rPr>
          <w:rStyle w:val="Strong"/>
        </w:rPr>
        <w:t>vision</w:t>
      </w:r>
      <w:r>
        <w:t xml:space="preserve"> is what we want Australia to be in the future.</w:t>
      </w:r>
    </w:p>
    <w:p w14:paraId="438D0436" w14:textId="5D213C88" w:rsidR="00E42118" w:rsidRPr="00EB4DC6" w:rsidRDefault="00E42118" w:rsidP="00E42118">
      <w:r>
        <w:t>We want Australian children to grow up in safe homes.</w:t>
      </w:r>
    </w:p>
    <w:p w14:paraId="13E762CD" w14:textId="548AA850" w:rsidR="00E42118" w:rsidRPr="00EB4DC6" w:rsidRDefault="00E42118" w:rsidP="00E42118">
      <w:r>
        <w:t xml:space="preserve">We want children in Australia to be safe from </w:t>
      </w:r>
      <w:r w:rsidRPr="0080504E">
        <w:rPr>
          <w:rStyle w:val="Strong"/>
        </w:rPr>
        <w:t>abuse</w:t>
      </w:r>
      <w:r>
        <w:rPr>
          <w:rStyle w:val="Strong"/>
        </w:rPr>
        <w:t>.</w:t>
      </w:r>
    </w:p>
    <w:p w14:paraId="2EC5FFBB" w14:textId="77777777" w:rsidR="00E42118" w:rsidRPr="0080504E" w:rsidDel="006A37A2" w:rsidRDefault="00E42118" w:rsidP="00E42118">
      <w:pPr>
        <w:rPr>
          <w:rStyle w:val="Strong"/>
        </w:rPr>
      </w:pPr>
      <w:r>
        <w:t>Abuse is when someone treats you badly.</w:t>
      </w:r>
    </w:p>
    <w:p w14:paraId="7CF077AE" w14:textId="3A29D23A" w:rsidR="00E42118" w:rsidRDefault="00E42118" w:rsidP="00E42118">
      <w:r>
        <w:t>We want children in Australia to be safe from</w:t>
      </w:r>
      <w:r w:rsidRPr="0080504E">
        <w:rPr>
          <w:rStyle w:val="Strong"/>
        </w:rPr>
        <w:t xml:space="preserve"> neglect</w:t>
      </w:r>
      <w:r>
        <w:t>.</w:t>
      </w:r>
    </w:p>
    <w:p w14:paraId="302C4ABE" w14:textId="08173EDC" w:rsidR="00E42118" w:rsidRPr="00EB4DC6" w:rsidRDefault="00E42118" w:rsidP="00E42118">
      <w:r w:rsidRPr="0080504E">
        <w:t xml:space="preserve">Neglect is when someone is not helping you the way they are </w:t>
      </w:r>
      <w:r>
        <w:br/>
      </w:r>
      <w:r w:rsidRPr="0080504E">
        <w:t>supposed to help you.</w:t>
      </w:r>
    </w:p>
    <w:p w14:paraId="2E3C30AB" w14:textId="77777777" w:rsidR="00E42118" w:rsidRPr="00EB4DC6" w:rsidRDefault="00E42118" w:rsidP="00E42118">
      <w:r>
        <w:t>We want to keep children safe from bad experiences.</w:t>
      </w:r>
    </w:p>
    <w:p w14:paraId="1811165D" w14:textId="77777777" w:rsidR="008C68F3" w:rsidRDefault="008C68F3" w:rsidP="00E42118">
      <w:pPr>
        <w:rPr>
          <w:rFonts w:cs="Times New Roman"/>
          <w:b/>
          <w:bCs/>
          <w:szCs w:val="26"/>
        </w:rPr>
      </w:pPr>
      <w:r>
        <w:br w:type="page"/>
      </w:r>
    </w:p>
    <w:p w14:paraId="0B7937FB" w14:textId="05082C4C" w:rsidR="007F3A4B" w:rsidRPr="00BE3039" w:rsidRDefault="0080504E" w:rsidP="00E42118">
      <w:pPr>
        <w:pStyle w:val="Heading2"/>
      </w:pPr>
      <w:bookmarkStart w:id="26" w:name="_Toc72324200"/>
      <w:r>
        <w:lastRenderedPageBreak/>
        <w:t>Our priority areas</w:t>
      </w:r>
      <w:bookmarkEnd w:id="26"/>
    </w:p>
    <w:p w14:paraId="2102E597" w14:textId="11B52CF5" w:rsidR="00E42118" w:rsidRPr="00DB0295" w:rsidRDefault="00E42118" w:rsidP="00E42118">
      <w:r>
        <w:t xml:space="preserve">Our </w:t>
      </w:r>
      <w:bookmarkStart w:id="27" w:name="_Hlk72149405"/>
      <w:r w:rsidRPr="0080504E">
        <w:rPr>
          <w:rStyle w:val="Strong"/>
        </w:rPr>
        <w:t>priority areas</w:t>
      </w:r>
      <w:bookmarkEnd w:id="27"/>
      <w:r>
        <w:t xml:space="preserve"> are areas we need to focus on to achieve our vision. </w:t>
      </w:r>
    </w:p>
    <w:p w14:paraId="072E83FC" w14:textId="77777777" w:rsidR="00E42118" w:rsidRDefault="00E42118" w:rsidP="00E42118">
      <w:r>
        <w:t>We have 4 priority areas:</w:t>
      </w:r>
    </w:p>
    <w:p w14:paraId="1E8A21E2" w14:textId="7ED3379D" w:rsidR="00E42118" w:rsidRPr="00E42118" w:rsidRDefault="00E42118" w:rsidP="00E42118">
      <w:pPr>
        <w:pStyle w:val="ListNumber"/>
      </w:pPr>
      <w:r>
        <w:t>Aborigin</w:t>
      </w:r>
      <w:r w:rsidRPr="00E42118">
        <w:t xml:space="preserve">al and Torres Strait Islander children </w:t>
      </w:r>
    </w:p>
    <w:p w14:paraId="34428B95" w14:textId="08097CFF" w:rsidR="00E42118" w:rsidRPr="00E42118" w:rsidRDefault="00E42118" w:rsidP="00E42118">
      <w:pPr>
        <w:pStyle w:val="ListNumber"/>
      </w:pPr>
      <w:r w:rsidRPr="00E42118">
        <w:t xml:space="preserve">Supports and services for children and </w:t>
      </w:r>
      <w:proofErr w:type="gramStart"/>
      <w:r w:rsidRPr="00E42118">
        <w:t>families</w:t>
      </w:r>
      <w:proofErr w:type="gramEnd"/>
    </w:p>
    <w:p w14:paraId="77F19A9B" w14:textId="6F0CF8F5" w:rsidR="00E42118" w:rsidRPr="00E42118" w:rsidRDefault="00E42118" w:rsidP="00E42118">
      <w:pPr>
        <w:pStyle w:val="ListNumber"/>
      </w:pPr>
      <w:r w:rsidRPr="00E42118">
        <w:t>Sharing information</w:t>
      </w:r>
    </w:p>
    <w:p w14:paraId="0AC53774" w14:textId="5FB7C34A" w:rsidR="00E42118" w:rsidRPr="00051C52" w:rsidRDefault="00E42118" w:rsidP="00E42118">
      <w:pPr>
        <w:pStyle w:val="ListNumber"/>
      </w:pPr>
      <w:r w:rsidRPr="00E42118">
        <w:t>A strong</w:t>
      </w:r>
      <w:r>
        <w:t>er child and family sector</w:t>
      </w:r>
    </w:p>
    <w:p w14:paraId="4AED1C74" w14:textId="5D704E59" w:rsidR="00E42118" w:rsidRDefault="00E42118" w:rsidP="00E42118">
      <w:r>
        <w:t>We talk about our priority areas in more detail in this document.</w:t>
      </w:r>
    </w:p>
    <w:p w14:paraId="546E789E" w14:textId="77777777" w:rsidR="00E42118" w:rsidRDefault="00E42118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28" w:name="_Toc72324201"/>
      <w:r>
        <w:rPr>
          <w:lang w:val="en-AU"/>
        </w:rPr>
        <w:br w:type="page"/>
      </w:r>
    </w:p>
    <w:p w14:paraId="3EBE3C4E" w14:textId="2D16374A" w:rsidR="00DB0295" w:rsidRPr="00DD556B" w:rsidRDefault="00955503" w:rsidP="00E42118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1. </w:t>
      </w:r>
      <w:r>
        <w:t>Aboriginal and Torres Strait Islander children</w:t>
      </w:r>
      <w:bookmarkEnd w:id="28"/>
    </w:p>
    <w:p w14:paraId="429BC267" w14:textId="77777777" w:rsidR="00E42118" w:rsidRPr="00DB0295" w:rsidRDefault="00E42118" w:rsidP="00E42118">
      <w:r>
        <w:t xml:space="preserve">Aboriginal and Torres Strait Islander children are more likely to be in </w:t>
      </w:r>
      <w:bookmarkStart w:id="29" w:name="_Hlk72149417"/>
      <w:r w:rsidRPr="00F23E63">
        <w:rPr>
          <w:rStyle w:val="Strong"/>
        </w:rPr>
        <w:t>child protection</w:t>
      </w:r>
      <w:r>
        <w:rPr>
          <w:rStyle w:val="Strong"/>
        </w:rPr>
        <w:t xml:space="preserve"> services</w:t>
      </w:r>
      <w:bookmarkEnd w:id="29"/>
      <w:r>
        <w:t>.</w:t>
      </w:r>
    </w:p>
    <w:p w14:paraId="6C7DBBE9" w14:textId="77777777" w:rsidR="00E42118" w:rsidRDefault="00E42118" w:rsidP="00E42118">
      <w:bookmarkStart w:id="30" w:name="_Hlk72149906"/>
      <w:r>
        <w:t>Child protection services step in when a child:</w:t>
      </w:r>
    </w:p>
    <w:p w14:paraId="2E9ED953" w14:textId="77777777" w:rsidR="00E42118" w:rsidRPr="00DB0295" w:rsidRDefault="00E42118" w:rsidP="00E42118">
      <w:pPr>
        <w:pStyle w:val="ListBullet"/>
      </w:pPr>
      <w:r>
        <w:t xml:space="preserve">is not safe in their </w:t>
      </w:r>
      <w:proofErr w:type="gramStart"/>
      <w:r>
        <w:t>home</w:t>
      </w:r>
      <w:proofErr w:type="gramEnd"/>
    </w:p>
    <w:p w14:paraId="1F040C69" w14:textId="77777777" w:rsidR="00E42118" w:rsidRPr="00DB0295" w:rsidRDefault="00E42118" w:rsidP="00E42118">
      <w:pPr>
        <w:pStyle w:val="ListBullet"/>
      </w:pPr>
      <w:proofErr w:type="gramStart"/>
      <w:r>
        <w:t>can’t</w:t>
      </w:r>
      <w:proofErr w:type="gramEnd"/>
      <w:r>
        <w:t xml:space="preserve"> live with their family.</w:t>
      </w:r>
    </w:p>
    <w:bookmarkEnd w:id="30"/>
    <w:p w14:paraId="795CE804" w14:textId="77777777" w:rsidR="00E42118" w:rsidRPr="00DB0295" w:rsidRDefault="00E42118" w:rsidP="00E42118">
      <w:r>
        <w:t xml:space="preserve">There are too many Aboriginal and Torres Strait Islander children in child protection services. </w:t>
      </w:r>
    </w:p>
    <w:p w14:paraId="7C3DD36A" w14:textId="4853EF51" w:rsidR="00E42118" w:rsidRPr="00DB0295" w:rsidRDefault="00E42118" w:rsidP="00E42118">
      <w:r>
        <w:t xml:space="preserve">There are lots of reasons why there are too many Aboriginal and </w:t>
      </w:r>
      <w:r>
        <w:br/>
        <w:t>Torres Strait Islander children in child protection services.</w:t>
      </w:r>
    </w:p>
    <w:p w14:paraId="6AE49459" w14:textId="77777777" w:rsidR="00E42118" w:rsidRPr="00DB0295" w:rsidRDefault="00E42118" w:rsidP="00E42118">
      <w:r>
        <w:t>Some of the reasons include:</w:t>
      </w:r>
    </w:p>
    <w:p w14:paraId="5E1C0A80" w14:textId="77777777" w:rsidR="00E42118" w:rsidRPr="00AC78FD" w:rsidRDefault="00E42118" w:rsidP="00E42118">
      <w:pPr>
        <w:pStyle w:val="ListBullet"/>
        <w:rPr>
          <w:rStyle w:val="Strong"/>
        </w:rPr>
      </w:pPr>
      <w:r w:rsidRPr="00AC78FD">
        <w:rPr>
          <w:rStyle w:val="Strong"/>
        </w:rPr>
        <w:t xml:space="preserve">intergenerational trauma </w:t>
      </w:r>
    </w:p>
    <w:p w14:paraId="74CBA730" w14:textId="5710E3AC" w:rsidR="00E42118" w:rsidRDefault="00E42118" w:rsidP="00E42118">
      <w:pPr>
        <w:pStyle w:val="ListBullet"/>
      </w:pPr>
      <w:r>
        <w:t xml:space="preserve">not enough supports that show respect for Aboriginal and </w:t>
      </w:r>
      <w:r>
        <w:br/>
        <w:t xml:space="preserve">Torres Strait Islander </w:t>
      </w:r>
      <w:r w:rsidRPr="00F23E63">
        <w:rPr>
          <w:rStyle w:val="Strong"/>
        </w:rPr>
        <w:t>culture</w:t>
      </w:r>
    </w:p>
    <w:p w14:paraId="43D9E2B6" w14:textId="0A9A1E29" w:rsidR="00E42118" w:rsidRDefault="00E42118" w:rsidP="00E42118">
      <w:pPr>
        <w:pStyle w:val="ListBullet"/>
      </w:pPr>
      <w:r w:rsidRPr="00607317">
        <w:t xml:space="preserve">being treated badly because of something about them they </w:t>
      </w:r>
      <w:r w:rsidR="000303C3">
        <w:br/>
      </w:r>
      <w:proofErr w:type="gramStart"/>
      <w:r w:rsidRPr="00607317">
        <w:t>can’t</w:t>
      </w:r>
      <w:proofErr w:type="gramEnd"/>
      <w:r w:rsidRPr="00607317">
        <w:t xml:space="preserve"> change</w:t>
      </w:r>
      <w:r>
        <w:t>, like where they come from.</w:t>
      </w:r>
    </w:p>
    <w:p w14:paraId="18DB26C7" w14:textId="2EC20789" w:rsidR="00E42118" w:rsidRDefault="00E42118" w:rsidP="00E42118">
      <w:r>
        <w:t xml:space="preserve">Intergenerational trauma is when you pass your feelings about a bad experience on to the next </w:t>
      </w:r>
      <w:r w:rsidRPr="00AC78FD">
        <w:rPr>
          <w:rStyle w:val="Strong"/>
        </w:rPr>
        <w:t>generations</w:t>
      </w:r>
      <w:r>
        <w:t>.</w:t>
      </w:r>
    </w:p>
    <w:p w14:paraId="2A6B5EC9" w14:textId="04173D5F" w:rsidR="00E42118" w:rsidRDefault="00E42118" w:rsidP="00E42118">
      <w:r w:rsidRPr="001714A1">
        <w:t xml:space="preserve">A generation is all the people who were born and lived at about the </w:t>
      </w:r>
      <w:r w:rsidR="000303C3">
        <w:br/>
      </w:r>
      <w:r w:rsidRPr="001714A1">
        <w:t>same time.</w:t>
      </w:r>
    </w:p>
    <w:p w14:paraId="74200B39" w14:textId="77777777" w:rsidR="00E42118" w:rsidRDefault="00E42118" w:rsidP="00E42118">
      <w:r>
        <w:t>Intergenerational trauma might make you feel:</w:t>
      </w:r>
    </w:p>
    <w:p w14:paraId="0C5B917B" w14:textId="77777777" w:rsidR="00E42118" w:rsidRDefault="00E42118" w:rsidP="00E42118">
      <w:pPr>
        <w:pStyle w:val="ListBullet"/>
      </w:pPr>
      <w:r>
        <w:t>fear</w:t>
      </w:r>
    </w:p>
    <w:p w14:paraId="2FE8D441" w14:textId="77777777" w:rsidR="00E42118" w:rsidRDefault="00E42118" w:rsidP="00E42118">
      <w:pPr>
        <w:pStyle w:val="ListBullet"/>
      </w:pPr>
      <w:r>
        <w:t>worry</w:t>
      </w:r>
    </w:p>
    <w:p w14:paraId="1223A0C6" w14:textId="77777777" w:rsidR="00E42118" w:rsidRDefault="00E42118" w:rsidP="00E42118">
      <w:pPr>
        <w:pStyle w:val="ListBullet"/>
      </w:pPr>
      <w:r>
        <w:t>stress.</w:t>
      </w:r>
    </w:p>
    <w:p w14:paraId="63C367F2" w14:textId="77777777" w:rsidR="00E42118" w:rsidRDefault="00E42118">
      <w:pPr>
        <w:spacing w:before="0" w:after="0" w:line="240" w:lineRule="auto"/>
      </w:pPr>
      <w:r>
        <w:br w:type="page"/>
      </w:r>
    </w:p>
    <w:p w14:paraId="7BDB99A1" w14:textId="3DFB10E1" w:rsidR="00E42118" w:rsidRDefault="00E42118" w:rsidP="00E42118">
      <w:r>
        <w:lastRenderedPageBreak/>
        <w:t>Your culture is:</w:t>
      </w:r>
    </w:p>
    <w:p w14:paraId="32A19D31" w14:textId="77777777" w:rsidR="00E42118" w:rsidRDefault="00E42118" w:rsidP="00E42118">
      <w:pPr>
        <w:pStyle w:val="ListBullet"/>
      </w:pPr>
      <w:r>
        <w:t>your way of life</w:t>
      </w:r>
    </w:p>
    <w:p w14:paraId="7D182342" w14:textId="77777777" w:rsidR="00E42118" w:rsidRDefault="00E42118" w:rsidP="00E42118">
      <w:pPr>
        <w:pStyle w:val="ListBullet"/>
      </w:pPr>
      <w:r>
        <w:t>the way you think or act because of the way you grew up.</w:t>
      </w:r>
    </w:p>
    <w:p w14:paraId="3ABC9105" w14:textId="18779BF8" w:rsidR="00D82584" w:rsidRDefault="00D82584" w:rsidP="00E42118">
      <w:pPr>
        <w:pStyle w:val="Heading3"/>
      </w:pPr>
      <w:r>
        <w:t>What we think can help</w:t>
      </w:r>
    </w:p>
    <w:p w14:paraId="21FA6DD7" w14:textId="5A779172" w:rsidR="00E42118" w:rsidRDefault="00E42118" w:rsidP="00E42118">
      <w:r>
        <w:t xml:space="preserve">We want to make services more respectful of Aboriginal and </w:t>
      </w:r>
      <w:r>
        <w:br/>
        <w:t>Torres Strait Islander culture.</w:t>
      </w:r>
    </w:p>
    <w:p w14:paraId="1F5499CA" w14:textId="381396C9" w:rsidR="00E42118" w:rsidRDefault="00E42118" w:rsidP="00E42118">
      <w:r>
        <w:t xml:space="preserve">This will make services better when they help Aboriginal and </w:t>
      </w:r>
      <w:r>
        <w:br/>
        <w:t>Torres Strait Islander children and their families.</w:t>
      </w:r>
    </w:p>
    <w:p w14:paraId="0B9C9534" w14:textId="3C027EFA" w:rsidR="00E42118" w:rsidRDefault="00E42118" w:rsidP="00E42118">
      <w:r>
        <w:t xml:space="preserve">We want to make sure Aboriginal and Torres Strait Islander children </w:t>
      </w:r>
      <w:r w:rsidR="000303C3">
        <w:br/>
      </w:r>
      <w:r>
        <w:t xml:space="preserve">get support to stay with their families. </w:t>
      </w:r>
    </w:p>
    <w:p w14:paraId="1114B5EC" w14:textId="5583CAA8" w:rsidR="00E42118" w:rsidRDefault="00E42118" w:rsidP="00E42118">
      <w:r>
        <w:t xml:space="preserve">We want to share information to support Aboriginal and Torres </w:t>
      </w:r>
      <w:r w:rsidR="000303C3">
        <w:br/>
      </w:r>
      <w:r>
        <w:t>Strait Islander:</w:t>
      </w:r>
    </w:p>
    <w:p w14:paraId="6293E3E4" w14:textId="77777777" w:rsidR="00E42118" w:rsidRDefault="00E42118" w:rsidP="00E42118">
      <w:pPr>
        <w:pStyle w:val="ListBullet"/>
      </w:pPr>
      <w:r>
        <w:t>families</w:t>
      </w:r>
    </w:p>
    <w:p w14:paraId="5E9A94C4" w14:textId="77777777" w:rsidR="00E42118" w:rsidRDefault="00E42118" w:rsidP="00E42118">
      <w:pPr>
        <w:pStyle w:val="ListBullet"/>
      </w:pPr>
      <w:r>
        <w:t xml:space="preserve">communities </w:t>
      </w:r>
    </w:p>
    <w:p w14:paraId="6B4A1577" w14:textId="77777777" w:rsidR="00E42118" w:rsidRDefault="00E42118" w:rsidP="00E42118">
      <w:pPr>
        <w:pStyle w:val="ListBullet"/>
      </w:pPr>
      <w:r>
        <w:t>services.</w:t>
      </w:r>
    </w:p>
    <w:p w14:paraId="1F5ABE91" w14:textId="77777777" w:rsidR="008C7A23" w:rsidRDefault="008C7A23" w:rsidP="00E42118">
      <w:r>
        <w:br w:type="page"/>
      </w:r>
    </w:p>
    <w:p w14:paraId="68501972" w14:textId="11F1E0EF" w:rsidR="007A50AB" w:rsidRPr="007F3A4B" w:rsidRDefault="0067155C" w:rsidP="00E42118">
      <w:pPr>
        <w:pStyle w:val="Heading2"/>
        <w:rPr>
          <w:lang w:val="en-AU"/>
        </w:rPr>
      </w:pPr>
      <w:bookmarkStart w:id="31" w:name="_Toc72324202"/>
      <w:r>
        <w:lastRenderedPageBreak/>
        <w:t>2. Supports and services for children and families</w:t>
      </w:r>
      <w:bookmarkEnd w:id="31"/>
    </w:p>
    <w:p w14:paraId="73401E3A" w14:textId="77777777" w:rsidR="00E42118" w:rsidRDefault="00E42118" w:rsidP="00E42118">
      <w:r>
        <w:t xml:space="preserve">Supports and services </w:t>
      </w:r>
      <w:proofErr w:type="gramStart"/>
      <w:r>
        <w:t>don’t</w:t>
      </w:r>
      <w:proofErr w:type="gramEnd"/>
      <w:r>
        <w:t xml:space="preserve"> always meet the needs of families.</w:t>
      </w:r>
    </w:p>
    <w:p w14:paraId="7DD480A4" w14:textId="628C64B9" w:rsidR="00E42118" w:rsidRPr="00DB0295" w:rsidRDefault="00E42118" w:rsidP="00E42118">
      <w:r>
        <w:t xml:space="preserve">This can mean people </w:t>
      </w:r>
      <w:proofErr w:type="gramStart"/>
      <w:r>
        <w:t>don’t</w:t>
      </w:r>
      <w:proofErr w:type="gramEnd"/>
      <w:r>
        <w:t xml:space="preserve"> get the help they need for problems </w:t>
      </w:r>
      <w:r>
        <w:br/>
        <w:t>such as:</w:t>
      </w:r>
    </w:p>
    <w:p w14:paraId="5C58113B" w14:textId="77777777" w:rsidR="00E42118" w:rsidRPr="00DB0295" w:rsidRDefault="00E42118" w:rsidP="00E42118">
      <w:pPr>
        <w:pStyle w:val="ListBullet"/>
      </w:pPr>
      <w:r>
        <w:t>mental health problems</w:t>
      </w:r>
    </w:p>
    <w:p w14:paraId="3999F5CD" w14:textId="77777777" w:rsidR="00E42118" w:rsidRDefault="00E42118" w:rsidP="00E42118">
      <w:pPr>
        <w:pStyle w:val="ListBullet"/>
      </w:pPr>
      <w:r>
        <w:t>using drugs or drinking too much alcohol</w:t>
      </w:r>
    </w:p>
    <w:p w14:paraId="62778C7E" w14:textId="77777777" w:rsidR="00E42118" w:rsidRPr="00DB0295" w:rsidRDefault="00E42118" w:rsidP="00E42118">
      <w:pPr>
        <w:pStyle w:val="ListBullet"/>
      </w:pPr>
      <w:bookmarkStart w:id="32" w:name="_Hlk72149434"/>
      <w:r>
        <w:rPr>
          <w:rStyle w:val="Strong"/>
        </w:rPr>
        <w:t>domestic and family</w:t>
      </w:r>
      <w:r w:rsidRPr="00004510">
        <w:rPr>
          <w:rStyle w:val="Strong"/>
        </w:rPr>
        <w:t xml:space="preserve"> violence</w:t>
      </w:r>
      <w:bookmarkEnd w:id="32"/>
      <w:r>
        <w:t>.</w:t>
      </w:r>
    </w:p>
    <w:p w14:paraId="3D3C9DF7" w14:textId="77777777" w:rsidR="00E42118" w:rsidRDefault="00E42118" w:rsidP="00E42118">
      <w:r>
        <w:t>Domestic and family violence is when you are hurt by someone close to you, such as:</w:t>
      </w:r>
    </w:p>
    <w:p w14:paraId="5984E778" w14:textId="77777777" w:rsidR="00E42118" w:rsidRDefault="00E42118" w:rsidP="00E42118">
      <w:pPr>
        <w:pStyle w:val="ListBullet"/>
      </w:pPr>
      <w:r>
        <w:t>your boyfriend or girlfriend</w:t>
      </w:r>
    </w:p>
    <w:p w14:paraId="5AB0BF28" w14:textId="77777777" w:rsidR="00E42118" w:rsidRDefault="00E42118" w:rsidP="00E42118">
      <w:pPr>
        <w:pStyle w:val="ListBullet"/>
      </w:pPr>
      <w:r>
        <w:t>your husband or wife</w:t>
      </w:r>
    </w:p>
    <w:p w14:paraId="49A25632" w14:textId="77777777" w:rsidR="00E42118" w:rsidRDefault="00E42118" w:rsidP="00E42118">
      <w:pPr>
        <w:pStyle w:val="ListBullet"/>
      </w:pPr>
      <w:r>
        <w:t>a member of your family</w:t>
      </w:r>
    </w:p>
    <w:p w14:paraId="73D18EE2" w14:textId="77777777" w:rsidR="00E42118" w:rsidRDefault="00E42118" w:rsidP="00E42118">
      <w:pPr>
        <w:pStyle w:val="ListBullet"/>
      </w:pPr>
      <w:r>
        <w:t>someone who takes care of you.</w:t>
      </w:r>
    </w:p>
    <w:p w14:paraId="49636252" w14:textId="28F79CD4" w:rsidR="00E42118" w:rsidRDefault="00E42118" w:rsidP="00E42118">
      <w:r>
        <w:t xml:space="preserve">Families might face </w:t>
      </w:r>
      <w:r w:rsidRPr="00004510">
        <w:rPr>
          <w:rStyle w:val="Strong"/>
        </w:rPr>
        <w:t>barriers</w:t>
      </w:r>
      <w:r>
        <w:t xml:space="preserve"> when they try to </w:t>
      </w:r>
      <w:proofErr w:type="gramStart"/>
      <w:r>
        <w:t>find</w:t>
      </w:r>
      <w:proofErr w:type="gramEnd"/>
      <w:r>
        <w:t xml:space="preserve"> and use supports </w:t>
      </w:r>
      <w:r>
        <w:br/>
        <w:t>and services.</w:t>
      </w:r>
    </w:p>
    <w:p w14:paraId="04BFC520" w14:textId="77777777" w:rsidR="00E42118" w:rsidRDefault="00E42118" w:rsidP="00E42118">
      <w:r>
        <w:t>A barrier is something that stops you from doing something you:</w:t>
      </w:r>
    </w:p>
    <w:p w14:paraId="4BFA0E3A" w14:textId="77777777" w:rsidR="00E42118" w:rsidRDefault="00E42118" w:rsidP="00E42118">
      <w:pPr>
        <w:pStyle w:val="ListBullet"/>
      </w:pPr>
      <w:r>
        <w:t xml:space="preserve">need to </w:t>
      </w:r>
      <w:proofErr w:type="gramStart"/>
      <w:r>
        <w:t>do</w:t>
      </w:r>
      <w:proofErr w:type="gramEnd"/>
    </w:p>
    <w:p w14:paraId="5300AA59" w14:textId="77777777" w:rsidR="00E42118" w:rsidRDefault="00E42118" w:rsidP="00E42118">
      <w:pPr>
        <w:pStyle w:val="ListBullet"/>
      </w:pPr>
      <w:r>
        <w:t>want to do.</w:t>
      </w:r>
    </w:p>
    <w:p w14:paraId="5B940C05" w14:textId="3E484503" w:rsidR="00E42118" w:rsidRDefault="00E42118" w:rsidP="00E42118">
      <w:r>
        <w:t xml:space="preserve">Children with disability may need more supports and services than </w:t>
      </w:r>
      <w:r>
        <w:br/>
        <w:t>other children.</w:t>
      </w:r>
    </w:p>
    <w:p w14:paraId="599E070A" w14:textId="77777777" w:rsidR="00E42118" w:rsidRDefault="00E42118" w:rsidP="00E42118">
      <w:r>
        <w:t>These supports and services can be from:</w:t>
      </w:r>
    </w:p>
    <w:p w14:paraId="1E80E1B4" w14:textId="77777777" w:rsidR="00E42118" w:rsidRDefault="00E42118" w:rsidP="00E42118">
      <w:pPr>
        <w:pStyle w:val="ListBullet"/>
      </w:pPr>
      <w:r>
        <w:t>health services</w:t>
      </w:r>
    </w:p>
    <w:p w14:paraId="515F6C6A" w14:textId="77777777" w:rsidR="00E42118" w:rsidRDefault="00E42118" w:rsidP="00E42118">
      <w:pPr>
        <w:pStyle w:val="ListBullet"/>
      </w:pPr>
      <w:r>
        <w:t>places where they go to learn, like schools.</w:t>
      </w:r>
    </w:p>
    <w:p w14:paraId="2C247445" w14:textId="758C4F51" w:rsidR="000640A9" w:rsidRDefault="00E42118" w:rsidP="00E42118">
      <w:pPr>
        <w:rPr>
          <w:rFonts w:cs="Times New Roman"/>
          <w:b/>
          <w:bCs/>
          <w:szCs w:val="26"/>
          <w:lang w:val="en-AU"/>
        </w:rPr>
      </w:pPr>
      <w:r>
        <w:t xml:space="preserve">These supports and services can help children with disability stay safe </w:t>
      </w:r>
      <w:r>
        <w:br/>
        <w:t xml:space="preserve">in their home. </w:t>
      </w:r>
    </w:p>
    <w:p w14:paraId="74A75F1B" w14:textId="141CB3A5" w:rsidR="009A6FDC" w:rsidRDefault="009A6FDC" w:rsidP="00E42118">
      <w:pPr>
        <w:pStyle w:val="Heading3"/>
      </w:pPr>
      <w:r>
        <w:lastRenderedPageBreak/>
        <w:t>What we think can help</w:t>
      </w:r>
    </w:p>
    <w:p w14:paraId="2AB9B89F" w14:textId="3387DB5F" w:rsidR="00E42118" w:rsidRPr="00DB0295" w:rsidRDefault="00E42118" w:rsidP="00E42118">
      <w:r>
        <w:t>We want to make supports and services easier to find and use.</w:t>
      </w:r>
    </w:p>
    <w:p w14:paraId="31EC702C" w14:textId="77777777" w:rsidR="00E42118" w:rsidRPr="00DB0295" w:rsidRDefault="00E42118" w:rsidP="00E42118">
      <w:r>
        <w:t>We want to hear what:</w:t>
      </w:r>
    </w:p>
    <w:p w14:paraId="56981B9A" w14:textId="77777777" w:rsidR="00E42118" w:rsidRDefault="00E42118" w:rsidP="00E42118">
      <w:pPr>
        <w:pStyle w:val="ListBullet"/>
      </w:pPr>
      <w:r>
        <w:t xml:space="preserve">children have to </w:t>
      </w:r>
      <w:proofErr w:type="gramStart"/>
      <w:r>
        <w:t>say</w:t>
      </w:r>
      <w:proofErr w:type="gramEnd"/>
    </w:p>
    <w:p w14:paraId="2467D80F" w14:textId="77777777" w:rsidR="00E42118" w:rsidRPr="00DB0295" w:rsidRDefault="00E42118" w:rsidP="00E42118">
      <w:pPr>
        <w:pStyle w:val="ListBullet"/>
      </w:pPr>
      <w:r>
        <w:t xml:space="preserve">young people have to </w:t>
      </w:r>
      <w:proofErr w:type="gramStart"/>
      <w:r>
        <w:t>say</w:t>
      </w:r>
      <w:proofErr w:type="gramEnd"/>
    </w:p>
    <w:p w14:paraId="3ED88D9E" w14:textId="77777777" w:rsidR="00E42118" w:rsidRDefault="00E42118" w:rsidP="00E42118">
      <w:pPr>
        <w:pStyle w:val="ListBullet"/>
      </w:pPr>
      <w:r>
        <w:t xml:space="preserve">families and carers have to </w:t>
      </w:r>
      <w:proofErr w:type="gramStart"/>
      <w:r>
        <w:t>say</w:t>
      </w:r>
      <w:proofErr w:type="gramEnd"/>
    </w:p>
    <w:p w14:paraId="14BDBBE5" w14:textId="77777777" w:rsidR="00E42118" w:rsidRDefault="00E42118" w:rsidP="00E42118">
      <w:pPr>
        <w:pStyle w:val="ListBullet"/>
      </w:pPr>
      <w:r>
        <w:t>organisations have to say.</w:t>
      </w:r>
    </w:p>
    <w:p w14:paraId="4DDDFD55" w14:textId="2A39C110" w:rsidR="00E42118" w:rsidRDefault="00E42118" w:rsidP="00E42118">
      <w:r>
        <w:t>We will think about what children and young people have to say when we make decisions that affect them.</w:t>
      </w:r>
    </w:p>
    <w:p w14:paraId="756B0B0A" w14:textId="22CBBE5A" w:rsidR="00B57C1C" w:rsidRDefault="00E42118" w:rsidP="00E42118">
      <w:pPr>
        <w:rPr>
          <w:lang w:val="en-AU"/>
        </w:rPr>
      </w:pPr>
      <w:r>
        <w:t>We want to make sure all levels of government work together to make their services better.</w:t>
      </w:r>
    </w:p>
    <w:p w14:paraId="26FA29F1" w14:textId="77777777" w:rsidR="001B4AFA" w:rsidRDefault="001B4AFA" w:rsidP="00E42118">
      <w:pPr>
        <w:rPr>
          <w:rFonts w:ascii="Georgia" w:hAnsi="Georgia" w:cs="Times New Roman"/>
          <w:color w:val="005A70"/>
          <w:sz w:val="32"/>
          <w:szCs w:val="26"/>
          <w:lang w:val="x-none" w:eastAsia="x-none"/>
        </w:rPr>
      </w:pPr>
      <w:bookmarkStart w:id="33" w:name="_Toc72324203"/>
      <w:r>
        <w:br w:type="page"/>
      </w:r>
    </w:p>
    <w:p w14:paraId="4132255F" w14:textId="71A37631" w:rsidR="007A50AB" w:rsidRPr="007F3A4B" w:rsidRDefault="004C11FB" w:rsidP="00E42118">
      <w:pPr>
        <w:pStyle w:val="Heading2"/>
        <w:rPr>
          <w:lang w:val="en-AU"/>
        </w:rPr>
      </w:pPr>
      <w:r>
        <w:lastRenderedPageBreak/>
        <w:t>3. Sharing information</w:t>
      </w:r>
      <w:bookmarkEnd w:id="33"/>
    </w:p>
    <w:p w14:paraId="1BD5353A" w14:textId="77777777" w:rsidR="00E42118" w:rsidRDefault="00E42118" w:rsidP="00E42118">
      <w:r>
        <w:t>When we say everyone, it means:</w:t>
      </w:r>
    </w:p>
    <w:p w14:paraId="5D67A459" w14:textId="77777777" w:rsidR="00E42118" w:rsidRDefault="00E42118" w:rsidP="00E42118">
      <w:pPr>
        <w:pStyle w:val="ListBullet"/>
      </w:pPr>
      <w:r>
        <w:t>the Australian Government</w:t>
      </w:r>
    </w:p>
    <w:p w14:paraId="6C18BF99" w14:textId="77777777" w:rsidR="00E42118" w:rsidRDefault="00E42118" w:rsidP="00E42118">
      <w:pPr>
        <w:pStyle w:val="ListBullet"/>
      </w:pPr>
      <w:r>
        <w:t>state and territory governments</w:t>
      </w:r>
    </w:p>
    <w:p w14:paraId="0C7B458C" w14:textId="7B2A57FE" w:rsidR="00E42118" w:rsidRDefault="00E42118" w:rsidP="00E42118">
      <w:pPr>
        <w:pStyle w:val="ListBullet"/>
      </w:pPr>
      <w:r>
        <w:t xml:space="preserve">organisations that </w:t>
      </w:r>
      <w:proofErr w:type="gramStart"/>
      <w:r>
        <w:t>aren’t</w:t>
      </w:r>
      <w:proofErr w:type="gramEnd"/>
      <w:r>
        <w:t xml:space="preserve"> run by the government.</w:t>
      </w:r>
    </w:p>
    <w:p w14:paraId="7027D42A" w14:textId="77777777" w:rsidR="00E42118" w:rsidRDefault="00E42118" w:rsidP="00E42118">
      <w:r>
        <w:t>Everyone needs to work together to share information about supports and services for:</w:t>
      </w:r>
    </w:p>
    <w:p w14:paraId="430333F6" w14:textId="77777777" w:rsidR="00E42118" w:rsidRDefault="00E42118" w:rsidP="00E42118">
      <w:pPr>
        <w:pStyle w:val="ListBullet"/>
      </w:pPr>
      <w:r>
        <w:t>children</w:t>
      </w:r>
    </w:p>
    <w:p w14:paraId="6CED4300" w14:textId="77777777" w:rsidR="00E42118" w:rsidRDefault="00E42118" w:rsidP="00E42118">
      <w:pPr>
        <w:pStyle w:val="ListBullet"/>
      </w:pPr>
      <w:r>
        <w:t>young people</w:t>
      </w:r>
    </w:p>
    <w:p w14:paraId="653040A6" w14:textId="77777777" w:rsidR="00E42118" w:rsidRPr="004C11FB" w:rsidRDefault="00E42118" w:rsidP="00E42118">
      <w:pPr>
        <w:pStyle w:val="ListBullet"/>
      </w:pPr>
      <w:r>
        <w:t>families.</w:t>
      </w:r>
    </w:p>
    <w:p w14:paraId="072CFEA5" w14:textId="77777777" w:rsidR="00E42118" w:rsidRDefault="00E42118" w:rsidP="00E42118">
      <w:r>
        <w:t xml:space="preserve">Sharing this information can help all levels of government make </w:t>
      </w:r>
      <w:r w:rsidRPr="00310D21">
        <w:rPr>
          <w:rStyle w:val="Strong"/>
        </w:rPr>
        <w:t>policies</w:t>
      </w:r>
      <w:r>
        <w:t xml:space="preserve"> that can help children.</w:t>
      </w:r>
    </w:p>
    <w:p w14:paraId="6431A75A" w14:textId="77777777" w:rsidR="00E42118" w:rsidRDefault="00E42118" w:rsidP="00E42118">
      <w:r>
        <w:t>Policies are:</w:t>
      </w:r>
    </w:p>
    <w:p w14:paraId="5FEE165D" w14:textId="77777777" w:rsidR="00E42118" w:rsidRDefault="00E42118" w:rsidP="00E42118">
      <w:pPr>
        <w:pStyle w:val="ListBullet"/>
      </w:pPr>
      <w:r>
        <w:t xml:space="preserve">government plans for how to do </w:t>
      </w:r>
      <w:proofErr w:type="gramStart"/>
      <w:r>
        <w:t>things</w:t>
      </w:r>
      <w:proofErr w:type="gramEnd"/>
    </w:p>
    <w:p w14:paraId="4BDCD27D" w14:textId="77777777" w:rsidR="00E42118" w:rsidRDefault="00E42118" w:rsidP="00E42118">
      <w:pPr>
        <w:pStyle w:val="ListBullet"/>
      </w:pPr>
      <w:r>
        <w:t>where rules come from.</w:t>
      </w:r>
    </w:p>
    <w:p w14:paraId="7183E40B" w14:textId="77777777" w:rsidR="00E42118" w:rsidRDefault="00E42118" w:rsidP="00E42118">
      <w:r>
        <w:t>Sharing information can help make some supports and services:</w:t>
      </w:r>
    </w:p>
    <w:p w14:paraId="6BD063A5" w14:textId="77777777" w:rsidR="00E42118" w:rsidRDefault="00E42118" w:rsidP="00E42118">
      <w:pPr>
        <w:pStyle w:val="ListBullet"/>
      </w:pPr>
      <w:r>
        <w:t>better</w:t>
      </w:r>
    </w:p>
    <w:p w14:paraId="348B8F47" w14:textId="77777777" w:rsidR="00E42118" w:rsidRDefault="00E42118" w:rsidP="00E42118">
      <w:pPr>
        <w:pStyle w:val="ListBullet"/>
      </w:pPr>
      <w:r>
        <w:t>easier to find and use.</w:t>
      </w:r>
    </w:p>
    <w:p w14:paraId="5B58C994" w14:textId="77777777" w:rsidR="00E42118" w:rsidRDefault="00E42118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br w:type="page"/>
      </w:r>
    </w:p>
    <w:p w14:paraId="111F48C2" w14:textId="7D525A22" w:rsidR="00342EBC" w:rsidRDefault="00342EBC" w:rsidP="00E42118">
      <w:pPr>
        <w:pStyle w:val="Heading3"/>
      </w:pPr>
      <w:r>
        <w:lastRenderedPageBreak/>
        <w:t>What we think can help</w:t>
      </w:r>
    </w:p>
    <w:p w14:paraId="359BB55F" w14:textId="783A1D16" w:rsidR="00E42118" w:rsidRPr="004C11FB" w:rsidRDefault="00E42118" w:rsidP="00E42118">
      <w:r>
        <w:t xml:space="preserve">We want to understand how to make policies that will make life better </w:t>
      </w:r>
      <w:r>
        <w:br/>
        <w:t>for children.</w:t>
      </w:r>
    </w:p>
    <w:p w14:paraId="3189C7C4" w14:textId="77777777" w:rsidR="00E42118" w:rsidRPr="004C11FB" w:rsidRDefault="00E42118" w:rsidP="00E42118">
      <w:r>
        <w:t>We want to understand which information should be shared between:</w:t>
      </w:r>
    </w:p>
    <w:p w14:paraId="0DC18445" w14:textId="77777777" w:rsidR="00E42118" w:rsidRPr="004C11FB" w:rsidRDefault="00E42118" w:rsidP="00E42118">
      <w:pPr>
        <w:pStyle w:val="ListBullet"/>
      </w:pPr>
      <w:r>
        <w:t xml:space="preserve">organisations that aren’t run by the </w:t>
      </w:r>
      <w:proofErr w:type="gramStart"/>
      <w:r>
        <w:t>government</w:t>
      </w:r>
      <w:proofErr w:type="gramEnd"/>
    </w:p>
    <w:p w14:paraId="53FC0B47" w14:textId="77777777" w:rsidR="00E42118" w:rsidRPr="004C11FB" w:rsidRDefault="00E42118" w:rsidP="00E42118">
      <w:pPr>
        <w:pStyle w:val="ListBullet"/>
      </w:pPr>
      <w:r>
        <w:t>Australian, state and territory governments.</w:t>
      </w:r>
    </w:p>
    <w:p w14:paraId="53ED283B" w14:textId="535C2C17" w:rsidR="00E42118" w:rsidRDefault="00E42118" w:rsidP="00E42118">
      <w:r>
        <w:t>We want to keep track of how well our next plan is going.</w:t>
      </w:r>
    </w:p>
    <w:p w14:paraId="121455AF" w14:textId="77777777" w:rsidR="00E42118" w:rsidRDefault="00E42118">
      <w:pPr>
        <w:spacing w:before="0" w:after="0" w:line="240" w:lineRule="auto"/>
      </w:pPr>
      <w:r>
        <w:br w:type="page"/>
      </w:r>
    </w:p>
    <w:p w14:paraId="1DEC4D9A" w14:textId="67094D7B" w:rsidR="00436BD5" w:rsidRPr="00310D21" w:rsidRDefault="00436BD5" w:rsidP="00E42118">
      <w:pPr>
        <w:pStyle w:val="Heading2"/>
        <w:rPr>
          <w:lang w:val="en-AU"/>
        </w:rPr>
      </w:pPr>
      <w:bookmarkStart w:id="34" w:name="_Toc72324204"/>
      <w:r>
        <w:rPr>
          <w:lang w:val="en-AU"/>
        </w:rPr>
        <w:lastRenderedPageBreak/>
        <w:t>4</w:t>
      </w:r>
      <w:r>
        <w:t xml:space="preserve">. A stronger child and family </w:t>
      </w:r>
      <w:r w:rsidR="00310D21">
        <w:rPr>
          <w:lang w:val="en-AU"/>
        </w:rPr>
        <w:t>workforce</w:t>
      </w:r>
      <w:bookmarkEnd w:id="34"/>
    </w:p>
    <w:p w14:paraId="0963606E" w14:textId="3127E08F" w:rsidR="00E42118" w:rsidRDefault="00E42118" w:rsidP="00E42118">
      <w:r>
        <w:t xml:space="preserve">Some people in the child and family </w:t>
      </w:r>
      <w:r w:rsidRPr="00925760">
        <w:rPr>
          <w:rStyle w:val="Strong"/>
        </w:rPr>
        <w:t>workforce</w:t>
      </w:r>
      <w:r>
        <w:rPr>
          <w:rStyle w:val="Strong"/>
        </w:rPr>
        <w:t xml:space="preserve"> </w:t>
      </w:r>
      <w:r>
        <w:t xml:space="preserve">work with children </w:t>
      </w:r>
      <w:r>
        <w:br/>
        <w:t>who are:</w:t>
      </w:r>
    </w:p>
    <w:p w14:paraId="4476FF2D" w14:textId="77777777" w:rsidR="00E42118" w:rsidRDefault="00E42118" w:rsidP="00E42118">
      <w:pPr>
        <w:pStyle w:val="ListBullet"/>
      </w:pPr>
      <w:r>
        <w:t>disadvantaged</w:t>
      </w:r>
    </w:p>
    <w:p w14:paraId="2428496D" w14:textId="77777777" w:rsidR="00E42118" w:rsidRDefault="00E42118" w:rsidP="00E42118">
      <w:pPr>
        <w:pStyle w:val="ListBullet"/>
      </w:pPr>
      <w:r>
        <w:t>vulnerable.</w:t>
      </w:r>
    </w:p>
    <w:p w14:paraId="3895998A" w14:textId="77777777" w:rsidR="00E42118" w:rsidRPr="004C11FB" w:rsidRDefault="00E42118" w:rsidP="00E42118">
      <w:bookmarkStart w:id="35" w:name="_Hlk72150191"/>
      <w:r>
        <w:t>A workforce is a group of people who:</w:t>
      </w:r>
    </w:p>
    <w:p w14:paraId="5E300CC9" w14:textId="77777777" w:rsidR="00E42118" w:rsidRPr="004C11FB" w:rsidRDefault="00E42118" w:rsidP="00E42118">
      <w:pPr>
        <w:pStyle w:val="ListBullet"/>
      </w:pPr>
      <w:r>
        <w:t>work in the same type of job</w:t>
      </w:r>
    </w:p>
    <w:p w14:paraId="74676A0F" w14:textId="77777777" w:rsidR="00E42118" w:rsidRPr="004C11FB" w:rsidRDefault="00E42118" w:rsidP="00E42118">
      <w:pPr>
        <w:pStyle w:val="ListBullet"/>
      </w:pPr>
      <w:r>
        <w:t>offer the same services.</w:t>
      </w:r>
    </w:p>
    <w:bookmarkEnd w:id="35"/>
    <w:p w14:paraId="3E5CC8FF" w14:textId="7256E41D" w:rsidR="00E42118" w:rsidRDefault="00E42118" w:rsidP="00E42118">
      <w:r>
        <w:t xml:space="preserve">Some people in the child and family workforce </w:t>
      </w:r>
      <w:proofErr w:type="gramStart"/>
      <w:r>
        <w:t>don’t</w:t>
      </w:r>
      <w:proofErr w:type="gramEnd"/>
      <w:r>
        <w:t xml:space="preserve"> have the right skills to support children who are:</w:t>
      </w:r>
    </w:p>
    <w:p w14:paraId="0897A8BF" w14:textId="77777777" w:rsidR="00E42118" w:rsidRDefault="00E42118" w:rsidP="00E42118">
      <w:pPr>
        <w:pStyle w:val="ListBullet"/>
      </w:pPr>
      <w:r>
        <w:t>disadvantaged</w:t>
      </w:r>
    </w:p>
    <w:p w14:paraId="3D314D27" w14:textId="77777777" w:rsidR="00E42118" w:rsidRPr="004C11FB" w:rsidRDefault="00E42118" w:rsidP="00E42118">
      <w:pPr>
        <w:pStyle w:val="ListBullet"/>
      </w:pPr>
      <w:r>
        <w:t>vulnerable.</w:t>
      </w:r>
    </w:p>
    <w:p w14:paraId="276999A0" w14:textId="77777777" w:rsidR="00E42118" w:rsidRPr="004C11FB" w:rsidRDefault="00E42118" w:rsidP="00E42118">
      <w:r>
        <w:t>There are people in the child and family workforce who:</w:t>
      </w:r>
    </w:p>
    <w:p w14:paraId="19375B68" w14:textId="77777777" w:rsidR="00E42118" w:rsidRPr="004C11FB" w:rsidRDefault="00E42118" w:rsidP="00E42118">
      <w:pPr>
        <w:pStyle w:val="ListBullet"/>
      </w:pPr>
      <w:r>
        <w:t xml:space="preserve">leave their </w:t>
      </w:r>
      <w:proofErr w:type="gramStart"/>
      <w:r>
        <w:t>jobs</w:t>
      </w:r>
      <w:proofErr w:type="gramEnd"/>
    </w:p>
    <w:p w14:paraId="7BBA54CF" w14:textId="77777777" w:rsidR="00E42118" w:rsidRPr="004C11FB" w:rsidRDefault="00E42118" w:rsidP="00E42118">
      <w:pPr>
        <w:pStyle w:val="ListBullet"/>
      </w:pPr>
      <w:r>
        <w:t xml:space="preserve">are too tired from their </w:t>
      </w:r>
      <w:proofErr w:type="gramStart"/>
      <w:r>
        <w:t>work</w:t>
      </w:r>
      <w:proofErr w:type="gramEnd"/>
    </w:p>
    <w:p w14:paraId="36547399" w14:textId="77777777" w:rsidR="00E42118" w:rsidRDefault="00E42118" w:rsidP="00E42118">
      <w:pPr>
        <w:pStyle w:val="ListBullet"/>
      </w:pPr>
      <w:proofErr w:type="gramStart"/>
      <w:r>
        <w:t>don’t</w:t>
      </w:r>
      <w:proofErr w:type="gramEnd"/>
      <w:r>
        <w:t xml:space="preserve"> have what they need to do their jobs.</w:t>
      </w:r>
    </w:p>
    <w:p w14:paraId="2721575F" w14:textId="3EE76D15" w:rsidR="00436BD5" w:rsidRDefault="00436BD5" w:rsidP="00E42118">
      <w:pPr>
        <w:pStyle w:val="Heading3"/>
      </w:pPr>
      <w:r>
        <w:t>What we think can help</w:t>
      </w:r>
    </w:p>
    <w:p w14:paraId="184E5FA2" w14:textId="77777777" w:rsidR="00E42118" w:rsidRDefault="00E42118" w:rsidP="00E42118">
      <w:r>
        <w:t>We want to make sure people in the child and family workforce can support children who are:</w:t>
      </w:r>
    </w:p>
    <w:p w14:paraId="11B77C48" w14:textId="77777777" w:rsidR="00E42118" w:rsidRDefault="00E42118" w:rsidP="00E42118">
      <w:pPr>
        <w:pStyle w:val="ListBullet"/>
      </w:pPr>
      <w:r>
        <w:t>disadvantaged</w:t>
      </w:r>
    </w:p>
    <w:p w14:paraId="472792FF" w14:textId="77777777" w:rsidR="00E42118" w:rsidRPr="004C11FB" w:rsidRDefault="00E42118" w:rsidP="00E42118">
      <w:pPr>
        <w:pStyle w:val="ListBullet"/>
      </w:pPr>
      <w:r>
        <w:t>vulnerable.</w:t>
      </w:r>
    </w:p>
    <w:p w14:paraId="543F2D5B" w14:textId="0ABD0FBA" w:rsidR="00E42118" w:rsidRPr="004C11FB" w:rsidRDefault="00E42118" w:rsidP="00E42118">
      <w:r>
        <w:t>We want to make parts of the child and family workforce better.</w:t>
      </w:r>
    </w:p>
    <w:p w14:paraId="72984CF5" w14:textId="61DE9A73" w:rsidR="00CB4C52" w:rsidRDefault="00E42118" w:rsidP="00E42118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t>This will help us support people who work in the child and family workforce.</w:t>
      </w:r>
      <w:bookmarkStart w:id="36" w:name="_Toc72324205"/>
    </w:p>
    <w:p w14:paraId="34165D8E" w14:textId="7B25C234" w:rsidR="00EA120D" w:rsidRPr="007F3A4B" w:rsidRDefault="00EA120D" w:rsidP="00E42118">
      <w:pPr>
        <w:pStyle w:val="Heading2"/>
      </w:pPr>
      <w:r>
        <w:lastRenderedPageBreak/>
        <w:t>How to tell us what you think</w:t>
      </w:r>
      <w:bookmarkEnd w:id="36"/>
    </w:p>
    <w:p w14:paraId="589CA24B" w14:textId="33D81913" w:rsidR="00E42118" w:rsidRDefault="00E42118" w:rsidP="00E42118">
      <w:r>
        <w:t xml:space="preserve">We want to know what you think about our ideas to help children </w:t>
      </w:r>
      <w:r>
        <w:br/>
        <w:t>who are:</w:t>
      </w:r>
    </w:p>
    <w:p w14:paraId="0C0B05C5" w14:textId="77777777" w:rsidR="00E42118" w:rsidRDefault="00E42118" w:rsidP="00E42118">
      <w:pPr>
        <w:pStyle w:val="ListBullet"/>
      </w:pPr>
      <w:r>
        <w:t>vulnerable</w:t>
      </w:r>
    </w:p>
    <w:p w14:paraId="1DE906F9" w14:textId="77777777" w:rsidR="00E42118" w:rsidRPr="00DB0295" w:rsidRDefault="00E42118" w:rsidP="00E42118">
      <w:pPr>
        <w:pStyle w:val="ListBullet"/>
      </w:pPr>
      <w:r>
        <w:t>disadvantaged.</w:t>
      </w:r>
    </w:p>
    <w:p w14:paraId="0FBD3EF9" w14:textId="0446CBF1" w:rsidR="00E42118" w:rsidRPr="00DB0295" w:rsidRDefault="00E42118" w:rsidP="00E42118">
      <w:r>
        <w:t xml:space="preserve">You can tell us what you think by answering our questions in </w:t>
      </w:r>
      <w:r>
        <w:br/>
        <w:t>another document.</w:t>
      </w:r>
    </w:p>
    <w:p w14:paraId="6A2598FE" w14:textId="77777777" w:rsidR="00E42118" w:rsidRDefault="00E42118" w:rsidP="00E42118">
      <w:r>
        <w:t xml:space="preserve">You </w:t>
      </w:r>
      <w:proofErr w:type="gramStart"/>
      <w:r>
        <w:t>don’t</w:t>
      </w:r>
      <w:proofErr w:type="gramEnd"/>
      <w:r>
        <w:t xml:space="preserve"> need to answer all of our questions.</w:t>
      </w:r>
    </w:p>
    <w:p w14:paraId="3F6B2D80" w14:textId="77777777" w:rsidR="00E42118" w:rsidRDefault="00E42118" w:rsidP="00E42118">
      <w:r>
        <w:t>There is a box below each question where you can write your answer.</w:t>
      </w:r>
    </w:p>
    <w:p w14:paraId="52134312" w14:textId="77777777" w:rsidR="00EA120D" w:rsidRDefault="00EA120D" w:rsidP="00E42118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30220CB5" w14:textId="79F5498B" w:rsidR="003C25FD" w:rsidRDefault="003C25FD" w:rsidP="00E42118">
      <w:pPr>
        <w:pStyle w:val="Heading2"/>
      </w:pPr>
      <w:bookmarkStart w:id="37" w:name="_Toc72324206"/>
      <w:r>
        <w:lastRenderedPageBreak/>
        <w:t>Word list</w:t>
      </w:r>
      <w:bookmarkEnd w:id="37"/>
    </w:p>
    <w:p w14:paraId="72DFB9A8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Abuse</w:t>
      </w:r>
    </w:p>
    <w:p w14:paraId="0BE24ED5" w14:textId="77777777" w:rsidR="00E42118" w:rsidRPr="00513980" w:rsidRDefault="00E42118" w:rsidP="00E42118">
      <w:r>
        <w:t>Abuse is when someone treats you badly.</w:t>
      </w:r>
    </w:p>
    <w:p w14:paraId="03F6EAF8" w14:textId="77777777" w:rsidR="00E42118" w:rsidRDefault="00E42118" w:rsidP="00E42118">
      <w:pPr>
        <w:rPr>
          <w:rStyle w:val="Strong"/>
        </w:rPr>
      </w:pPr>
      <w:r w:rsidRPr="00607317">
        <w:rPr>
          <w:rStyle w:val="Strong"/>
        </w:rPr>
        <w:t>Barriers</w:t>
      </w:r>
    </w:p>
    <w:p w14:paraId="32A0D84D" w14:textId="77777777" w:rsidR="00E42118" w:rsidRDefault="00E42118" w:rsidP="00E42118">
      <w:r>
        <w:t>A barrier is something that stops you from doing something you:</w:t>
      </w:r>
    </w:p>
    <w:p w14:paraId="5F96E241" w14:textId="77777777" w:rsidR="00E42118" w:rsidRPr="00607317" w:rsidRDefault="00E42118" w:rsidP="00E42118">
      <w:pPr>
        <w:pStyle w:val="ListBullet"/>
        <w:rPr>
          <w:b/>
          <w:bCs/>
        </w:rPr>
      </w:pPr>
      <w:r>
        <w:t xml:space="preserve">need to </w:t>
      </w:r>
      <w:proofErr w:type="gramStart"/>
      <w:r>
        <w:t>do</w:t>
      </w:r>
      <w:proofErr w:type="gramEnd"/>
    </w:p>
    <w:p w14:paraId="3A72C11D" w14:textId="77777777" w:rsidR="00E42118" w:rsidRPr="00607317" w:rsidRDefault="00E42118" w:rsidP="00E42118">
      <w:pPr>
        <w:pStyle w:val="ListBullet"/>
        <w:rPr>
          <w:rStyle w:val="Strong"/>
        </w:rPr>
      </w:pPr>
      <w:r>
        <w:t>want to do.</w:t>
      </w:r>
    </w:p>
    <w:p w14:paraId="5F6745C8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Child protection services</w:t>
      </w:r>
    </w:p>
    <w:p w14:paraId="17ECF81A" w14:textId="77777777" w:rsidR="00E42118" w:rsidRDefault="00E42118" w:rsidP="00E42118">
      <w:r>
        <w:t>Child protection services can decide if a child:</w:t>
      </w:r>
    </w:p>
    <w:p w14:paraId="78F6CD3E" w14:textId="77777777" w:rsidR="00E42118" w:rsidRDefault="00E42118" w:rsidP="00E42118">
      <w:pPr>
        <w:pStyle w:val="ListBullet"/>
      </w:pPr>
      <w:r>
        <w:t xml:space="preserve">is not safe in their </w:t>
      </w:r>
      <w:proofErr w:type="gramStart"/>
      <w:r>
        <w:t>home</w:t>
      </w:r>
      <w:proofErr w:type="gramEnd"/>
    </w:p>
    <w:p w14:paraId="2F2CAE86" w14:textId="77777777" w:rsidR="00E42118" w:rsidRPr="00513980" w:rsidRDefault="00E42118" w:rsidP="00E42118">
      <w:pPr>
        <w:pStyle w:val="ListBullet"/>
      </w:pPr>
      <w:proofErr w:type="gramStart"/>
      <w:r>
        <w:t>can’t</w:t>
      </w:r>
      <w:proofErr w:type="gramEnd"/>
      <w:r>
        <w:t xml:space="preserve"> live with their family.</w:t>
      </w:r>
    </w:p>
    <w:p w14:paraId="60300CD7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Culture</w:t>
      </w:r>
    </w:p>
    <w:p w14:paraId="2E697CDB" w14:textId="77777777" w:rsidR="00E42118" w:rsidRDefault="00E42118" w:rsidP="00E42118">
      <w:r>
        <w:t>Your culture is:</w:t>
      </w:r>
    </w:p>
    <w:p w14:paraId="1FE7B4DA" w14:textId="77777777" w:rsidR="00E42118" w:rsidRDefault="00E42118" w:rsidP="00E42118">
      <w:pPr>
        <w:pStyle w:val="ListBullet"/>
      </w:pPr>
      <w:r>
        <w:t>your way of life</w:t>
      </w:r>
    </w:p>
    <w:p w14:paraId="1711DA20" w14:textId="77777777" w:rsidR="00E42118" w:rsidRPr="00513980" w:rsidRDefault="00E42118" w:rsidP="00E42118">
      <w:pPr>
        <w:pStyle w:val="ListBullet"/>
      </w:pPr>
      <w:r>
        <w:t>the way you think or act because of the way you grew up.</w:t>
      </w:r>
    </w:p>
    <w:p w14:paraId="22E9C9AE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Disadvantaged</w:t>
      </w:r>
    </w:p>
    <w:p w14:paraId="7DEAD9B2" w14:textId="77777777" w:rsidR="00E42118" w:rsidRDefault="00E42118" w:rsidP="00E42118">
      <w:r>
        <w:t>When a child is disadvantaged, they might not:</w:t>
      </w:r>
    </w:p>
    <w:p w14:paraId="35AE786D" w14:textId="77777777" w:rsidR="00E42118" w:rsidRDefault="00E42118" w:rsidP="00E42118">
      <w:pPr>
        <w:pStyle w:val="ListBullet"/>
      </w:pPr>
      <w:r>
        <w:t xml:space="preserve">have a </w:t>
      </w:r>
      <w:proofErr w:type="gramStart"/>
      <w:r>
        <w:t>home</w:t>
      </w:r>
      <w:proofErr w:type="gramEnd"/>
    </w:p>
    <w:p w14:paraId="014EC3B2" w14:textId="77777777" w:rsidR="00E42118" w:rsidRDefault="00E42118" w:rsidP="00E42118">
      <w:pPr>
        <w:pStyle w:val="ListBullet"/>
      </w:pPr>
      <w:r>
        <w:t xml:space="preserve">have enough money for day-to-day things, like </w:t>
      </w:r>
      <w:proofErr w:type="gramStart"/>
      <w:r>
        <w:t>food</w:t>
      </w:r>
      <w:proofErr w:type="gramEnd"/>
    </w:p>
    <w:p w14:paraId="45B62BD3" w14:textId="77777777" w:rsidR="00E42118" w:rsidRPr="00513980" w:rsidRDefault="00E42118" w:rsidP="00E42118">
      <w:pPr>
        <w:pStyle w:val="ListBullet"/>
      </w:pPr>
      <w:r>
        <w:t>be able to take part in life.</w:t>
      </w:r>
    </w:p>
    <w:p w14:paraId="4F07D0EE" w14:textId="77777777" w:rsidR="00E42118" w:rsidRDefault="00E4211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8BC2547" w14:textId="2B0A8E74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lastRenderedPageBreak/>
        <w:t>Domestic and family violence</w:t>
      </w:r>
    </w:p>
    <w:p w14:paraId="64EF021D" w14:textId="77777777" w:rsidR="00E42118" w:rsidRDefault="00E42118" w:rsidP="00E42118">
      <w:r>
        <w:t>Domestic and family violence is when you are hurt by someone close to you, such as:</w:t>
      </w:r>
    </w:p>
    <w:p w14:paraId="4030ECF9" w14:textId="77777777" w:rsidR="00E42118" w:rsidRDefault="00E42118" w:rsidP="00E42118">
      <w:pPr>
        <w:pStyle w:val="ListBullet"/>
      </w:pPr>
      <w:r>
        <w:t>your boyfriend or girlfriend</w:t>
      </w:r>
    </w:p>
    <w:p w14:paraId="2FFFEF83" w14:textId="77777777" w:rsidR="00E42118" w:rsidRDefault="00E42118" w:rsidP="00E42118">
      <w:pPr>
        <w:pStyle w:val="ListBullet"/>
      </w:pPr>
      <w:r>
        <w:t>your husband or wife</w:t>
      </w:r>
    </w:p>
    <w:p w14:paraId="08945361" w14:textId="77777777" w:rsidR="00E42118" w:rsidRDefault="00E42118" w:rsidP="00E42118">
      <w:pPr>
        <w:pStyle w:val="ListBullet"/>
      </w:pPr>
      <w:r>
        <w:t>a member of your family</w:t>
      </w:r>
    </w:p>
    <w:p w14:paraId="3D4F5B19" w14:textId="77777777" w:rsidR="00E42118" w:rsidRPr="00513980" w:rsidRDefault="00E42118" w:rsidP="00E42118">
      <w:pPr>
        <w:pStyle w:val="ListBullet"/>
      </w:pPr>
      <w:r>
        <w:t>someone who takes care of you.</w:t>
      </w:r>
    </w:p>
    <w:p w14:paraId="2866A407" w14:textId="77777777" w:rsidR="00E42118" w:rsidRPr="001714A1" w:rsidRDefault="00E42118" w:rsidP="00E42118">
      <w:pPr>
        <w:rPr>
          <w:rStyle w:val="Strong"/>
        </w:rPr>
      </w:pPr>
      <w:r w:rsidRPr="001714A1">
        <w:rPr>
          <w:rStyle w:val="Strong"/>
        </w:rPr>
        <w:t>Generation</w:t>
      </w:r>
    </w:p>
    <w:p w14:paraId="04AF6123" w14:textId="77777777" w:rsidR="00E42118" w:rsidRPr="00AC78FD" w:rsidRDefault="00E42118" w:rsidP="00E42118">
      <w:r w:rsidRPr="00AC78FD">
        <w:t>A generation is all the people who were born and lived at about the same time</w:t>
      </w:r>
      <w:r>
        <w:t>.</w:t>
      </w:r>
    </w:p>
    <w:p w14:paraId="572E1EDB" w14:textId="77777777" w:rsidR="00E42118" w:rsidRDefault="00E42118" w:rsidP="00E42118">
      <w:pPr>
        <w:rPr>
          <w:rStyle w:val="Strong"/>
        </w:rPr>
      </w:pPr>
      <w:r>
        <w:rPr>
          <w:rStyle w:val="Strong"/>
        </w:rPr>
        <w:t>Intergenerational trauma</w:t>
      </w:r>
    </w:p>
    <w:p w14:paraId="1F6298AB" w14:textId="28FDA9EF" w:rsidR="00E42118" w:rsidRDefault="00E42118" w:rsidP="00E42118">
      <w:r>
        <w:t xml:space="preserve">Intergenerational trauma is when you pass your feelings about a bad experience on to the next </w:t>
      </w:r>
      <w:r w:rsidRPr="00113FB8">
        <w:t>generations</w:t>
      </w:r>
      <w:r>
        <w:t>.</w:t>
      </w:r>
    </w:p>
    <w:p w14:paraId="24879B2F" w14:textId="77777777" w:rsidR="00E42118" w:rsidRDefault="00E42118" w:rsidP="00E42118">
      <w:r>
        <w:t>You might feel:</w:t>
      </w:r>
    </w:p>
    <w:p w14:paraId="0159235C" w14:textId="77777777" w:rsidR="00E42118" w:rsidRDefault="00E42118" w:rsidP="00E42118">
      <w:pPr>
        <w:pStyle w:val="ListBullet"/>
      </w:pPr>
      <w:r>
        <w:t>fear</w:t>
      </w:r>
    </w:p>
    <w:p w14:paraId="53AE2643" w14:textId="77777777" w:rsidR="00E42118" w:rsidRDefault="00E42118" w:rsidP="00E42118">
      <w:pPr>
        <w:pStyle w:val="ListBullet"/>
        <w:rPr>
          <w:b/>
          <w:bCs/>
        </w:rPr>
      </w:pPr>
      <w:r>
        <w:t>worry</w:t>
      </w:r>
    </w:p>
    <w:p w14:paraId="5AFEA7C4" w14:textId="77777777" w:rsidR="00E42118" w:rsidRPr="00607317" w:rsidRDefault="00E42118" w:rsidP="00E42118">
      <w:pPr>
        <w:pStyle w:val="ListBullet"/>
        <w:rPr>
          <w:rStyle w:val="Strong"/>
        </w:rPr>
      </w:pPr>
      <w:r>
        <w:t>stress.</w:t>
      </w:r>
    </w:p>
    <w:p w14:paraId="7676DDD2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Neglect</w:t>
      </w:r>
    </w:p>
    <w:p w14:paraId="4928B667" w14:textId="77777777" w:rsidR="00E42118" w:rsidRPr="00513980" w:rsidRDefault="00E42118" w:rsidP="00E42118">
      <w:r w:rsidRPr="0080504E">
        <w:t>Neglect is when someone is not helping you the way they are supposed to help you.</w:t>
      </w:r>
    </w:p>
    <w:p w14:paraId="39EA63A9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Policies</w:t>
      </w:r>
    </w:p>
    <w:p w14:paraId="6FFE26DA" w14:textId="77777777" w:rsidR="00E42118" w:rsidRDefault="00E42118" w:rsidP="00E42118">
      <w:r>
        <w:t>Policies are:</w:t>
      </w:r>
    </w:p>
    <w:p w14:paraId="04257EF2" w14:textId="77777777" w:rsidR="00E42118" w:rsidRDefault="00E42118" w:rsidP="00E42118">
      <w:pPr>
        <w:pStyle w:val="ListBullet"/>
      </w:pPr>
      <w:r>
        <w:t xml:space="preserve">government plans for how to do </w:t>
      </w:r>
      <w:proofErr w:type="gramStart"/>
      <w:r>
        <w:t>things</w:t>
      </w:r>
      <w:proofErr w:type="gramEnd"/>
    </w:p>
    <w:p w14:paraId="2D83C63C" w14:textId="77777777" w:rsidR="00E42118" w:rsidRPr="00513980" w:rsidRDefault="00E42118" w:rsidP="00E42118">
      <w:pPr>
        <w:pStyle w:val="ListBullet"/>
      </w:pPr>
      <w:r>
        <w:t>where rules come from.</w:t>
      </w:r>
    </w:p>
    <w:p w14:paraId="79FC08E0" w14:textId="77777777" w:rsidR="00E42118" w:rsidRDefault="00E42118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358A7BE" w14:textId="17F7015D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lastRenderedPageBreak/>
        <w:t>Priority areas</w:t>
      </w:r>
    </w:p>
    <w:p w14:paraId="6B27E37C" w14:textId="54ED6D23" w:rsidR="00E42118" w:rsidRPr="00607317" w:rsidRDefault="00E42118" w:rsidP="00E42118">
      <w:r w:rsidRPr="00607317">
        <w:t xml:space="preserve">Our priority areas are the 4 areas we need to focus on to achieve </w:t>
      </w:r>
      <w:r>
        <w:br/>
      </w:r>
      <w:r w:rsidRPr="00607317">
        <w:t>our vision.</w:t>
      </w:r>
    </w:p>
    <w:p w14:paraId="744F067A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Vision</w:t>
      </w:r>
    </w:p>
    <w:p w14:paraId="16B86F08" w14:textId="3D55A897" w:rsidR="00E42118" w:rsidRPr="00513980" w:rsidRDefault="00E42118" w:rsidP="00E42118">
      <w:r>
        <w:t xml:space="preserve">Our </w:t>
      </w:r>
      <w:r w:rsidRPr="00607317">
        <w:t>vision</w:t>
      </w:r>
      <w:r>
        <w:t xml:space="preserve"> is what we want Australia to be in the future.</w:t>
      </w:r>
    </w:p>
    <w:p w14:paraId="3C88515C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>Vulnerable</w:t>
      </w:r>
    </w:p>
    <w:p w14:paraId="54A60CE3" w14:textId="787B37D1" w:rsidR="00E42118" w:rsidRDefault="00E42118" w:rsidP="00E42118">
      <w:r>
        <w:t>When a child is vulnerable, they might be in danger of:</w:t>
      </w:r>
    </w:p>
    <w:p w14:paraId="014951D6" w14:textId="77777777" w:rsidR="00E42118" w:rsidRDefault="00E42118" w:rsidP="00E42118">
      <w:pPr>
        <w:pStyle w:val="ListBullet"/>
      </w:pPr>
      <w:r>
        <w:t>being hurt</w:t>
      </w:r>
    </w:p>
    <w:p w14:paraId="74D52B66" w14:textId="77777777" w:rsidR="00E42118" w:rsidRDefault="00E42118" w:rsidP="00E42118">
      <w:pPr>
        <w:pStyle w:val="ListBullet"/>
      </w:pPr>
      <w:r>
        <w:t>getting sick</w:t>
      </w:r>
    </w:p>
    <w:p w14:paraId="30EECBC9" w14:textId="77777777" w:rsidR="00E42118" w:rsidRDefault="00E42118" w:rsidP="00E42118">
      <w:pPr>
        <w:pStyle w:val="ListBullet"/>
      </w:pPr>
      <w:r>
        <w:t>someone taking advantage of them.</w:t>
      </w:r>
    </w:p>
    <w:p w14:paraId="540CBA68" w14:textId="77777777" w:rsidR="00E42118" w:rsidRPr="00607317" w:rsidRDefault="00E42118" w:rsidP="00E42118">
      <w:pPr>
        <w:rPr>
          <w:rStyle w:val="Strong"/>
        </w:rPr>
      </w:pPr>
      <w:r w:rsidRPr="00607317">
        <w:rPr>
          <w:rStyle w:val="Strong"/>
        </w:rPr>
        <w:t xml:space="preserve">Workforce </w:t>
      </w:r>
    </w:p>
    <w:p w14:paraId="07580033" w14:textId="77777777" w:rsidR="00E42118" w:rsidRDefault="00E42118" w:rsidP="00E42118">
      <w:r>
        <w:t>A workforce is a group of people who:</w:t>
      </w:r>
    </w:p>
    <w:p w14:paraId="560C64E4" w14:textId="77777777" w:rsidR="00E42118" w:rsidRDefault="00E42118" w:rsidP="00E42118">
      <w:pPr>
        <w:pStyle w:val="ListBullet"/>
      </w:pPr>
      <w:r>
        <w:t>work in the same type of job</w:t>
      </w:r>
    </w:p>
    <w:p w14:paraId="348759CB" w14:textId="77777777" w:rsidR="00E42118" w:rsidRDefault="00E42118" w:rsidP="00E42118">
      <w:pPr>
        <w:pStyle w:val="ListBullet"/>
      </w:pPr>
      <w:r>
        <w:t>offer the same services.</w:t>
      </w:r>
    </w:p>
    <w:p w14:paraId="5A848E15" w14:textId="77777777" w:rsidR="00DB0295" w:rsidRDefault="00DB0295" w:rsidP="00E42118">
      <w:pPr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A4B9ACA" w14:textId="4FD3A291" w:rsidR="00FD6321" w:rsidRPr="00FD6321" w:rsidRDefault="00F462CC" w:rsidP="00E42118">
      <w:pPr>
        <w:pStyle w:val="Heading2"/>
      </w:pPr>
      <w:bookmarkStart w:id="38" w:name="_Toc72324207"/>
      <w:r>
        <w:lastRenderedPageBreak/>
        <w:t>Where to send your answers to our questions</w:t>
      </w:r>
      <w:bookmarkEnd w:id="38"/>
    </w:p>
    <w:p w14:paraId="4BFF4EE3" w14:textId="2FE1CD73" w:rsidR="00E42118" w:rsidRPr="001A5C7B" w:rsidRDefault="00E42118" w:rsidP="00E42118">
      <w:r>
        <w:t xml:space="preserve">Email – </w:t>
      </w:r>
      <w:hyperlink r:id="rId9" w:history="1">
        <w:r w:rsidRPr="00DD656F">
          <w:rPr>
            <w:rStyle w:val="Hyperlink"/>
          </w:rPr>
          <w:t>NationalFrameworkfeedback@dss.gov.au</w:t>
        </w:r>
      </w:hyperlink>
      <w:r>
        <w:t xml:space="preserve"> </w:t>
      </w:r>
    </w:p>
    <w:p w14:paraId="6933BED9" w14:textId="6F93219A" w:rsidR="00E42118" w:rsidRPr="001A5C7B" w:rsidRDefault="00E42118" w:rsidP="00E42118">
      <w:r>
        <w:t>Address – Children’s Strategy Section</w:t>
      </w:r>
      <w:r>
        <w:br/>
        <w:t>Families Group</w:t>
      </w:r>
      <w:r>
        <w:br/>
        <w:t>Department of Social Services</w:t>
      </w:r>
      <w:r>
        <w:br/>
        <w:t>GPO Box 9820</w:t>
      </w:r>
      <w:r>
        <w:br/>
        <w:t>Canberra ACT 2601</w:t>
      </w:r>
    </w:p>
    <w:p w14:paraId="012D88A4" w14:textId="6FC9001E" w:rsidR="00E42118" w:rsidRPr="001A5C7B" w:rsidRDefault="00E42118" w:rsidP="00E42118">
      <w:r>
        <w:t xml:space="preserve">Email – </w:t>
      </w:r>
      <w:hyperlink r:id="rId10" w:history="1">
        <w:r w:rsidRPr="00D9632B">
          <w:rPr>
            <w:rStyle w:val="Hyperlink"/>
          </w:rPr>
          <w:t>engage.dss.gov.au</w:t>
        </w:r>
      </w:hyperlink>
    </w:p>
    <w:p w14:paraId="200EF841" w14:textId="743414E5" w:rsidR="00644C39" w:rsidRDefault="00E42118" w:rsidP="00E42118">
      <w:pPr>
        <w:spacing w:before="4000"/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 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4078</w:t>
      </w:r>
      <w:r w:rsidRPr="00617DB3">
        <w:rPr>
          <w:sz w:val="24"/>
          <w:szCs w:val="24"/>
        </w:rPr>
        <w:t>.</w:t>
      </w:r>
    </w:p>
    <w:sectPr w:rsidR="00644C39" w:rsidSect="0097510F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3D43" w14:textId="77777777" w:rsidR="00F05F73" w:rsidRDefault="00F05F73" w:rsidP="00134CC3">
      <w:pPr>
        <w:spacing w:before="0" w:after="0" w:line="240" w:lineRule="auto"/>
      </w:pPr>
      <w:r>
        <w:separator/>
      </w:r>
    </w:p>
  </w:endnote>
  <w:endnote w:type="continuationSeparator" w:id="0">
    <w:p w14:paraId="6355CFE6" w14:textId="77777777" w:rsidR="00F05F73" w:rsidRDefault="00F05F7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48DD" w14:textId="32B01173" w:rsidR="00F05F73" w:rsidRDefault="00F05F7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02990" w14:textId="77777777" w:rsidR="00F05F73" w:rsidRDefault="00F05F7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55DA" w14:textId="10597976" w:rsidR="00F05F73" w:rsidRPr="00E42118" w:rsidRDefault="0097510F" w:rsidP="0097510F">
    <w:pPr>
      <w:pStyle w:val="Footer"/>
      <w:jc w:val="center"/>
    </w:pPr>
    <w:r w:rsidRPr="00E42118">
      <w:rPr>
        <w:rStyle w:val="PageNumber"/>
      </w:rPr>
      <w:t xml:space="preserve">Page </w:t>
    </w:r>
    <w:r w:rsidRPr="00E42118">
      <w:rPr>
        <w:rStyle w:val="PageNumber"/>
      </w:rPr>
      <w:fldChar w:fldCharType="begin"/>
    </w:r>
    <w:r w:rsidRPr="00E42118">
      <w:rPr>
        <w:rStyle w:val="PageNumber"/>
      </w:rPr>
      <w:instrText xml:space="preserve">PAGE  </w:instrText>
    </w:r>
    <w:r w:rsidRPr="00E42118">
      <w:rPr>
        <w:rStyle w:val="PageNumber"/>
      </w:rPr>
      <w:fldChar w:fldCharType="separate"/>
    </w:r>
    <w:r w:rsidRPr="00E42118">
      <w:rPr>
        <w:rStyle w:val="PageNumber"/>
      </w:rPr>
      <w:t>9</w:t>
    </w:r>
    <w:r w:rsidRPr="00E4211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8ABC" w14:textId="4749B1A7" w:rsidR="00F05F73" w:rsidRDefault="00F05F7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8118" w14:textId="77777777" w:rsidR="00F05F73" w:rsidRDefault="00F05F7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2C1E14" w14:textId="77777777" w:rsidR="00F05F73" w:rsidRDefault="00F05F7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4EE"/>
    <w:multiLevelType w:val="hybridMultilevel"/>
    <w:tmpl w:val="2D2C42D4"/>
    <w:lvl w:ilvl="0" w:tplc="418E2E8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5BD1"/>
    <w:multiLevelType w:val="hybridMultilevel"/>
    <w:tmpl w:val="D8A60D24"/>
    <w:lvl w:ilvl="0" w:tplc="A37684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167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7"/>
    <w:rsid w:val="00003F3E"/>
    <w:rsid w:val="00004510"/>
    <w:rsid w:val="00005C84"/>
    <w:rsid w:val="0000729C"/>
    <w:rsid w:val="00010060"/>
    <w:rsid w:val="000131A3"/>
    <w:rsid w:val="000148FA"/>
    <w:rsid w:val="00017C44"/>
    <w:rsid w:val="00020CAC"/>
    <w:rsid w:val="00021915"/>
    <w:rsid w:val="00025085"/>
    <w:rsid w:val="0002649D"/>
    <w:rsid w:val="00026D9B"/>
    <w:rsid w:val="000276DA"/>
    <w:rsid w:val="000303C3"/>
    <w:rsid w:val="0003212C"/>
    <w:rsid w:val="00034C79"/>
    <w:rsid w:val="00035D95"/>
    <w:rsid w:val="000366B4"/>
    <w:rsid w:val="00037534"/>
    <w:rsid w:val="0004229E"/>
    <w:rsid w:val="000432B1"/>
    <w:rsid w:val="00046373"/>
    <w:rsid w:val="000464C1"/>
    <w:rsid w:val="00051741"/>
    <w:rsid w:val="00051C52"/>
    <w:rsid w:val="000532D7"/>
    <w:rsid w:val="00056709"/>
    <w:rsid w:val="00060614"/>
    <w:rsid w:val="00060E3E"/>
    <w:rsid w:val="00061FF6"/>
    <w:rsid w:val="0006339E"/>
    <w:rsid w:val="000640A9"/>
    <w:rsid w:val="00065443"/>
    <w:rsid w:val="00067033"/>
    <w:rsid w:val="0006780B"/>
    <w:rsid w:val="0007213A"/>
    <w:rsid w:val="00073579"/>
    <w:rsid w:val="00074F07"/>
    <w:rsid w:val="00077149"/>
    <w:rsid w:val="00080002"/>
    <w:rsid w:val="00081601"/>
    <w:rsid w:val="00081CF6"/>
    <w:rsid w:val="000906AA"/>
    <w:rsid w:val="000937C8"/>
    <w:rsid w:val="00095C5E"/>
    <w:rsid w:val="000A627C"/>
    <w:rsid w:val="000B4D35"/>
    <w:rsid w:val="000B6C30"/>
    <w:rsid w:val="000C04DD"/>
    <w:rsid w:val="000C0F54"/>
    <w:rsid w:val="000C3B9B"/>
    <w:rsid w:val="000C3D30"/>
    <w:rsid w:val="000D07D6"/>
    <w:rsid w:val="000D282A"/>
    <w:rsid w:val="000D2C19"/>
    <w:rsid w:val="000D7A98"/>
    <w:rsid w:val="000D7DE3"/>
    <w:rsid w:val="000D7F04"/>
    <w:rsid w:val="000E35E1"/>
    <w:rsid w:val="000E3F11"/>
    <w:rsid w:val="000E55B2"/>
    <w:rsid w:val="000F52F4"/>
    <w:rsid w:val="000F7A0D"/>
    <w:rsid w:val="0010561C"/>
    <w:rsid w:val="001066AD"/>
    <w:rsid w:val="001110D2"/>
    <w:rsid w:val="001131E0"/>
    <w:rsid w:val="00113FB8"/>
    <w:rsid w:val="001156E7"/>
    <w:rsid w:val="00117AEC"/>
    <w:rsid w:val="00120A79"/>
    <w:rsid w:val="00120EEC"/>
    <w:rsid w:val="001228F7"/>
    <w:rsid w:val="00124F36"/>
    <w:rsid w:val="00131B4A"/>
    <w:rsid w:val="00134CC3"/>
    <w:rsid w:val="0013535A"/>
    <w:rsid w:val="0013571E"/>
    <w:rsid w:val="0014402F"/>
    <w:rsid w:val="0014649D"/>
    <w:rsid w:val="00151817"/>
    <w:rsid w:val="0015329D"/>
    <w:rsid w:val="00153E51"/>
    <w:rsid w:val="001600B3"/>
    <w:rsid w:val="001711FF"/>
    <w:rsid w:val="001714A1"/>
    <w:rsid w:val="00173B3A"/>
    <w:rsid w:val="001746EF"/>
    <w:rsid w:val="00176798"/>
    <w:rsid w:val="0018024C"/>
    <w:rsid w:val="001855A7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B4AFA"/>
    <w:rsid w:val="001B7A9A"/>
    <w:rsid w:val="001C209E"/>
    <w:rsid w:val="001C28AC"/>
    <w:rsid w:val="001C326A"/>
    <w:rsid w:val="001C3CDE"/>
    <w:rsid w:val="001C6408"/>
    <w:rsid w:val="001D0608"/>
    <w:rsid w:val="001D08D6"/>
    <w:rsid w:val="001D116F"/>
    <w:rsid w:val="001D3FF9"/>
    <w:rsid w:val="001E0B48"/>
    <w:rsid w:val="001E0FAE"/>
    <w:rsid w:val="001E5621"/>
    <w:rsid w:val="001E57AD"/>
    <w:rsid w:val="001E773F"/>
    <w:rsid w:val="001F1DE6"/>
    <w:rsid w:val="001F38D7"/>
    <w:rsid w:val="001F7D75"/>
    <w:rsid w:val="001F7E54"/>
    <w:rsid w:val="00203FDC"/>
    <w:rsid w:val="0021361E"/>
    <w:rsid w:val="00213B21"/>
    <w:rsid w:val="00217241"/>
    <w:rsid w:val="00217CB2"/>
    <w:rsid w:val="002212B6"/>
    <w:rsid w:val="00221CED"/>
    <w:rsid w:val="00230213"/>
    <w:rsid w:val="00234C5F"/>
    <w:rsid w:val="00235D23"/>
    <w:rsid w:val="00236622"/>
    <w:rsid w:val="00241A33"/>
    <w:rsid w:val="00245C14"/>
    <w:rsid w:val="0025072B"/>
    <w:rsid w:val="0025495B"/>
    <w:rsid w:val="00254DDE"/>
    <w:rsid w:val="00256E86"/>
    <w:rsid w:val="00270553"/>
    <w:rsid w:val="0027100E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2FD0"/>
    <w:rsid w:val="002C05C5"/>
    <w:rsid w:val="002C4205"/>
    <w:rsid w:val="002C4D1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80"/>
    <w:rsid w:val="002F1895"/>
    <w:rsid w:val="002F4984"/>
    <w:rsid w:val="00300FF6"/>
    <w:rsid w:val="003018E6"/>
    <w:rsid w:val="00302D64"/>
    <w:rsid w:val="0030594A"/>
    <w:rsid w:val="00307AEC"/>
    <w:rsid w:val="00310D21"/>
    <w:rsid w:val="00320559"/>
    <w:rsid w:val="00325DF4"/>
    <w:rsid w:val="0033269A"/>
    <w:rsid w:val="00332A20"/>
    <w:rsid w:val="003332F3"/>
    <w:rsid w:val="00334EEB"/>
    <w:rsid w:val="003405B8"/>
    <w:rsid w:val="0034139F"/>
    <w:rsid w:val="00341AEE"/>
    <w:rsid w:val="00342EBC"/>
    <w:rsid w:val="00343869"/>
    <w:rsid w:val="003450FC"/>
    <w:rsid w:val="00345859"/>
    <w:rsid w:val="00347DB6"/>
    <w:rsid w:val="003523D6"/>
    <w:rsid w:val="00356A05"/>
    <w:rsid w:val="00357305"/>
    <w:rsid w:val="0036372B"/>
    <w:rsid w:val="00363A54"/>
    <w:rsid w:val="00365437"/>
    <w:rsid w:val="00365F18"/>
    <w:rsid w:val="00367378"/>
    <w:rsid w:val="00367806"/>
    <w:rsid w:val="00373F7A"/>
    <w:rsid w:val="003741D2"/>
    <w:rsid w:val="0037449D"/>
    <w:rsid w:val="0038327A"/>
    <w:rsid w:val="003907F9"/>
    <w:rsid w:val="00394811"/>
    <w:rsid w:val="00397314"/>
    <w:rsid w:val="00397682"/>
    <w:rsid w:val="003978EE"/>
    <w:rsid w:val="003A355D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860"/>
    <w:rsid w:val="004019A6"/>
    <w:rsid w:val="00401C05"/>
    <w:rsid w:val="004029A2"/>
    <w:rsid w:val="00403833"/>
    <w:rsid w:val="004052C5"/>
    <w:rsid w:val="00415C29"/>
    <w:rsid w:val="0042150D"/>
    <w:rsid w:val="00425227"/>
    <w:rsid w:val="00427142"/>
    <w:rsid w:val="004273B8"/>
    <w:rsid w:val="004317FD"/>
    <w:rsid w:val="00436BD5"/>
    <w:rsid w:val="00441B81"/>
    <w:rsid w:val="00441C91"/>
    <w:rsid w:val="004428D8"/>
    <w:rsid w:val="00443E4B"/>
    <w:rsid w:val="0045208A"/>
    <w:rsid w:val="004569FD"/>
    <w:rsid w:val="00461B6A"/>
    <w:rsid w:val="00463323"/>
    <w:rsid w:val="00470848"/>
    <w:rsid w:val="0047603B"/>
    <w:rsid w:val="00482C02"/>
    <w:rsid w:val="00491930"/>
    <w:rsid w:val="004938F4"/>
    <w:rsid w:val="00494D54"/>
    <w:rsid w:val="00494FB2"/>
    <w:rsid w:val="00495C4F"/>
    <w:rsid w:val="0049616A"/>
    <w:rsid w:val="0049741B"/>
    <w:rsid w:val="004A257D"/>
    <w:rsid w:val="004A776E"/>
    <w:rsid w:val="004B008B"/>
    <w:rsid w:val="004B0454"/>
    <w:rsid w:val="004B169E"/>
    <w:rsid w:val="004C0606"/>
    <w:rsid w:val="004C11FB"/>
    <w:rsid w:val="004C2D97"/>
    <w:rsid w:val="004C346C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0A1D"/>
    <w:rsid w:val="00501490"/>
    <w:rsid w:val="00502156"/>
    <w:rsid w:val="00502302"/>
    <w:rsid w:val="0050252C"/>
    <w:rsid w:val="00510AA0"/>
    <w:rsid w:val="00511373"/>
    <w:rsid w:val="005117DB"/>
    <w:rsid w:val="00512A97"/>
    <w:rsid w:val="00513980"/>
    <w:rsid w:val="00513A06"/>
    <w:rsid w:val="00516FB7"/>
    <w:rsid w:val="00520927"/>
    <w:rsid w:val="0052434D"/>
    <w:rsid w:val="005243C9"/>
    <w:rsid w:val="005243E2"/>
    <w:rsid w:val="00527BC5"/>
    <w:rsid w:val="00527D52"/>
    <w:rsid w:val="0054416C"/>
    <w:rsid w:val="0054568C"/>
    <w:rsid w:val="0055235E"/>
    <w:rsid w:val="00554B27"/>
    <w:rsid w:val="00554C98"/>
    <w:rsid w:val="00555650"/>
    <w:rsid w:val="005607DE"/>
    <w:rsid w:val="0056091D"/>
    <w:rsid w:val="00562E4E"/>
    <w:rsid w:val="005672A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7F4"/>
    <w:rsid w:val="00594D50"/>
    <w:rsid w:val="00596773"/>
    <w:rsid w:val="00596775"/>
    <w:rsid w:val="005A6211"/>
    <w:rsid w:val="005C3A36"/>
    <w:rsid w:val="005C568E"/>
    <w:rsid w:val="005D5F72"/>
    <w:rsid w:val="005D6FFF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A2D"/>
    <w:rsid w:val="006036AC"/>
    <w:rsid w:val="0060374B"/>
    <w:rsid w:val="0060568C"/>
    <w:rsid w:val="00607317"/>
    <w:rsid w:val="00617815"/>
    <w:rsid w:val="00617AA0"/>
    <w:rsid w:val="00617DB3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31A9"/>
    <w:rsid w:val="00670F45"/>
    <w:rsid w:val="0067155C"/>
    <w:rsid w:val="006720A4"/>
    <w:rsid w:val="00673DC1"/>
    <w:rsid w:val="00673E53"/>
    <w:rsid w:val="00674568"/>
    <w:rsid w:val="006752A2"/>
    <w:rsid w:val="00677468"/>
    <w:rsid w:val="00677D3B"/>
    <w:rsid w:val="00685833"/>
    <w:rsid w:val="00686C3F"/>
    <w:rsid w:val="00686F57"/>
    <w:rsid w:val="00687959"/>
    <w:rsid w:val="00687EE5"/>
    <w:rsid w:val="006904B6"/>
    <w:rsid w:val="00690AF8"/>
    <w:rsid w:val="006947F8"/>
    <w:rsid w:val="006A1364"/>
    <w:rsid w:val="006A24EB"/>
    <w:rsid w:val="006A37A2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210A"/>
    <w:rsid w:val="006D3EA5"/>
    <w:rsid w:val="006E142A"/>
    <w:rsid w:val="006E2818"/>
    <w:rsid w:val="006E2B32"/>
    <w:rsid w:val="006E384A"/>
    <w:rsid w:val="006E4EA0"/>
    <w:rsid w:val="006E6184"/>
    <w:rsid w:val="006F105A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5D"/>
    <w:rsid w:val="007141F0"/>
    <w:rsid w:val="00714AF3"/>
    <w:rsid w:val="007162A8"/>
    <w:rsid w:val="00716B39"/>
    <w:rsid w:val="007174E7"/>
    <w:rsid w:val="00720DDD"/>
    <w:rsid w:val="00722AEB"/>
    <w:rsid w:val="00723989"/>
    <w:rsid w:val="007248CE"/>
    <w:rsid w:val="007259A9"/>
    <w:rsid w:val="00725E3E"/>
    <w:rsid w:val="00726490"/>
    <w:rsid w:val="00726AC0"/>
    <w:rsid w:val="007311B0"/>
    <w:rsid w:val="007340C6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2FE1"/>
    <w:rsid w:val="00776E94"/>
    <w:rsid w:val="007772DF"/>
    <w:rsid w:val="00781ED3"/>
    <w:rsid w:val="00785FE2"/>
    <w:rsid w:val="007868D7"/>
    <w:rsid w:val="007914E8"/>
    <w:rsid w:val="007977BD"/>
    <w:rsid w:val="0079791B"/>
    <w:rsid w:val="007A0397"/>
    <w:rsid w:val="007A35E8"/>
    <w:rsid w:val="007A3FE1"/>
    <w:rsid w:val="007A4E41"/>
    <w:rsid w:val="007A5080"/>
    <w:rsid w:val="007A50AB"/>
    <w:rsid w:val="007A685B"/>
    <w:rsid w:val="007B1389"/>
    <w:rsid w:val="007B6D36"/>
    <w:rsid w:val="007B7087"/>
    <w:rsid w:val="007C55A6"/>
    <w:rsid w:val="007D330C"/>
    <w:rsid w:val="007D3F8F"/>
    <w:rsid w:val="007D4743"/>
    <w:rsid w:val="007D6CCC"/>
    <w:rsid w:val="007D73EB"/>
    <w:rsid w:val="007E075D"/>
    <w:rsid w:val="007E11BE"/>
    <w:rsid w:val="007E1D8D"/>
    <w:rsid w:val="007E29CC"/>
    <w:rsid w:val="007E2A65"/>
    <w:rsid w:val="007E39E2"/>
    <w:rsid w:val="007F0646"/>
    <w:rsid w:val="007F0E27"/>
    <w:rsid w:val="007F1DE7"/>
    <w:rsid w:val="007F238F"/>
    <w:rsid w:val="007F2AE3"/>
    <w:rsid w:val="007F3A4B"/>
    <w:rsid w:val="007F6129"/>
    <w:rsid w:val="00800787"/>
    <w:rsid w:val="00802B4D"/>
    <w:rsid w:val="008035FC"/>
    <w:rsid w:val="0080504E"/>
    <w:rsid w:val="0081027F"/>
    <w:rsid w:val="00810F0F"/>
    <w:rsid w:val="00811FC6"/>
    <w:rsid w:val="00814C0F"/>
    <w:rsid w:val="00815653"/>
    <w:rsid w:val="008176E0"/>
    <w:rsid w:val="008212FE"/>
    <w:rsid w:val="00824443"/>
    <w:rsid w:val="00825046"/>
    <w:rsid w:val="00825FBC"/>
    <w:rsid w:val="008342FB"/>
    <w:rsid w:val="00843DA2"/>
    <w:rsid w:val="00844AA2"/>
    <w:rsid w:val="0084628A"/>
    <w:rsid w:val="00847D7F"/>
    <w:rsid w:val="00850665"/>
    <w:rsid w:val="00853D8F"/>
    <w:rsid w:val="00857436"/>
    <w:rsid w:val="00857E74"/>
    <w:rsid w:val="008603EA"/>
    <w:rsid w:val="00861958"/>
    <w:rsid w:val="008748B2"/>
    <w:rsid w:val="00880CC7"/>
    <w:rsid w:val="00883A9C"/>
    <w:rsid w:val="0088421A"/>
    <w:rsid w:val="00884790"/>
    <w:rsid w:val="00891414"/>
    <w:rsid w:val="008918D5"/>
    <w:rsid w:val="008921F5"/>
    <w:rsid w:val="00892737"/>
    <w:rsid w:val="00894DD8"/>
    <w:rsid w:val="00896644"/>
    <w:rsid w:val="008A5F49"/>
    <w:rsid w:val="008A6F57"/>
    <w:rsid w:val="008A706B"/>
    <w:rsid w:val="008B3A24"/>
    <w:rsid w:val="008B3A2E"/>
    <w:rsid w:val="008B4330"/>
    <w:rsid w:val="008B5448"/>
    <w:rsid w:val="008B5EF8"/>
    <w:rsid w:val="008B7BF2"/>
    <w:rsid w:val="008C4DF4"/>
    <w:rsid w:val="008C5C0E"/>
    <w:rsid w:val="008C68F3"/>
    <w:rsid w:val="008C7A23"/>
    <w:rsid w:val="008D0EFF"/>
    <w:rsid w:val="008D282D"/>
    <w:rsid w:val="008D3975"/>
    <w:rsid w:val="008D4746"/>
    <w:rsid w:val="008D7408"/>
    <w:rsid w:val="008D7672"/>
    <w:rsid w:val="008E78D1"/>
    <w:rsid w:val="008F0F52"/>
    <w:rsid w:val="008F21F0"/>
    <w:rsid w:val="008F2C27"/>
    <w:rsid w:val="008F5EDD"/>
    <w:rsid w:val="008F6E21"/>
    <w:rsid w:val="00901BE7"/>
    <w:rsid w:val="00910AC6"/>
    <w:rsid w:val="00911623"/>
    <w:rsid w:val="009140ED"/>
    <w:rsid w:val="00915212"/>
    <w:rsid w:val="0091553D"/>
    <w:rsid w:val="00925760"/>
    <w:rsid w:val="0093070E"/>
    <w:rsid w:val="00934D22"/>
    <w:rsid w:val="00934D33"/>
    <w:rsid w:val="00936990"/>
    <w:rsid w:val="0094137F"/>
    <w:rsid w:val="00941718"/>
    <w:rsid w:val="00944126"/>
    <w:rsid w:val="009449B0"/>
    <w:rsid w:val="00946523"/>
    <w:rsid w:val="0094784E"/>
    <w:rsid w:val="0095087C"/>
    <w:rsid w:val="009530DD"/>
    <w:rsid w:val="00953A6C"/>
    <w:rsid w:val="00953CC9"/>
    <w:rsid w:val="00954C91"/>
    <w:rsid w:val="00954FC6"/>
    <w:rsid w:val="00955503"/>
    <w:rsid w:val="00955BC6"/>
    <w:rsid w:val="0096131E"/>
    <w:rsid w:val="009632DE"/>
    <w:rsid w:val="00967B6F"/>
    <w:rsid w:val="00970061"/>
    <w:rsid w:val="00970AB5"/>
    <w:rsid w:val="00971900"/>
    <w:rsid w:val="0097510F"/>
    <w:rsid w:val="0097523B"/>
    <w:rsid w:val="00976F33"/>
    <w:rsid w:val="00981C91"/>
    <w:rsid w:val="009843B4"/>
    <w:rsid w:val="009847E9"/>
    <w:rsid w:val="009870D3"/>
    <w:rsid w:val="00994E60"/>
    <w:rsid w:val="00994EC8"/>
    <w:rsid w:val="009A1362"/>
    <w:rsid w:val="009A3448"/>
    <w:rsid w:val="009A416E"/>
    <w:rsid w:val="009A5071"/>
    <w:rsid w:val="009A6FDC"/>
    <w:rsid w:val="009A72C5"/>
    <w:rsid w:val="009B2E1E"/>
    <w:rsid w:val="009B3499"/>
    <w:rsid w:val="009B3DBC"/>
    <w:rsid w:val="009B7026"/>
    <w:rsid w:val="009B7413"/>
    <w:rsid w:val="009B7737"/>
    <w:rsid w:val="009C04B1"/>
    <w:rsid w:val="009C21FB"/>
    <w:rsid w:val="009C363B"/>
    <w:rsid w:val="009E14A0"/>
    <w:rsid w:val="009E3FBF"/>
    <w:rsid w:val="009E5E71"/>
    <w:rsid w:val="009F01AD"/>
    <w:rsid w:val="009F1282"/>
    <w:rsid w:val="009F26B1"/>
    <w:rsid w:val="009F7C3B"/>
    <w:rsid w:val="00A03AAB"/>
    <w:rsid w:val="00A04142"/>
    <w:rsid w:val="00A057E6"/>
    <w:rsid w:val="00A063CF"/>
    <w:rsid w:val="00A1485A"/>
    <w:rsid w:val="00A16AF0"/>
    <w:rsid w:val="00A20718"/>
    <w:rsid w:val="00A223D2"/>
    <w:rsid w:val="00A2472C"/>
    <w:rsid w:val="00A24F0B"/>
    <w:rsid w:val="00A25E34"/>
    <w:rsid w:val="00A30010"/>
    <w:rsid w:val="00A301B3"/>
    <w:rsid w:val="00A33000"/>
    <w:rsid w:val="00A36E19"/>
    <w:rsid w:val="00A4017E"/>
    <w:rsid w:val="00A416B4"/>
    <w:rsid w:val="00A43AE7"/>
    <w:rsid w:val="00A44C2C"/>
    <w:rsid w:val="00A45A07"/>
    <w:rsid w:val="00A46B0B"/>
    <w:rsid w:val="00A478ED"/>
    <w:rsid w:val="00A51B4F"/>
    <w:rsid w:val="00A53082"/>
    <w:rsid w:val="00A575D6"/>
    <w:rsid w:val="00A676FE"/>
    <w:rsid w:val="00A7121A"/>
    <w:rsid w:val="00A74A74"/>
    <w:rsid w:val="00A76706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52EC"/>
    <w:rsid w:val="00AC0924"/>
    <w:rsid w:val="00AC0E33"/>
    <w:rsid w:val="00AC18E6"/>
    <w:rsid w:val="00AC1C67"/>
    <w:rsid w:val="00AC7525"/>
    <w:rsid w:val="00AC78FD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27B"/>
    <w:rsid w:val="00AF7FE2"/>
    <w:rsid w:val="00B0006E"/>
    <w:rsid w:val="00B01DB4"/>
    <w:rsid w:val="00B05872"/>
    <w:rsid w:val="00B05934"/>
    <w:rsid w:val="00B069C4"/>
    <w:rsid w:val="00B1047A"/>
    <w:rsid w:val="00B11967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2C0C"/>
    <w:rsid w:val="00B56CA9"/>
    <w:rsid w:val="00B57C1C"/>
    <w:rsid w:val="00B609E5"/>
    <w:rsid w:val="00B61AA1"/>
    <w:rsid w:val="00B67C48"/>
    <w:rsid w:val="00B71692"/>
    <w:rsid w:val="00B723E2"/>
    <w:rsid w:val="00B738C5"/>
    <w:rsid w:val="00B73A87"/>
    <w:rsid w:val="00B76B77"/>
    <w:rsid w:val="00B80CA6"/>
    <w:rsid w:val="00B80D2F"/>
    <w:rsid w:val="00B82062"/>
    <w:rsid w:val="00B839DD"/>
    <w:rsid w:val="00B90EB8"/>
    <w:rsid w:val="00B9140F"/>
    <w:rsid w:val="00B96B22"/>
    <w:rsid w:val="00BA155C"/>
    <w:rsid w:val="00BB2CBA"/>
    <w:rsid w:val="00BB532B"/>
    <w:rsid w:val="00BB6BAD"/>
    <w:rsid w:val="00BB77F6"/>
    <w:rsid w:val="00BC3982"/>
    <w:rsid w:val="00BC6D2A"/>
    <w:rsid w:val="00BC78C0"/>
    <w:rsid w:val="00BD210F"/>
    <w:rsid w:val="00BD6BA3"/>
    <w:rsid w:val="00BD722E"/>
    <w:rsid w:val="00BD7493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102E8"/>
    <w:rsid w:val="00C11232"/>
    <w:rsid w:val="00C11420"/>
    <w:rsid w:val="00C1248F"/>
    <w:rsid w:val="00C13404"/>
    <w:rsid w:val="00C1659F"/>
    <w:rsid w:val="00C23C12"/>
    <w:rsid w:val="00C24D4E"/>
    <w:rsid w:val="00C27345"/>
    <w:rsid w:val="00C27A00"/>
    <w:rsid w:val="00C320D3"/>
    <w:rsid w:val="00C3461E"/>
    <w:rsid w:val="00C3696A"/>
    <w:rsid w:val="00C40EC3"/>
    <w:rsid w:val="00C411E4"/>
    <w:rsid w:val="00C425B6"/>
    <w:rsid w:val="00C43540"/>
    <w:rsid w:val="00C43C97"/>
    <w:rsid w:val="00C458C8"/>
    <w:rsid w:val="00C57D1B"/>
    <w:rsid w:val="00C61BE3"/>
    <w:rsid w:val="00C66695"/>
    <w:rsid w:val="00C71FD0"/>
    <w:rsid w:val="00C72E3A"/>
    <w:rsid w:val="00C75E7F"/>
    <w:rsid w:val="00C8213F"/>
    <w:rsid w:val="00C82446"/>
    <w:rsid w:val="00C82FF6"/>
    <w:rsid w:val="00C8377B"/>
    <w:rsid w:val="00C864AA"/>
    <w:rsid w:val="00C8791D"/>
    <w:rsid w:val="00C93D40"/>
    <w:rsid w:val="00C95A70"/>
    <w:rsid w:val="00C96642"/>
    <w:rsid w:val="00C97262"/>
    <w:rsid w:val="00CA33C2"/>
    <w:rsid w:val="00CA4E5A"/>
    <w:rsid w:val="00CA6D20"/>
    <w:rsid w:val="00CA795F"/>
    <w:rsid w:val="00CB39FD"/>
    <w:rsid w:val="00CB47C9"/>
    <w:rsid w:val="00CB4C52"/>
    <w:rsid w:val="00CB4E58"/>
    <w:rsid w:val="00CB6EF1"/>
    <w:rsid w:val="00CB76E4"/>
    <w:rsid w:val="00CC248A"/>
    <w:rsid w:val="00CC6431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D02288"/>
    <w:rsid w:val="00D06111"/>
    <w:rsid w:val="00D0708F"/>
    <w:rsid w:val="00D0722C"/>
    <w:rsid w:val="00D12618"/>
    <w:rsid w:val="00D16C91"/>
    <w:rsid w:val="00D233BC"/>
    <w:rsid w:val="00D25E9E"/>
    <w:rsid w:val="00D2757D"/>
    <w:rsid w:val="00D27F2C"/>
    <w:rsid w:val="00D3321D"/>
    <w:rsid w:val="00D34A2A"/>
    <w:rsid w:val="00D375A6"/>
    <w:rsid w:val="00D47926"/>
    <w:rsid w:val="00D47FE6"/>
    <w:rsid w:val="00D524C2"/>
    <w:rsid w:val="00D57974"/>
    <w:rsid w:val="00D60827"/>
    <w:rsid w:val="00D62706"/>
    <w:rsid w:val="00D627CE"/>
    <w:rsid w:val="00D63208"/>
    <w:rsid w:val="00D634CF"/>
    <w:rsid w:val="00D647D5"/>
    <w:rsid w:val="00D64E17"/>
    <w:rsid w:val="00D65B74"/>
    <w:rsid w:val="00D65DE8"/>
    <w:rsid w:val="00D720A3"/>
    <w:rsid w:val="00D74BA8"/>
    <w:rsid w:val="00D75738"/>
    <w:rsid w:val="00D75EC3"/>
    <w:rsid w:val="00D82584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A6963"/>
    <w:rsid w:val="00DB0295"/>
    <w:rsid w:val="00DC176E"/>
    <w:rsid w:val="00DC205F"/>
    <w:rsid w:val="00DC2D52"/>
    <w:rsid w:val="00DC3FEA"/>
    <w:rsid w:val="00DC4D70"/>
    <w:rsid w:val="00DC561D"/>
    <w:rsid w:val="00DC6715"/>
    <w:rsid w:val="00DC724C"/>
    <w:rsid w:val="00DC794C"/>
    <w:rsid w:val="00DC7A65"/>
    <w:rsid w:val="00DD2261"/>
    <w:rsid w:val="00DD4C62"/>
    <w:rsid w:val="00DD556B"/>
    <w:rsid w:val="00DD56D8"/>
    <w:rsid w:val="00DD56DB"/>
    <w:rsid w:val="00DE0ED4"/>
    <w:rsid w:val="00DE106C"/>
    <w:rsid w:val="00DE113D"/>
    <w:rsid w:val="00DE2B6A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6AE3"/>
    <w:rsid w:val="00E1181C"/>
    <w:rsid w:val="00E11AAC"/>
    <w:rsid w:val="00E1253D"/>
    <w:rsid w:val="00E12E82"/>
    <w:rsid w:val="00E206ED"/>
    <w:rsid w:val="00E25323"/>
    <w:rsid w:val="00E25720"/>
    <w:rsid w:val="00E36347"/>
    <w:rsid w:val="00E377C5"/>
    <w:rsid w:val="00E42118"/>
    <w:rsid w:val="00E42C3D"/>
    <w:rsid w:val="00E43405"/>
    <w:rsid w:val="00E46122"/>
    <w:rsid w:val="00E50343"/>
    <w:rsid w:val="00E50A29"/>
    <w:rsid w:val="00E51937"/>
    <w:rsid w:val="00E53957"/>
    <w:rsid w:val="00E54371"/>
    <w:rsid w:val="00E54590"/>
    <w:rsid w:val="00E5462C"/>
    <w:rsid w:val="00E54BBF"/>
    <w:rsid w:val="00E54D7B"/>
    <w:rsid w:val="00E56166"/>
    <w:rsid w:val="00E56780"/>
    <w:rsid w:val="00E56E4B"/>
    <w:rsid w:val="00E608EB"/>
    <w:rsid w:val="00E62893"/>
    <w:rsid w:val="00E63914"/>
    <w:rsid w:val="00E65441"/>
    <w:rsid w:val="00E65F37"/>
    <w:rsid w:val="00E66D2B"/>
    <w:rsid w:val="00E671D2"/>
    <w:rsid w:val="00E75F77"/>
    <w:rsid w:val="00E80181"/>
    <w:rsid w:val="00E81988"/>
    <w:rsid w:val="00E82139"/>
    <w:rsid w:val="00E86888"/>
    <w:rsid w:val="00E90511"/>
    <w:rsid w:val="00E90F97"/>
    <w:rsid w:val="00E93D9D"/>
    <w:rsid w:val="00E95911"/>
    <w:rsid w:val="00E9664C"/>
    <w:rsid w:val="00EA120D"/>
    <w:rsid w:val="00EB04E2"/>
    <w:rsid w:val="00EB0784"/>
    <w:rsid w:val="00EB2398"/>
    <w:rsid w:val="00EB2AF1"/>
    <w:rsid w:val="00EB4DC6"/>
    <w:rsid w:val="00EB54B7"/>
    <w:rsid w:val="00EB78A0"/>
    <w:rsid w:val="00EC2642"/>
    <w:rsid w:val="00EC4192"/>
    <w:rsid w:val="00EC486D"/>
    <w:rsid w:val="00EC609A"/>
    <w:rsid w:val="00ED0C9A"/>
    <w:rsid w:val="00EE3890"/>
    <w:rsid w:val="00EE5670"/>
    <w:rsid w:val="00EE67E1"/>
    <w:rsid w:val="00EE7972"/>
    <w:rsid w:val="00EF0060"/>
    <w:rsid w:val="00EF0796"/>
    <w:rsid w:val="00EF1701"/>
    <w:rsid w:val="00EF2CB2"/>
    <w:rsid w:val="00EF4A93"/>
    <w:rsid w:val="00EF69D8"/>
    <w:rsid w:val="00F03488"/>
    <w:rsid w:val="00F037F6"/>
    <w:rsid w:val="00F042AE"/>
    <w:rsid w:val="00F05F73"/>
    <w:rsid w:val="00F06071"/>
    <w:rsid w:val="00F0707F"/>
    <w:rsid w:val="00F07345"/>
    <w:rsid w:val="00F1206E"/>
    <w:rsid w:val="00F13630"/>
    <w:rsid w:val="00F13AA7"/>
    <w:rsid w:val="00F1436B"/>
    <w:rsid w:val="00F143A2"/>
    <w:rsid w:val="00F14685"/>
    <w:rsid w:val="00F14C70"/>
    <w:rsid w:val="00F158B9"/>
    <w:rsid w:val="00F168B7"/>
    <w:rsid w:val="00F22E09"/>
    <w:rsid w:val="00F23E63"/>
    <w:rsid w:val="00F2511D"/>
    <w:rsid w:val="00F26E00"/>
    <w:rsid w:val="00F356E5"/>
    <w:rsid w:val="00F3587E"/>
    <w:rsid w:val="00F36194"/>
    <w:rsid w:val="00F3759F"/>
    <w:rsid w:val="00F44084"/>
    <w:rsid w:val="00F462CC"/>
    <w:rsid w:val="00F47542"/>
    <w:rsid w:val="00F524F3"/>
    <w:rsid w:val="00F53C45"/>
    <w:rsid w:val="00F55FAB"/>
    <w:rsid w:val="00F608D7"/>
    <w:rsid w:val="00F619ED"/>
    <w:rsid w:val="00F633F5"/>
    <w:rsid w:val="00F64870"/>
    <w:rsid w:val="00F65BCE"/>
    <w:rsid w:val="00F664B0"/>
    <w:rsid w:val="00F7050D"/>
    <w:rsid w:val="00F72B08"/>
    <w:rsid w:val="00F75BFD"/>
    <w:rsid w:val="00F80BC7"/>
    <w:rsid w:val="00F82D0D"/>
    <w:rsid w:val="00F839CC"/>
    <w:rsid w:val="00F84877"/>
    <w:rsid w:val="00F8659E"/>
    <w:rsid w:val="00F91585"/>
    <w:rsid w:val="00F94C76"/>
    <w:rsid w:val="00FA0A62"/>
    <w:rsid w:val="00FA1199"/>
    <w:rsid w:val="00FA4560"/>
    <w:rsid w:val="00FA5B3E"/>
    <w:rsid w:val="00FA5C2E"/>
    <w:rsid w:val="00FA6DF6"/>
    <w:rsid w:val="00FB4BB7"/>
    <w:rsid w:val="00FB6A6A"/>
    <w:rsid w:val="00FC13BF"/>
    <w:rsid w:val="00FC1F95"/>
    <w:rsid w:val="00FC2079"/>
    <w:rsid w:val="00FC50ED"/>
    <w:rsid w:val="00FD0FC9"/>
    <w:rsid w:val="00FD4046"/>
    <w:rsid w:val="00FD6321"/>
    <w:rsid w:val="00FD771E"/>
    <w:rsid w:val="00FE1F7E"/>
    <w:rsid w:val="00FE3077"/>
    <w:rsid w:val="00FE60CA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ru v:ext="edit" colors="#e8f6fe"/>
    </o:shapedefaults>
    <o:shapelayout v:ext="edit">
      <o:idmap v:ext="edit" data="1"/>
    </o:shapelayout>
  </w:shapeDefaults>
  <w:decimalSymbol w:val="."/>
  <w:listSeparator w:val=","/>
  <w14:docId w14:val="3144685C"/>
  <w15:docId w15:val="{FF69F467-EBAA-489D-A522-260BF4E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118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118"/>
    <w:pPr>
      <w:keepNext/>
      <w:keepLines/>
      <w:outlineLvl w:val="0"/>
    </w:pPr>
    <w:rPr>
      <w:rFonts w:cs="Arial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118"/>
    <w:pPr>
      <w:keepNext/>
      <w:keepLines/>
      <w:outlineLvl w:val="1"/>
    </w:pPr>
    <w:rPr>
      <w:rFonts w:cs="Arial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2118"/>
    <w:pPr>
      <w:keepNext/>
      <w:outlineLvl w:val="2"/>
    </w:pPr>
    <w:rPr>
      <w:rFonts w:cs="Times New Roman"/>
      <w:b/>
      <w:bCs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2118"/>
    <w:rPr>
      <w:rFonts w:ascii="Arial" w:hAnsi="Arial" w:cs="Arial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42118"/>
    <w:rPr>
      <w:rFonts w:ascii="Arial" w:hAnsi="Arial" w:cs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42C3D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42118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374B"/>
    <w:pPr>
      <w:tabs>
        <w:tab w:val="right" w:pos="9016"/>
      </w:tabs>
      <w:spacing w:before="600" w:after="600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E11BE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E11BE"/>
    <w:rPr>
      <w:rFonts w:ascii="Arial" w:hAnsi="Arial" w:cs="Tahoma"/>
      <w:sz w:val="2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51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rsid w:val="006A37A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A685B"/>
    <w:pPr>
      <w:spacing w:after="100"/>
      <w:ind w:left="560"/>
    </w:pPr>
  </w:style>
  <w:style w:type="paragraph" w:styleId="Revision">
    <w:name w:val="Revision"/>
    <w:hidden/>
    <w:uiPriority w:val="99"/>
    <w:semiHidden/>
    <w:rsid w:val="0002649D"/>
    <w:rPr>
      <w:rFonts w:ascii="Arial" w:hAnsi="Arial" w:cs="Tahoma"/>
      <w:sz w:val="28"/>
      <w:szCs w:val="22"/>
      <w:lang w:val="en-GB" w:eastAsia="en-US"/>
    </w:rPr>
  </w:style>
  <w:style w:type="paragraph" w:styleId="ListBullet">
    <w:name w:val="List Bullet"/>
    <w:basedOn w:val="ListParagraph"/>
    <w:uiPriority w:val="99"/>
    <w:unhideWhenUsed/>
    <w:rsid w:val="00E42118"/>
    <w:pPr>
      <w:numPr>
        <w:numId w:val="1"/>
      </w:numPr>
      <w:ind w:left="714" w:hanging="357"/>
    </w:pPr>
  </w:style>
  <w:style w:type="paragraph" w:styleId="ListNumber">
    <w:name w:val="List Number"/>
    <w:basedOn w:val="ListParagraph"/>
    <w:uiPriority w:val="99"/>
    <w:unhideWhenUsed/>
    <w:rsid w:val="00E42118"/>
    <w:pPr>
      <w:numPr>
        <w:numId w:val="2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Frameworkfeedback@dss.gov.a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2D694FAC1469BA0EF741D0FEF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263C-128E-4C74-98EE-3ED8B6012B2B}"/>
      </w:docPartPr>
      <w:docPartBody>
        <w:p w:rsidR="00410EC2" w:rsidRDefault="00E81C14" w:rsidP="00E81C14">
          <w:pPr>
            <w:pStyle w:val="5012D694FAC1469BA0EF741D0FEFE51A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B"/>
    <w:rsid w:val="00015AFF"/>
    <w:rsid w:val="0019697F"/>
    <w:rsid w:val="001A6E05"/>
    <w:rsid w:val="00200868"/>
    <w:rsid w:val="002129F3"/>
    <w:rsid w:val="00410EC2"/>
    <w:rsid w:val="005700B0"/>
    <w:rsid w:val="005A57C2"/>
    <w:rsid w:val="006B6D19"/>
    <w:rsid w:val="0079590B"/>
    <w:rsid w:val="00B00858"/>
    <w:rsid w:val="00C32455"/>
    <w:rsid w:val="00CA67E7"/>
    <w:rsid w:val="00D5595B"/>
    <w:rsid w:val="00D6380A"/>
    <w:rsid w:val="00E04794"/>
    <w:rsid w:val="00E81C14"/>
    <w:rsid w:val="00F2363A"/>
    <w:rsid w:val="00FB103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C14"/>
    <w:rPr>
      <w:color w:val="595959" w:themeColor="text1" w:themeTint="A6"/>
    </w:rPr>
  </w:style>
  <w:style w:type="paragraph" w:customStyle="1" w:styleId="5012D694FAC1469BA0EF741D0FEFE51A">
    <w:name w:val="5012D694FAC1469BA0EF741D0FEFE51A"/>
    <w:rsid w:val="00E81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8AA0-CDC9-442E-8608-5487165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Framework for Protecting Australia’s Children 2009–2020</dc:title>
  <dc:creator>The Australian Government Department of Social Services (DSS)</dc:creator>
  <cp:lastModifiedBy>Fiona Chen</cp:lastModifiedBy>
  <cp:revision>5</cp:revision>
  <cp:lastPrinted>2011-12-12T01:40:00Z</cp:lastPrinted>
  <dcterms:created xsi:type="dcterms:W3CDTF">2021-06-02T06:56:00Z</dcterms:created>
  <dcterms:modified xsi:type="dcterms:W3CDTF">2021-06-03T02:36:00Z</dcterms:modified>
</cp:coreProperties>
</file>