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14A1" w14:textId="6A69CEFC" w:rsidR="007103E1" w:rsidRPr="00CC6580" w:rsidRDefault="002377D5" w:rsidP="00EA460F">
      <w:pPr>
        <w:rPr>
          <w:rFonts w:ascii="Arial" w:eastAsia="Times New Roman" w:hAnsi="Arial" w:cs="Arial"/>
          <w:b/>
          <w:bCs/>
          <w:sz w:val="24"/>
          <w:szCs w:val="24"/>
          <w:lang w:eastAsia="en-AU"/>
        </w:rPr>
      </w:pPr>
      <w:r w:rsidRPr="00CC6580">
        <w:rPr>
          <w:rFonts w:ascii="Arial" w:hAnsi="Arial" w:cs="Arial"/>
          <w:b/>
          <w:bCs/>
          <w:sz w:val="24"/>
          <w:szCs w:val="24"/>
          <w:lang w:val="en-GB"/>
        </w:rPr>
        <w:t xml:space="preserve">Submission to the </w:t>
      </w:r>
      <w:r w:rsidRPr="00CC6580">
        <w:rPr>
          <w:rFonts w:ascii="Arial" w:eastAsia="Times New Roman" w:hAnsi="Arial" w:cs="Arial"/>
          <w:b/>
          <w:bCs/>
          <w:sz w:val="24"/>
          <w:szCs w:val="24"/>
          <w:lang w:eastAsia="en-AU"/>
        </w:rPr>
        <w:t>p</w:t>
      </w:r>
      <w:r w:rsidR="007103E1" w:rsidRPr="007103E1">
        <w:rPr>
          <w:rFonts w:ascii="Arial" w:eastAsia="Times New Roman" w:hAnsi="Arial" w:cs="Arial"/>
          <w:b/>
          <w:bCs/>
          <w:sz w:val="24"/>
          <w:szCs w:val="24"/>
          <w:lang w:eastAsia="en-AU"/>
        </w:rPr>
        <w:t xml:space="preserve">roposed legislative amendments to the </w:t>
      </w:r>
      <w:r w:rsidRPr="00CC6580">
        <w:rPr>
          <w:rFonts w:ascii="Arial" w:eastAsia="Times New Roman" w:hAnsi="Arial" w:cs="Arial"/>
          <w:b/>
          <w:bCs/>
          <w:i/>
          <w:iCs/>
          <w:sz w:val="24"/>
          <w:szCs w:val="24"/>
          <w:lang w:eastAsia="en-AU"/>
        </w:rPr>
        <w:t>National Disability Insurance Scheme Act 2013</w:t>
      </w:r>
      <w:r w:rsidR="00EA460F" w:rsidRPr="00CC6580">
        <w:rPr>
          <w:rFonts w:ascii="Arial" w:eastAsia="Times New Roman" w:hAnsi="Arial" w:cs="Arial"/>
          <w:b/>
          <w:bCs/>
          <w:sz w:val="24"/>
          <w:szCs w:val="24"/>
          <w:lang w:eastAsia="en-AU"/>
        </w:rPr>
        <w:t xml:space="preserve"> (</w:t>
      </w:r>
      <w:r w:rsidR="007103E1" w:rsidRPr="007103E1">
        <w:rPr>
          <w:rFonts w:ascii="Arial" w:eastAsia="Times New Roman" w:hAnsi="Arial" w:cs="Arial"/>
          <w:b/>
          <w:bCs/>
          <w:sz w:val="24"/>
          <w:szCs w:val="24"/>
          <w:lang w:eastAsia="en-AU"/>
        </w:rPr>
        <w:t>NDIS Amendment (Participant Service Guarantee and other measures) Bill 2021</w:t>
      </w:r>
      <w:r w:rsidR="00EA460F" w:rsidRPr="00CC6580">
        <w:rPr>
          <w:rFonts w:ascii="Arial" w:eastAsia="Times New Roman" w:hAnsi="Arial" w:cs="Arial"/>
          <w:b/>
          <w:bCs/>
          <w:sz w:val="24"/>
          <w:szCs w:val="24"/>
          <w:lang w:eastAsia="en-AU"/>
        </w:rPr>
        <w:t xml:space="preserve">). </w:t>
      </w:r>
    </w:p>
    <w:p w14:paraId="4FC3B7FE" w14:textId="370985CF" w:rsidR="00DB4180" w:rsidRPr="00CC6580" w:rsidRDefault="00DB4180" w:rsidP="00EA460F">
      <w:pPr>
        <w:rPr>
          <w:rFonts w:ascii="Arial" w:eastAsia="Times New Roman" w:hAnsi="Arial" w:cs="Arial"/>
          <w:sz w:val="24"/>
          <w:szCs w:val="24"/>
          <w:lang w:eastAsia="en-AU"/>
        </w:rPr>
      </w:pPr>
    </w:p>
    <w:p w14:paraId="035F2960" w14:textId="32596947" w:rsidR="00DB4180" w:rsidRPr="00CC6580" w:rsidRDefault="00DB4180" w:rsidP="00EA460F">
      <w:pPr>
        <w:rPr>
          <w:rFonts w:ascii="Arial" w:eastAsia="Times New Roman" w:hAnsi="Arial" w:cs="Arial"/>
          <w:b/>
          <w:bCs/>
          <w:sz w:val="24"/>
          <w:szCs w:val="24"/>
          <w:lang w:eastAsia="en-AU"/>
        </w:rPr>
      </w:pPr>
      <w:r w:rsidRPr="00CC6580">
        <w:rPr>
          <w:rFonts w:ascii="Arial" w:eastAsia="Times New Roman" w:hAnsi="Arial" w:cs="Arial"/>
          <w:b/>
          <w:bCs/>
          <w:sz w:val="24"/>
          <w:szCs w:val="24"/>
          <w:lang w:eastAsia="en-AU"/>
        </w:rPr>
        <w:t>About Disability Rights Advocacy Service Inc</w:t>
      </w:r>
    </w:p>
    <w:p w14:paraId="35847F04" w14:textId="77777777" w:rsidR="00DB4180" w:rsidRPr="00CC6580" w:rsidRDefault="00DB4180" w:rsidP="00EA460F">
      <w:pPr>
        <w:rPr>
          <w:rFonts w:ascii="Arial" w:eastAsia="Times New Roman" w:hAnsi="Arial" w:cs="Arial"/>
          <w:sz w:val="24"/>
          <w:szCs w:val="24"/>
          <w:lang w:eastAsia="en-AU"/>
        </w:rPr>
      </w:pPr>
    </w:p>
    <w:p w14:paraId="783681EB" w14:textId="7D7A16A5" w:rsidR="000D46C0" w:rsidRPr="00CC6580" w:rsidRDefault="000D46C0" w:rsidP="006A1D06">
      <w:pPr>
        <w:jc w:val="both"/>
        <w:rPr>
          <w:rFonts w:ascii="Arial" w:hAnsi="Arial" w:cs="Arial"/>
          <w:sz w:val="24"/>
          <w:szCs w:val="24"/>
        </w:rPr>
      </w:pPr>
      <w:r w:rsidRPr="00CC6580">
        <w:rPr>
          <w:rFonts w:ascii="Arial" w:eastAsia="Times New Roman" w:hAnsi="Arial" w:cs="Arial"/>
          <w:sz w:val="24"/>
          <w:szCs w:val="24"/>
          <w:lang w:eastAsia="en-AU"/>
        </w:rPr>
        <w:t xml:space="preserve">Disability Rights Advocacy Service is </w:t>
      </w:r>
      <w:r w:rsidR="002107A5" w:rsidRPr="00CC6580">
        <w:rPr>
          <w:rFonts w:ascii="Arial" w:eastAsia="Times New Roman" w:hAnsi="Arial" w:cs="Arial"/>
          <w:sz w:val="24"/>
          <w:szCs w:val="24"/>
          <w:lang w:eastAsia="en-AU"/>
        </w:rPr>
        <w:t xml:space="preserve">a </w:t>
      </w:r>
      <w:r w:rsidR="002107A5" w:rsidRPr="00CC6580">
        <w:rPr>
          <w:rFonts w:ascii="Arial" w:hAnsi="Arial" w:cs="Arial"/>
          <w:sz w:val="24"/>
          <w:szCs w:val="24"/>
        </w:rPr>
        <w:t>community organisation that is run by our members and our Board, which is made up of people with a disability. We are part of the national network of disability advocacy organisations funded by the Australian Government through the Department of Social Services. </w:t>
      </w:r>
    </w:p>
    <w:p w14:paraId="1324D134" w14:textId="77777777" w:rsidR="00EF3A04" w:rsidRPr="00CC6580" w:rsidRDefault="002107A5" w:rsidP="006A1D06">
      <w:pPr>
        <w:pStyle w:val="font7"/>
        <w:spacing w:before="0" w:beforeAutospacing="0" w:after="0" w:afterAutospacing="0" w:line="336" w:lineRule="atLeast"/>
        <w:jc w:val="both"/>
        <w:textAlignment w:val="baseline"/>
        <w:rPr>
          <w:rFonts w:ascii="Arial" w:hAnsi="Arial" w:cs="Arial"/>
          <w:bdr w:val="none" w:sz="0" w:space="0" w:color="auto" w:frame="1"/>
        </w:rPr>
      </w:pPr>
      <w:r w:rsidRPr="00CC6580">
        <w:rPr>
          <w:rFonts w:ascii="Arial" w:hAnsi="Arial" w:cs="Arial"/>
        </w:rPr>
        <w:t>Our advocates listen to people with a disability and learn from them, so that we can work alongside them to promote and defend their human rights. It means helping people with disability to get a fair go. It means helping people with a disability to enjoy all the things they are entitled to – all the things a person who doesn’t have a disability can access.</w:t>
      </w:r>
      <w:r w:rsidR="00B271D8" w:rsidRPr="00CC6580">
        <w:rPr>
          <w:rFonts w:ascii="Arial" w:hAnsi="Arial" w:cs="Arial"/>
          <w:bdr w:val="none" w:sz="0" w:space="0" w:color="auto" w:frame="1"/>
        </w:rPr>
        <w:t xml:space="preserve"> </w:t>
      </w:r>
    </w:p>
    <w:p w14:paraId="21E0220A" w14:textId="77777777" w:rsidR="00EF3A04" w:rsidRPr="00CC6580" w:rsidRDefault="00EF3A04" w:rsidP="006A1D06">
      <w:pPr>
        <w:pStyle w:val="font7"/>
        <w:spacing w:before="0" w:beforeAutospacing="0" w:after="0" w:afterAutospacing="0" w:line="336" w:lineRule="atLeast"/>
        <w:jc w:val="both"/>
        <w:textAlignment w:val="baseline"/>
        <w:rPr>
          <w:rFonts w:ascii="Arial" w:hAnsi="Arial" w:cs="Arial"/>
          <w:bdr w:val="none" w:sz="0" w:space="0" w:color="auto" w:frame="1"/>
        </w:rPr>
      </w:pPr>
    </w:p>
    <w:p w14:paraId="31D19509" w14:textId="4798D72D" w:rsidR="002107A5" w:rsidRPr="00CC6580" w:rsidRDefault="00B271D8" w:rsidP="006A1D06">
      <w:pPr>
        <w:pStyle w:val="font7"/>
        <w:spacing w:before="0" w:beforeAutospacing="0" w:after="0" w:afterAutospacing="0" w:line="336" w:lineRule="atLeast"/>
        <w:jc w:val="both"/>
        <w:textAlignment w:val="baseline"/>
        <w:rPr>
          <w:rFonts w:ascii="Arial" w:hAnsi="Arial" w:cs="Arial"/>
          <w:bdr w:val="none" w:sz="0" w:space="0" w:color="auto" w:frame="1"/>
        </w:rPr>
      </w:pPr>
      <w:r w:rsidRPr="00CC6580">
        <w:rPr>
          <w:rFonts w:ascii="Arial" w:hAnsi="Arial" w:cs="Arial"/>
          <w:bdr w:val="none" w:sz="0" w:space="0" w:color="auto" w:frame="1"/>
        </w:rPr>
        <w:t>Disability Rights Advocacy Service has three office locations in South A</w:t>
      </w:r>
      <w:r w:rsidR="00EF3A04" w:rsidRPr="00CC6580">
        <w:rPr>
          <w:rFonts w:ascii="Arial" w:hAnsi="Arial" w:cs="Arial"/>
          <w:bdr w:val="none" w:sz="0" w:space="0" w:color="auto" w:frame="1"/>
        </w:rPr>
        <w:t>ustralia, representing people who reside within</w:t>
      </w:r>
      <w:r w:rsidR="00EF3A04" w:rsidRPr="00CC6580">
        <w:rPr>
          <w:rFonts w:ascii="Arial" w:hAnsi="Arial" w:cs="Arial"/>
        </w:rPr>
        <w:t xml:space="preserve"> </w:t>
      </w:r>
      <w:r w:rsidRPr="00CC6580">
        <w:rPr>
          <w:rFonts w:ascii="Arial" w:hAnsi="Arial" w:cs="Arial"/>
          <w:bdr w:val="none" w:sz="0" w:space="0" w:color="auto" w:frame="1"/>
        </w:rPr>
        <w:t>greater metropolitan Adelaide, Mount Barker, Adelaide Hills and Murray Bridge</w:t>
      </w:r>
      <w:r w:rsidR="00EF3A04" w:rsidRPr="00CC6580">
        <w:rPr>
          <w:rFonts w:ascii="Arial" w:hAnsi="Arial" w:cs="Arial"/>
          <w:bdr w:val="none" w:sz="0" w:space="0" w:color="auto" w:frame="1"/>
        </w:rPr>
        <w:t>,</w:t>
      </w:r>
      <w:r w:rsidR="00EF3A04" w:rsidRPr="00CC6580">
        <w:rPr>
          <w:rFonts w:ascii="Arial" w:hAnsi="Arial" w:cs="Arial"/>
        </w:rPr>
        <w:t xml:space="preserve"> </w:t>
      </w:r>
      <w:r w:rsidRPr="00CC6580">
        <w:rPr>
          <w:rFonts w:ascii="Arial" w:hAnsi="Arial" w:cs="Arial"/>
          <w:bdr w:val="none" w:sz="0" w:space="0" w:color="auto" w:frame="1"/>
        </w:rPr>
        <w:t>the </w:t>
      </w:r>
      <w:proofErr w:type="gramStart"/>
      <w:r w:rsidRPr="00CC6580">
        <w:rPr>
          <w:rFonts w:ascii="Arial" w:hAnsi="Arial" w:cs="Arial"/>
          <w:bdr w:val="none" w:sz="0" w:space="0" w:color="auto" w:frame="1"/>
        </w:rPr>
        <w:t>South East</w:t>
      </w:r>
      <w:proofErr w:type="gramEnd"/>
      <w:r w:rsidRPr="00CC6580">
        <w:rPr>
          <w:rFonts w:ascii="Arial" w:hAnsi="Arial" w:cs="Arial"/>
          <w:bdr w:val="none" w:sz="0" w:space="0" w:color="auto" w:frame="1"/>
        </w:rPr>
        <w:t xml:space="preserve"> and Coorong region</w:t>
      </w:r>
      <w:r w:rsidR="00EF3A04" w:rsidRPr="00CC6580">
        <w:rPr>
          <w:rFonts w:ascii="Arial" w:hAnsi="Arial" w:cs="Arial"/>
          <w:bdr w:val="none" w:sz="0" w:space="0" w:color="auto" w:frame="1"/>
        </w:rPr>
        <w:t xml:space="preserve"> and the Riverland region. </w:t>
      </w:r>
    </w:p>
    <w:p w14:paraId="4D83C339" w14:textId="52E52E6F" w:rsidR="0096642C" w:rsidRPr="00CC6580" w:rsidRDefault="0096642C" w:rsidP="006A1D06">
      <w:pPr>
        <w:pStyle w:val="font7"/>
        <w:spacing w:before="0" w:beforeAutospacing="0" w:after="0" w:afterAutospacing="0" w:line="336" w:lineRule="atLeast"/>
        <w:jc w:val="both"/>
        <w:textAlignment w:val="baseline"/>
        <w:rPr>
          <w:rFonts w:ascii="Arial" w:hAnsi="Arial" w:cs="Arial"/>
          <w:bdr w:val="none" w:sz="0" w:space="0" w:color="auto" w:frame="1"/>
        </w:rPr>
      </w:pPr>
    </w:p>
    <w:p w14:paraId="3D33322A" w14:textId="16ED286F" w:rsidR="0096642C" w:rsidRPr="007103E1" w:rsidRDefault="0096642C" w:rsidP="006A1D06">
      <w:pPr>
        <w:pStyle w:val="font7"/>
        <w:spacing w:before="0" w:beforeAutospacing="0" w:after="0" w:afterAutospacing="0" w:line="336" w:lineRule="atLeast"/>
        <w:jc w:val="both"/>
        <w:textAlignment w:val="baseline"/>
        <w:rPr>
          <w:rFonts w:ascii="Arial" w:hAnsi="Arial" w:cs="Arial"/>
        </w:rPr>
      </w:pPr>
      <w:r w:rsidRPr="00CC6580">
        <w:rPr>
          <w:rFonts w:ascii="Arial" w:hAnsi="Arial" w:cs="Arial"/>
          <w:bdr w:val="none" w:sz="0" w:space="0" w:color="auto" w:frame="1"/>
        </w:rPr>
        <w:t xml:space="preserve">We acknowledge that this submission was completed on Kaurna </w:t>
      </w:r>
      <w:proofErr w:type="gramStart"/>
      <w:r w:rsidRPr="00CC6580">
        <w:rPr>
          <w:rFonts w:ascii="Arial" w:hAnsi="Arial" w:cs="Arial"/>
          <w:bdr w:val="none" w:sz="0" w:space="0" w:color="auto" w:frame="1"/>
        </w:rPr>
        <w:t>land</w:t>
      </w:r>
      <w:proofErr w:type="gramEnd"/>
      <w:r w:rsidRPr="00CC6580">
        <w:rPr>
          <w:rFonts w:ascii="Arial" w:hAnsi="Arial" w:cs="Arial"/>
          <w:bdr w:val="none" w:sz="0" w:space="0" w:color="auto" w:frame="1"/>
        </w:rPr>
        <w:t xml:space="preserve"> and we pay our respects to Elders past, present and emerging. </w:t>
      </w:r>
    </w:p>
    <w:p w14:paraId="40CA0E94" w14:textId="229E093A" w:rsidR="004A3506" w:rsidRPr="00CC6580" w:rsidRDefault="004A3506">
      <w:pPr>
        <w:rPr>
          <w:rFonts w:ascii="Arial" w:hAnsi="Arial" w:cs="Arial"/>
          <w:b/>
          <w:bCs/>
          <w:sz w:val="24"/>
          <w:szCs w:val="24"/>
          <w:lang w:val="en-GB"/>
        </w:rPr>
      </w:pPr>
    </w:p>
    <w:p w14:paraId="7641587F" w14:textId="77777777" w:rsidR="00A86C1C" w:rsidRDefault="00A86C1C">
      <w:pPr>
        <w:rPr>
          <w:rFonts w:ascii="Arial" w:hAnsi="Arial" w:cs="Arial"/>
          <w:b/>
          <w:bCs/>
          <w:sz w:val="24"/>
          <w:szCs w:val="24"/>
          <w:lang w:val="en-GB"/>
        </w:rPr>
      </w:pPr>
    </w:p>
    <w:p w14:paraId="74F98985" w14:textId="77777777" w:rsidR="00A86C1C" w:rsidRDefault="00A86C1C">
      <w:pPr>
        <w:rPr>
          <w:rFonts w:ascii="Arial" w:hAnsi="Arial" w:cs="Arial"/>
          <w:b/>
          <w:bCs/>
          <w:sz w:val="24"/>
          <w:szCs w:val="24"/>
          <w:lang w:val="en-GB"/>
        </w:rPr>
      </w:pPr>
    </w:p>
    <w:p w14:paraId="22D5E322" w14:textId="77777777" w:rsidR="00A86C1C" w:rsidRDefault="00A86C1C">
      <w:pPr>
        <w:rPr>
          <w:rFonts w:ascii="Arial" w:hAnsi="Arial" w:cs="Arial"/>
          <w:b/>
          <w:bCs/>
          <w:sz w:val="24"/>
          <w:szCs w:val="24"/>
          <w:lang w:val="en-GB"/>
        </w:rPr>
      </w:pPr>
    </w:p>
    <w:p w14:paraId="346B2F44" w14:textId="77777777" w:rsidR="00A86C1C" w:rsidRDefault="00A86C1C">
      <w:pPr>
        <w:rPr>
          <w:rFonts w:ascii="Arial" w:hAnsi="Arial" w:cs="Arial"/>
          <w:b/>
          <w:bCs/>
          <w:sz w:val="24"/>
          <w:szCs w:val="24"/>
          <w:lang w:val="en-GB"/>
        </w:rPr>
      </w:pPr>
    </w:p>
    <w:p w14:paraId="37BAB2FA" w14:textId="77777777" w:rsidR="00A86C1C" w:rsidRDefault="00A86C1C">
      <w:pPr>
        <w:rPr>
          <w:rFonts w:ascii="Arial" w:hAnsi="Arial" w:cs="Arial"/>
          <w:b/>
          <w:bCs/>
          <w:sz w:val="24"/>
          <w:szCs w:val="24"/>
          <w:lang w:val="en-GB"/>
        </w:rPr>
      </w:pPr>
    </w:p>
    <w:p w14:paraId="55C65FAC" w14:textId="77777777" w:rsidR="00A86C1C" w:rsidRDefault="00A86C1C">
      <w:pPr>
        <w:rPr>
          <w:rFonts w:ascii="Arial" w:hAnsi="Arial" w:cs="Arial"/>
          <w:b/>
          <w:bCs/>
          <w:sz w:val="24"/>
          <w:szCs w:val="24"/>
          <w:lang w:val="en-GB"/>
        </w:rPr>
      </w:pPr>
    </w:p>
    <w:p w14:paraId="65E6C93B" w14:textId="77777777" w:rsidR="00A86C1C" w:rsidRDefault="00A86C1C">
      <w:pPr>
        <w:rPr>
          <w:rFonts w:ascii="Arial" w:hAnsi="Arial" w:cs="Arial"/>
          <w:b/>
          <w:bCs/>
          <w:sz w:val="24"/>
          <w:szCs w:val="24"/>
          <w:lang w:val="en-GB"/>
        </w:rPr>
      </w:pPr>
    </w:p>
    <w:p w14:paraId="08780ED8" w14:textId="77777777" w:rsidR="00A86C1C" w:rsidRDefault="00A86C1C">
      <w:pPr>
        <w:rPr>
          <w:rFonts w:ascii="Arial" w:hAnsi="Arial" w:cs="Arial"/>
          <w:b/>
          <w:bCs/>
          <w:sz w:val="24"/>
          <w:szCs w:val="24"/>
          <w:lang w:val="en-GB"/>
        </w:rPr>
      </w:pPr>
    </w:p>
    <w:p w14:paraId="64D4CA6A" w14:textId="77777777" w:rsidR="00A86C1C" w:rsidRDefault="00A86C1C">
      <w:pPr>
        <w:rPr>
          <w:rFonts w:ascii="Arial" w:hAnsi="Arial" w:cs="Arial"/>
          <w:b/>
          <w:bCs/>
          <w:sz w:val="24"/>
          <w:szCs w:val="24"/>
          <w:lang w:val="en-GB"/>
        </w:rPr>
      </w:pPr>
    </w:p>
    <w:p w14:paraId="33874F62" w14:textId="77777777" w:rsidR="00A86C1C" w:rsidRDefault="00A86C1C">
      <w:pPr>
        <w:rPr>
          <w:rFonts w:ascii="Arial" w:hAnsi="Arial" w:cs="Arial"/>
          <w:b/>
          <w:bCs/>
          <w:sz w:val="24"/>
          <w:szCs w:val="24"/>
          <w:lang w:val="en-GB"/>
        </w:rPr>
      </w:pPr>
    </w:p>
    <w:p w14:paraId="5292146D" w14:textId="77777777" w:rsidR="00A86C1C" w:rsidRDefault="00A86C1C">
      <w:pPr>
        <w:rPr>
          <w:rFonts w:ascii="Arial" w:hAnsi="Arial" w:cs="Arial"/>
          <w:b/>
          <w:bCs/>
          <w:sz w:val="24"/>
          <w:szCs w:val="24"/>
          <w:lang w:val="en-GB"/>
        </w:rPr>
      </w:pPr>
    </w:p>
    <w:p w14:paraId="62F6838E" w14:textId="77777777" w:rsidR="00A86C1C" w:rsidRDefault="00A86C1C">
      <w:pPr>
        <w:rPr>
          <w:rFonts w:ascii="Arial" w:hAnsi="Arial" w:cs="Arial"/>
          <w:b/>
          <w:bCs/>
          <w:sz w:val="24"/>
          <w:szCs w:val="24"/>
          <w:lang w:val="en-GB"/>
        </w:rPr>
      </w:pPr>
    </w:p>
    <w:p w14:paraId="40398DAF" w14:textId="6B87789B" w:rsidR="007C6A0F" w:rsidRDefault="007C6A0F" w:rsidP="0022202B">
      <w:pPr>
        <w:jc w:val="both"/>
        <w:rPr>
          <w:rFonts w:ascii="Arial" w:hAnsi="Arial" w:cs="Arial"/>
          <w:b/>
          <w:bCs/>
          <w:sz w:val="24"/>
          <w:szCs w:val="24"/>
          <w:lang w:val="en-GB"/>
        </w:rPr>
      </w:pPr>
      <w:r>
        <w:rPr>
          <w:rFonts w:ascii="Arial" w:hAnsi="Arial" w:cs="Arial"/>
          <w:b/>
          <w:bCs/>
          <w:sz w:val="24"/>
          <w:szCs w:val="24"/>
          <w:lang w:val="en-GB"/>
        </w:rPr>
        <w:lastRenderedPageBreak/>
        <w:t>Overview</w:t>
      </w:r>
    </w:p>
    <w:p w14:paraId="472AC147" w14:textId="4EE7C0C9" w:rsidR="007C6A0F" w:rsidRDefault="007C6A0F" w:rsidP="0022202B">
      <w:pPr>
        <w:pStyle w:val="ListParagraph"/>
        <w:numPr>
          <w:ilvl w:val="0"/>
          <w:numId w:val="10"/>
        </w:numPr>
        <w:jc w:val="both"/>
        <w:rPr>
          <w:rFonts w:ascii="Arial" w:hAnsi="Arial" w:cs="Arial"/>
          <w:sz w:val="24"/>
          <w:szCs w:val="24"/>
          <w:lang w:val="en-GB"/>
        </w:rPr>
      </w:pPr>
      <w:r>
        <w:rPr>
          <w:rFonts w:ascii="Arial" w:hAnsi="Arial" w:cs="Arial"/>
          <w:sz w:val="24"/>
          <w:szCs w:val="24"/>
          <w:lang w:val="en-GB"/>
        </w:rPr>
        <w:t xml:space="preserve">We acknowledge the work of the Commonwealth Government and Department of Social Services in compiling the New Rules and Draft Amendments in response to the </w:t>
      </w:r>
      <w:r w:rsidR="00E37B32">
        <w:rPr>
          <w:rFonts w:ascii="Arial" w:hAnsi="Arial" w:cs="Arial"/>
          <w:i/>
          <w:iCs/>
          <w:sz w:val="24"/>
          <w:szCs w:val="24"/>
          <w:lang w:val="en-GB"/>
        </w:rPr>
        <w:t xml:space="preserve">2019 independent review of the NDIS legislation, </w:t>
      </w:r>
      <w:r w:rsidR="00E37B32">
        <w:rPr>
          <w:rFonts w:ascii="Arial" w:hAnsi="Arial" w:cs="Arial"/>
          <w:sz w:val="24"/>
          <w:szCs w:val="24"/>
          <w:lang w:val="en-GB"/>
        </w:rPr>
        <w:t xml:space="preserve">conducted by Mr David Tune AO PSM. </w:t>
      </w:r>
    </w:p>
    <w:p w14:paraId="2BDBC141" w14:textId="56583DA9" w:rsidR="000A3A78" w:rsidRDefault="000A3A78" w:rsidP="0022202B">
      <w:pPr>
        <w:pStyle w:val="ListParagraph"/>
        <w:numPr>
          <w:ilvl w:val="0"/>
          <w:numId w:val="10"/>
        </w:numPr>
        <w:jc w:val="both"/>
        <w:rPr>
          <w:rFonts w:ascii="Arial" w:hAnsi="Arial" w:cs="Arial"/>
          <w:sz w:val="24"/>
          <w:szCs w:val="24"/>
          <w:lang w:val="en-GB"/>
        </w:rPr>
      </w:pPr>
      <w:r>
        <w:rPr>
          <w:rFonts w:ascii="Arial" w:hAnsi="Arial" w:cs="Arial"/>
          <w:sz w:val="24"/>
          <w:szCs w:val="24"/>
          <w:lang w:val="en-GB"/>
        </w:rPr>
        <w:t>Our submission will address the proposals in Schedule 1 and 2</w:t>
      </w:r>
      <w:r w:rsidR="00D8341B">
        <w:rPr>
          <w:rFonts w:ascii="Arial" w:hAnsi="Arial" w:cs="Arial"/>
          <w:sz w:val="24"/>
          <w:szCs w:val="24"/>
          <w:lang w:val="en-GB"/>
        </w:rPr>
        <w:t>. We will cover</w:t>
      </w:r>
      <w:r w:rsidR="00100251">
        <w:rPr>
          <w:rFonts w:ascii="Arial" w:hAnsi="Arial" w:cs="Arial"/>
          <w:sz w:val="24"/>
          <w:szCs w:val="24"/>
          <w:lang w:val="en-GB"/>
        </w:rPr>
        <w:t xml:space="preserve"> the proposed new Rules</w:t>
      </w:r>
      <w:r w:rsidR="0080672B">
        <w:rPr>
          <w:rFonts w:ascii="Arial" w:hAnsi="Arial" w:cs="Arial"/>
          <w:sz w:val="24"/>
          <w:szCs w:val="24"/>
          <w:lang w:val="en-GB"/>
        </w:rPr>
        <w:t xml:space="preserve"> including</w:t>
      </w:r>
      <w:r w:rsidR="00D8341B">
        <w:rPr>
          <w:rFonts w:ascii="Arial" w:hAnsi="Arial" w:cs="Arial"/>
          <w:sz w:val="24"/>
          <w:szCs w:val="24"/>
          <w:lang w:val="en-GB"/>
        </w:rPr>
        <w:t xml:space="preserve">: </w:t>
      </w:r>
    </w:p>
    <w:p w14:paraId="6B3D87AA" w14:textId="50793DF7" w:rsidR="00D8341B" w:rsidRDefault="009A2EA5" w:rsidP="0022202B">
      <w:pPr>
        <w:pStyle w:val="ListParagraph"/>
        <w:numPr>
          <w:ilvl w:val="1"/>
          <w:numId w:val="10"/>
        </w:numPr>
        <w:jc w:val="both"/>
        <w:rPr>
          <w:rFonts w:ascii="Arial" w:hAnsi="Arial" w:cs="Arial"/>
          <w:sz w:val="24"/>
          <w:szCs w:val="24"/>
          <w:lang w:val="en-GB"/>
        </w:rPr>
      </w:pPr>
      <w:r>
        <w:rPr>
          <w:rFonts w:ascii="Arial" w:hAnsi="Arial" w:cs="Arial"/>
          <w:sz w:val="24"/>
          <w:szCs w:val="24"/>
          <w:lang w:val="en-GB"/>
        </w:rPr>
        <w:t>The Participant Service Guarantee</w:t>
      </w:r>
    </w:p>
    <w:p w14:paraId="564B0E96" w14:textId="55641E3B" w:rsidR="009A2EA5" w:rsidRDefault="000153B2" w:rsidP="0022202B">
      <w:pPr>
        <w:pStyle w:val="ListParagraph"/>
        <w:numPr>
          <w:ilvl w:val="1"/>
          <w:numId w:val="10"/>
        </w:numPr>
        <w:jc w:val="both"/>
        <w:rPr>
          <w:rFonts w:ascii="Arial" w:hAnsi="Arial" w:cs="Arial"/>
          <w:sz w:val="24"/>
          <w:szCs w:val="24"/>
          <w:lang w:val="en-GB"/>
        </w:rPr>
      </w:pPr>
      <w:r>
        <w:rPr>
          <w:rFonts w:ascii="Arial" w:hAnsi="Arial" w:cs="Arial"/>
          <w:sz w:val="24"/>
          <w:szCs w:val="24"/>
          <w:lang w:val="en-GB"/>
        </w:rPr>
        <w:t>The Plan Administration Rule</w:t>
      </w:r>
      <w:r w:rsidR="00EB4E26">
        <w:rPr>
          <w:rFonts w:ascii="Arial" w:hAnsi="Arial" w:cs="Arial"/>
          <w:sz w:val="24"/>
          <w:szCs w:val="24"/>
          <w:lang w:val="en-GB"/>
        </w:rPr>
        <w:t xml:space="preserve"> </w:t>
      </w:r>
    </w:p>
    <w:p w14:paraId="7CE89792" w14:textId="3FC38DD2" w:rsidR="00100251" w:rsidRDefault="00CF41E4" w:rsidP="0022202B">
      <w:pPr>
        <w:pStyle w:val="ListParagraph"/>
        <w:numPr>
          <w:ilvl w:val="0"/>
          <w:numId w:val="10"/>
        </w:numPr>
        <w:jc w:val="both"/>
        <w:rPr>
          <w:rFonts w:ascii="Arial" w:hAnsi="Arial" w:cs="Arial"/>
          <w:sz w:val="24"/>
          <w:szCs w:val="24"/>
          <w:lang w:val="en-GB"/>
        </w:rPr>
      </w:pPr>
      <w:r>
        <w:rPr>
          <w:rFonts w:ascii="Arial" w:hAnsi="Arial" w:cs="Arial"/>
          <w:sz w:val="24"/>
          <w:szCs w:val="24"/>
          <w:lang w:val="en-GB"/>
        </w:rPr>
        <w:t>We will also cover the proposed amendments to the current Rules:</w:t>
      </w:r>
    </w:p>
    <w:p w14:paraId="28151021" w14:textId="3F30A483" w:rsidR="00100251" w:rsidRPr="005124CE" w:rsidRDefault="005124CE" w:rsidP="0022202B">
      <w:pPr>
        <w:pStyle w:val="ListParagraph"/>
        <w:numPr>
          <w:ilvl w:val="1"/>
          <w:numId w:val="10"/>
        </w:numPr>
        <w:jc w:val="both"/>
        <w:rPr>
          <w:rFonts w:ascii="Arial" w:hAnsi="Arial" w:cs="Arial"/>
          <w:sz w:val="24"/>
          <w:szCs w:val="24"/>
          <w:lang w:val="en-GB"/>
        </w:rPr>
      </w:pPr>
      <w:r>
        <w:rPr>
          <w:rFonts w:ascii="Arial" w:hAnsi="Arial" w:cs="Arial"/>
          <w:i/>
          <w:iCs/>
          <w:sz w:val="24"/>
          <w:szCs w:val="24"/>
          <w:lang w:val="en-GB"/>
        </w:rPr>
        <w:t>National Disability Insurance Scheme (Plan Management) Rules 2013</w:t>
      </w:r>
    </w:p>
    <w:p w14:paraId="48241C64" w14:textId="2FC03378" w:rsidR="005124CE" w:rsidRPr="007C6A0F" w:rsidRDefault="005124CE" w:rsidP="0022202B">
      <w:pPr>
        <w:pStyle w:val="ListParagraph"/>
        <w:numPr>
          <w:ilvl w:val="1"/>
          <w:numId w:val="10"/>
        </w:numPr>
        <w:jc w:val="both"/>
        <w:rPr>
          <w:rFonts w:ascii="Arial" w:hAnsi="Arial" w:cs="Arial"/>
          <w:sz w:val="24"/>
          <w:szCs w:val="24"/>
          <w:lang w:val="en-GB"/>
        </w:rPr>
      </w:pPr>
      <w:r>
        <w:rPr>
          <w:rFonts w:ascii="Arial" w:hAnsi="Arial" w:cs="Arial"/>
          <w:i/>
          <w:iCs/>
          <w:sz w:val="24"/>
          <w:szCs w:val="24"/>
          <w:lang w:val="en-GB"/>
        </w:rPr>
        <w:t xml:space="preserve">National Disability Insurance Scheme (Becoming a Participant) Rules 2016 </w:t>
      </w:r>
    </w:p>
    <w:p w14:paraId="75D68F24" w14:textId="77777777" w:rsidR="00B5338C" w:rsidRDefault="00B5338C" w:rsidP="0022202B">
      <w:pPr>
        <w:jc w:val="both"/>
        <w:rPr>
          <w:rFonts w:ascii="Arial" w:hAnsi="Arial" w:cs="Arial"/>
          <w:b/>
          <w:bCs/>
          <w:sz w:val="24"/>
          <w:szCs w:val="24"/>
          <w:lang w:val="en-GB"/>
        </w:rPr>
      </w:pPr>
    </w:p>
    <w:p w14:paraId="406E4112" w14:textId="4468717D" w:rsidR="00A46D0F" w:rsidRPr="00CC6580" w:rsidRDefault="004A3506" w:rsidP="0022202B">
      <w:pPr>
        <w:jc w:val="both"/>
        <w:rPr>
          <w:rFonts w:ascii="Arial" w:hAnsi="Arial" w:cs="Arial"/>
          <w:b/>
          <w:bCs/>
          <w:sz w:val="24"/>
          <w:szCs w:val="24"/>
          <w:lang w:val="en-GB"/>
        </w:rPr>
      </w:pPr>
      <w:r w:rsidRPr="00CC6580">
        <w:rPr>
          <w:rFonts w:ascii="Arial" w:hAnsi="Arial" w:cs="Arial"/>
          <w:b/>
          <w:bCs/>
          <w:sz w:val="24"/>
          <w:szCs w:val="24"/>
          <w:lang w:val="en-GB"/>
        </w:rPr>
        <w:t xml:space="preserve">Schedule 1 (Participant Service Guarantee) </w:t>
      </w:r>
    </w:p>
    <w:p w14:paraId="1836BABB" w14:textId="1E6C0FCA" w:rsidR="004A3506" w:rsidRPr="00CC6580" w:rsidRDefault="00A46D0F" w:rsidP="0022202B">
      <w:pPr>
        <w:jc w:val="both"/>
        <w:rPr>
          <w:rFonts w:ascii="Arial" w:hAnsi="Arial" w:cs="Arial"/>
          <w:sz w:val="24"/>
          <w:szCs w:val="24"/>
          <w:u w:val="single"/>
          <w:lang w:val="en-GB"/>
        </w:rPr>
      </w:pPr>
      <w:r w:rsidRPr="00CC6580">
        <w:rPr>
          <w:rFonts w:ascii="Arial" w:hAnsi="Arial" w:cs="Arial"/>
          <w:sz w:val="24"/>
          <w:szCs w:val="24"/>
          <w:u w:val="single"/>
          <w:lang w:val="en-GB"/>
        </w:rPr>
        <w:t>NDIS Participant Service Guarantee Rules</w:t>
      </w:r>
      <w:r w:rsidR="004029C3" w:rsidRPr="00CC6580">
        <w:rPr>
          <w:rFonts w:ascii="Arial" w:hAnsi="Arial" w:cs="Arial"/>
          <w:sz w:val="24"/>
          <w:szCs w:val="24"/>
          <w:u w:val="single"/>
          <w:lang w:val="en-GB"/>
        </w:rPr>
        <w:t xml:space="preserve"> (PSG)</w:t>
      </w:r>
      <w:r w:rsidR="00536BF8" w:rsidRPr="00CC6580">
        <w:rPr>
          <w:rFonts w:ascii="Arial" w:hAnsi="Arial" w:cs="Arial"/>
          <w:sz w:val="24"/>
          <w:szCs w:val="24"/>
          <w:u w:val="single"/>
          <w:lang w:val="en-GB"/>
        </w:rPr>
        <w:t xml:space="preserve"> - </w:t>
      </w:r>
      <w:r w:rsidR="003B32F6" w:rsidRPr="00CC6580">
        <w:rPr>
          <w:rFonts w:ascii="Arial" w:hAnsi="Arial" w:cs="Arial"/>
          <w:sz w:val="24"/>
          <w:szCs w:val="24"/>
          <w:u w:val="single"/>
          <w:lang w:val="en-GB"/>
        </w:rPr>
        <w:t>Tune Recommendatio</w:t>
      </w:r>
      <w:r w:rsidR="004F794C" w:rsidRPr="00CC6580">
        <w:rPr>
          <w:rFonts w:ascii="Arial" w:hAnsi="Arial" w:cs="Arial"/>
          <w:sz w:val="24"/>
          <w:szCs w:val="24"/>
          <w:u w:val="single"/>
          <w:lang w:val="en-GB"/>
        </w:rPr>
        <w:t>n</w:t>
      </w:r>
      <w:r w:rsidR="003B32F6" w:rsidRPr="00CC6580">
        <w:rPr>
          <w:rFonts w:ascii="Arial" w:hAnsi="Arial" w:cs="Arial"/>
          <w:sz w:val="24"/>
          <w:szCs w:val="24"/>
          <w:u w:val="single"/>
          <w:lang w:val="en-GB"/>
        </w:rPr>
        <w:t xml:space="preserve"> 25</w:t>
      </w:r>
    </w:p>
    <w:p w14:paraId="25A6E9FC" w14:textId="416AEC6C" w:rsidR="00EF1671" w:rsidRPr="00AD3BFF" w:rsidRDefault="008D23C9"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AD3BFF">
        <w:rPr>
          <w:rFonts w:ascii="Arial" w:hAnsi="Arial" w:cs="Arial"/>
          <w:sz w:val="24"/>
          <w:szCs w:val="24"/>
          <w:lang w:val="en-GB"/>
        </w:rPr>
        <w:t xml:space="preserve">While we support having a PSG in principle, we </w:t>
      </w:r>
      <w:r w:rsidRPr="00AD3BFF">
        <w:rPr>
          <w:rFonts w:ascii="Arial" w:eastAsia="Times New Roman" w:hAnsi="Arial" w:cs="Arial"/>
          <w:sz w:val="24"/>
          <w:szCs w:val="24"/>
          <w:lang w:eastAsia="en-AU"/>
        </w:rPr>
        <w:t xml:space="preserve">recommend proactive and mandated training from the NDIA to all service providers to ensure they fully understand their rights and obligations under the new Rules. </w:t>
      </w:r>
    </w:p>
    <w:p w14:paraId="2F2EBC98" w14:textId="6567D750" w:rsidR="00511ACE" w:rsidRPr="00CC6580" w:rsidRDefault="005667BC"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hAnsi="Arial" w:cs="Arial"/>
          <w:sz w:val="24"/>
          <w:szCs w:val="24"/>
          <w:lang w:val="en-GB"/>
        </w:rPr>
        <w:t>We recommend that a</w:t>
      </w:r>
      <w:r w:rsidR="00511ACE" w:rsidRPr="00CC6580">
        <w:rPr>
          <w:rFonts w:ascii="Arial" w:hAnsi="Arial" w:cs="Arial"/>
          <w:sz w:val="24"/>
          <w:szCs w:val="24"/>
          <w:lang w:val="en-GB"/>
        </w:rPr>
        <w:t xml:space="preserve">ccessible information products be provided to NDIS participants to ensure they understand their rights and obligations under the PSG. </w:t>
      </w:r>
    </w:p>
    <w:p w14:paraId="66E75987" w14:textId="77777777" w:rsidR="00CD4FB0" w:rsidRPr="00CC6580" w:rsidRDefault="00CD4FB0" w:rsidP="0022202B">
      <w:pPr>
        <w:spacing w:after="0" w:line="240" w:lineRule="auto"/>
        <w:jc w:val="both"/>
        <w:textAlignment w:val="baseline"/>
        <w:rPr>
          <w:rFonts w:ascii="Arial" w:eastAsia="Times New Roman" w:hAnsi="Arial" w:cs="Arial"/>
          <w:sz w:val="24"/>
          <w:szCs w:val="24"/>
          <w:lang w:eastAsia="en-AU"/>
        </w:rPr>
      </w:pPr>
    </w:p>
    <w:p w14:paraId="177C03F8" w14:textId="77777777" w:rsidR="00DE7887" w:rsidRPr="00CC6580" w:rsidRDefault="00DE7887" w:rsidP="0022202B">
      <w:pPr>
        <w:pStyle w:val="ListParagraph"/>
        <w:spacing w:after="0" w:line="240" w:lineRule="auto"/>
        <w:jc w:val="both"/>
        <w:textAlignment w:val="baseline"/>
        <w:rPr>
          <w:rFonts w:ascii="Arial" w:eastAsia="Times New Roman" w:hAnsi="Arial" w:cs="Arial"/>
          <w:sz w:val="24"/>
          <w:szCs w:val="24"/>
          <w:lang w:eastAsia="en-AU"/>
        </w:rPr>
      </w:pPr>
    </w:p>
    <w:p w14:paraId="1CF92E84" w14:textId="12A5AAB2" w:rsidR="00EF1671" w:rsidRPr="00CC6580" w:rsidRDefault="00EF1671" w:rsidP="0022202B">
      <w:pPr>
        <w:jc w:val="both"/>
        <w:rPr>
          <w:rFonts w:ascii="Arial" w:hAnsi="Arial" w:cs="Arial"/>
          <w:sz w:val="24"/>
          <w:szCs w:val="24"/>
          <w:u w:val="single"/>
          <w:lang w:val="en-GB"/>
        </w:rPr>
      </w:pPr>
      <w:r w:rsidRPr="00CC6580">
        <w:rPr>
          <w:rFonts w:ascii="Arial" w:hAnsi="Arial" w:cs="Arial"/>
          <w:sz w:val="24"/>
          <w:szCs w:val="24"/>
          <w:u w:val="single"/>
          <w:lang w:val="en-GB"/>
        </w:rPr>
        <w:t xml:space="preserve">Plan </w:t>
      </w:r>
      <w:r w:rsidR="008521A5" w:rsidRPr="00CC6580">
        <w:rPr>
          <w:rFonts w:ascii="Arial" w:hAnsi="Arial" w:cs="Arial"/>
          <w:sz w:val="24"/>
          <w:szCs w:val="24"/>
          <w:u w:val="single"/>
          <w:lang w:val="en-GB"/>
        </w:rPr>
        <w:t>Administration Rule</w:t>
      </w:r>
      <w:r w:rsidRPr="00CC6580">
        <w:rPr>
          <w:rFonts w:ascii="Arial" w:hAnsi="Arial" w:cs="Arial"/>
          <w:sz w:val="24"/>
          <w:szCs w:val="24"/>
          <w:u w:val="single"/>
          <w:lang w:val="en-GB"/>
        </w:rPr>
        <w:t xml:space="preserve"> -</w:t>
      </w:r>
      <w:r w:rsidR="004C4E15" w:rsidRPr="00CC6580">
        <w:rPr>
          <w:rFonts w:ascii="Arial" w:hAnsi="Arial" w:cs="Arial"/>
          <w:sz w:val="24"/>
          <w:szCs w:val="24"/>
          <w:u w:val="single"/>
          <w:lang w:val="en-GB"/>
        </w:rPr>
        <w:t xml:space="preserve"> </w:t>
      </w:r>
      <w:r w:rsidRPr="00CC6580">
        <w:rPr>
          <w:rFonts w:ascii="Arial" w:hAnsi="Arial" w:cs="Arial"/>
          <w:sz w:val="24"/>
          <w:szCs w:val="24"/>
          <w:u w:val="single"/>
          <w:lang w:val="en-GB"/>
        </w:rPr>
        <w:t>Tune Recommendation</w:t>
      </w:r>
      <w:r w:rsidR="00A31530" w:rsidRPr="00CC6580">
        <w:rPr>
          <w:rFonts w:ascii="Arial" w:hAnsi="Arial" w:cs="Arial"/>
          <w:sz w:val="24"/>
          <w:szCs w:val="24"/>
          <w:u w:val="single"/>
          <w:lang w:val="en-GB"/>
        </w:rPr>
        <w:t>s</w:t>
      </w:r>
      <w:r w:rsidRPr="00CC6580">
        <w:rPr>
          <w:rFonts w:ascii="Arial" w:hAnsi="Arial" w:cs="Arial"/>
          <w:sz w:val="24"/>
          <w:szCs w:val="24"/>
          <w:u w:val="single"/>
          <w:lang w:val="en-GB"/>
        </w:rPr>
        <w:t xml:space="preserve"> 21</w:t>
      </w:r>
      <w:r w:rsidR="00A31530" w:rsidRPr="00CC6580">
        <w:rPr>
          <w:rFonts w:ascii="Arial" w:hAnsi="Arial" w:cs="Arial"/>
          <w:sz w:val="24"/>
          <w:szCs w:val="24"/>
          <w:u w:val="single"/>
          <w:lang w:val="en-GB"/>
        </w:rPr>
        <w:t>-23</w:t>
      </w:r>
    </w:p>
    <w:p w14:paraId="40A52017" w14:textId="3A80FE77" w:rsidR="00F9121A" w:rsidRPr="00CC6580" w:rsidRDefault="00F9121A" w:rsidP="0022202B">
      <w:pPr>
        <w:jc w:val="both"/>
        <w:rPr>
          <w:rFonts w:ascii="Arial" w:hAnsi="Arial" w:cs="Arial"/>
          <w:sz w:val="24"/>
          <w:szCs w:val="24"/>
          <w:u w:val="single"/>
          <w:lang w:val="en-GB"/>
        </w:rPr>
      </w:pPr>
      <w:r w:rsidRPr="00CC6580">
        <w:rPr>
          <w:rFonts w:ascii="Arial" w:hAnsi="Arial" w:cs="Arial"/>
          <w:sz w:val="24"/>
          <w:szCs w:val="24"/>
          <w:u w:val="single"/>
          <w:lang w:val="en-GB"/>
        </w:rPr>
        <w:t>Plan variations</w:t>
      </w:r>
    </w:p>
    <w:p w14:paraId="762D1893" w14:textId="08A766BE" w:rsidR="002760B2" w:rsidRPr="00CC6580" w:rsidRDefault="002760B2" w:rsidP="0022202B">
      <w:pPr>
        <w:spacing w:after="0" w:line="240" w:lineRule="auto"/>
        <w:jc w:val="both"/>
        <w:textAlignment w:val="baseline"/>
        <w:rPr>
          <w:rFonts w:ascii="Arial" w:eastAsia="Times New Roman" w:hAnsi="Arial" w:cs="Arial"/>
          <w:sz w:val="24"/>
          <w:szCs w:val="24"/>
          <w:lang w:eastAsia="en-AU"/>
        </w:rPr>
      </w:pPr>
    </w:p>
    <w:p w14:paraId="191D3961" w14:textId="3B750380" w:rsidR="002760B2" w:rsidRPr="00CC6580" w:rsidRDefault="004029C3"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We note that</w:t>
      </w:r>
      <w:r w:rsidR="00EE51F0" w:rsidRPr="00CC6580">
        <w:rPr>
          <w:rFonts w:ascii="Arial" w:eastAsia="Times New Roman" w:hAnsi="Arial" w:cs="Arial"/>
          <w:sz w:val="24"/>
          <w:szCs w:val="24"/>
          <w:lang w:eastAsia="en-AU"/>
        </w:rPr>
        <w:t xml:space="preserve"> new rules around</w:t>
      </w:r>
      <w:r w:rsidRPr="00CC6580">
        <w:rPr>
          <w:rFonts w:ascii="Arial" w:eastAsia="Times New Roman" w:hAnsi="Arial" w:cs="Arial"/>
          <w:sz w:val="24"/>
          <w:szCs w:val="24"/>
          <w:lang w:eastAsia="en-AU"/>
        </w:rPr>
        <w:t xml:space="preserve"> plan</w:t>
      </w:r>
      <w:r w:rsidR="00EE51F0" w:rsidRPr="00CC6580">
        <w:rPr>
          <w:rFonts w:ascii="Arial" w:eastAsia="Times New Roman" w:hAnsi="Arial" w:cs="Arial"/>
          <w:sz w:val="24"/>
          <w:szCs w:val="24"/>
          <w:lang w:eastAsia="en-AU"/>
        </w:rPr>
        <w:t xml:space="preserve"> variations</w:t>
      </w:r>
      <w:r w:rsidR="00B91ACF" w:rsidRPr="00CC6580">
        <w:rPr>
          <w:rFonts w:ascii="Arial" w:eastAsia="Times New Roman" w:hAnsi="Arial" w:cs="Arial"/>
          <w:sz w:val="24"/>
          <w:szCs w:val="24"/>
          <w:lang w:eastAsia="en-AU"/>
        </w:rPr>
        <w:t xml:space="preserve"> will</w:t>
      </w:r>
      <w:r w:rsidRPr="00CC6580">
        <w:rPr>
          <w:rFonts w:ascii="Arial" w:eastAsia="Times New Roman" w:hAnsi="Arial" w:cs="Arial"/>
          <w:sz w:val="24"/>
          <w:szCs w:val="24"/>
          <w:lang w:eastAsia="en-AU"/>
        </w:rPr>
        <w:t xml:space="preserve"> </w:t>
      </w:r>
      <w:r w:rsidR="00EE51F0" w:rsidRPr="00CC6580">
        <w:rPr>
          <w:rFonts w:ascii="Arial" w:eastAsia="Times New Roman" w:hAnsi="Arial" w:cs="Arial"/>
          <w:sz w:val="24"/>
          <w:szCs w:val="24"/>
          <w:lang w:eastAsia="en-AU"/>
        </w:rPr>
        <w:t>mean that plans can be</w:t>
      </w:r>
      <w:r w:rsidR="00641CF6" w:rsidRPr="00CC6580">
        <w:rPr>
          <w:rFonts w:ascii="Arial" w:eastAsia="Times New Roman" w:hAnsi="Arial" w:cs="Arial"/>
          <w:sz w:val="24"/>
          <w:szCs w:val="24"/>
          <w:lang w:eastAsia="en-AU"/>
        </w:rPr>
        <w:t xml:space="preserve"> varied with quick adjustments </w:t>
      </w:r>
      <w:r w:rsidR="008F0797" w:rsidRPr="00CC6580">
        <w:rPr>
          <w:rFonts w:ascii="Arial" w:eastAsia="Times New Roman" w:hAnsi="Arial" w:cs="Arial"/>
          <w:sz w:val="24"/>
          <w:szCs w:val="24"/>
          <w:lang w:eastAsia="en-AU"/>
        </w:rPr>
        <w:t xml:space="preserve">where needed </w:t>
      </w:r>
      <w:r w:rsidR="00641CF6" w:rsidRPr="00CC6580">
        <w:rPr>
          <w:rFonts w:ascii="Arial" w:eastAsia="Times New Roman" w:hAnsi="Arial" w:cs="Arial"/>
          <w:sz w:val="24"/>
          <w:szCs w:val="24"/>
          <w:lang w:eastAsia="en-AU"/>
        </w:rPr>
        <w:t>without the requirement of a full plan</w:t>
      </w:r>
      <w:r w:rsidR="00D725F8" w:rsidRPr="00CC6580">
        <w:rPr>
          <w:rFonts w:ascii="Arial" w:eastAsia="Times New Roman" w:hAnsi="Arial" w:cs="Arial"/>
          <w:sz w:val="24"/>
          <w:szCs w:val="24"/>
          <w:lang w:eastAsia="en-AU"/>
        </w:rPr>
        <w:t xml:space="preserve"> </w:t>
      </w:r>
      <w:r w:rsidR="00641CF6" w:rsidRPr="00CC6580">
        <w:rPr>
          <w:rFonts w:ascii="Arial" w:eastAsia="Times New Roman" w:hAnsi="Arial" w:cs="Arial"/>
          <w:sz w:val="24"/>
          <w:szCs w:val="24"/>
          <w:lang w:eastAsia="en-AU"/>
        </w:rPr>
        <w:t>r</w:t>
      </w:r>
      <w:r w:rsidR="0085268F" w:rsidRPr="00CC6580">
        <w:rPr>
          <w:rFonts w:ascii="Arial" w:eastAsia="Times New Roman" w:hAnsi="Arial" w:cs="Arial"/>
          <w:sz w:val="24"/>
          <w:szCs w:val="24"/>
          <w:lang w:eastAsia="en-AU"/>
        </w:rPr>
        <w:t>eassessment</w:t>
      </w:r>
      <w:r w:rsidR="008A50F4" w:rsidRPr="00CC6580">
        <w:rPr>
          <w:rFonts w:ascii="Arial" w:eastAsia="Times New Roman" w:hAnsi="Arial" w:cs="Arial"/>
          <w:sz w:val="24"/>
          <w:szCs w:val="24"/>
          <w:lang w:eastAsia="en-AU"/>
        </w:rPr>
        <w:t xml:space="preserve"> under the proposed section 47A of the Exposure Draft for the </w:t>
      </w:r>
      <w:r w:rsidR="008A50F4" w:rsidRPr="00CC6580">
        <w:rPr>
          <w:rFonts w:ascii="Arial" w:eastAsia="Times New Roman" w:hAnsi="Arial" w:cs="Arial"/>
          <w:i/>
          <w:iCs/>
          <w:sz w:val="24"/>
          <w:szCs w:val="24"/>
          <w:lang w:eastAsia="en-AU"/>
        </w:rPr>
        <w:t>National Disability Insurance Scheme Amendment (Participant Services Guarantee and Other Measures) Bill 2021</w:t>
      </w:r>
      <w:r w:rsidR="00C05ED4" w:rsidRPr="00CC6580">
        <w:rPr>
          <w:rFonts w:ascii="Arial" w:eastAsia="Times New Roman" w:hAnsi="Arial" w:cs="Arial"/>
          <w:sz w:val="24"/>
          <w:szCs w:val="24"/>
          <w:lang w:eastAsia="en-AU"/>
        </w:rPr>
        <w:t>.</w:t>
      </w:r>
      <w:r w:rsidR="00275363" w:rsidRPr="00CC6580">
        <w:rPr>
          <w:rFonts w:ascii="Arial" w:eastAsia="Times New Roman" w:hAnsi="Arial" w:cs="Arial"/>
          <w:sz w:val="24"/>
          <w:szCs w:val="24"/>
          <w:lang w:eastAsia="en-AU"/>
        </w:rPr>
        <w:t xml:space="preserve"> We note that under s 47</w:t>
      </w:r>
      <w:proofErr w:type="gramStart"/>
      <w:r w:rsidR="00275363" w:rsidRPr="00CC6580">
        <w:rPr>
          <w:rFonts w:ascii="Arial" w:eastAsia="Times New Roman" w:hAnsi="Arial" w:cs="Arial"/>
          <w:sz w:val="24"/>
          <w:szCs w:val="24"/>
          <w:lang w:eastAsia="en-AU"/>
        </w:rPr>
        <w:t>A(</w:t>
      </w:r>
      <w:proofErr w:type="gramEnd"/>
      <w:r w:rsidR="00275363" w:rsidRPr="00CC6580">
        <w:rPr>
          <w:rFonts w:ascii="Arial" w:eastAsia="Times New Roman" w:hAnsi="Arial" w:cs="Arial"/>
          <w:sz w:val="24"/>
          <w:szCs w:val="24"/>
          <w:lang w:eastAsia="en-AU"/>
        </w:rPr>
        <w:t>1) and (2) a CEO may vary a participants plan on the</w:t>
      </w:r>
      <w:r w:rsidR="00803176" w:rsidRPr="00CC6580">
        <w:rPr>
          <w:rFonts w:ascii="Arial" w:eastAsia="Times New Roman" w:hAnsi="Arial" w:cs="Arial"/>
          <w:sz w:val="24"/>
          <w:szCs w:val="24"/>
          <w:lang w:eastAsia="en-AU"/>
        </w:rPr>
        <w:t xml:space="preserve"> initiative of the CEO or</w:t>
      </w:r>
      <w:r w:rsidR="00275363" w:rsidRPr="00CC6580">
        <w:rPr>
          <w:rFonts w:ascii="Arial" w:eastAsia="Times New Roman" w:hAnsi="Arial" w:cs="Arial"/>
          <w:sz w:val="24"/>
          <w:szCs w:val="24"/>
          <w:lang w:eastAsia="en-AU"/>
        </w:rPr>
        <w:t xml:space="preserve"> </w:t>
      </w:r>
      <w:r w:rsidR="0062068C" w:rsidRPr="00CC6580">
        <w:rPr>
          <w:rFonts w:ascii="Arial" w:eastAsia="Times New Roman" w:hAnsi="Arial" w:cs="Arial"/>
          <w:sz w:val="24"/>
          <w:szCs w:val="24"/>
          <w:lang w:eastAsia="en-AU"/>
        </w:rPr>
        <w:t xml:space="preserve">on </w:t>
      </w:r>
      <w:r w:rsidR="00275363" w:rsidRPr="00CC6580">
        <w:rPr>
          <w:rFonts w:ascii="Arial" w:eastAsia="Times New Roman" w:hAnsi="Arial" w:cs="Arial"/>
          <w:sz w:val="24"/>
          <w:szCs w:val="24"/>
          <w:lang w:eastAsia="en-AU"/>
        </w:rPr>
        <w:t>request of the participant.</w:t>
      </w:r>
    </w:p>
    <w:p w14:paraId="3F1C97FF" w14:textId="40CC21D0" w:rsidR="00F25747" w:rsidRPr="00CC6580" w:rsidRDefault="00C22886"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 xml:space="preserve">While we understand this </w:t>
      </w:r>
      <w:r w:rsidR="00A77231" w:rsidRPr="00CC6580">
        <w:rPr>
          <w:rFonts w:ascii="Arial" w:eastAsia="Times New Roman" w:hAnsi="Arial" w:cs="Arial"/>
          <w:sz w:val="24"/>
          <w:szCs w:val="24"/>
          <w:lang w:eastAsia="en-AU"/>
        </w:rPr>
        <w:t>may</w:t>
      </w:r>
      <w:r w:rsidRPr="00CC6580">
        <w:rPr>
          <w:rFonts w:ascii="Arial" w:eastAsia="Times New Roman" w:hAnsi="Arial" w:cs="Arial"/>
          <w:sz w:val="24"/>
          <w:szCs w:val="24"/>
          <w:lang w:eastAsia="en-AU"/>
        </w:rPr>
        <w:t xml:space="preserve"> allow for more flexibility</w:t>
      </w:r>
      <w:r w:rsidR="00A77231" w:rsidRPr="00CC6580">
        <w:rPr>
          <w:rFonts w:ascii="Arial" w:eastAsia="Times New Roman" w:hAnsi="Arial" w:cs="Arial"/>
          <w:sz w:val="24"/>
          <w:szCs w:val="24"/>
          <w:lang w:eastAsia="en-AU"/>
        </w:rPr>
        <w:t xml:space="preserve"> for </w:t>
      </w:r>
      <w:proofErr w:type="gramStart"/>
      <w:r w:rsidR="00A77231" w:rsidRPr="00CC6580">
        <w:rPr>
          <w:rFonts w:ascii="Arial" w:eastAsia="Times New Roman" w:hAnsi="Arial" w:cs="Arial"/>
          <w:sz w:val="24"/>
          <w:szCs w:val="24"/>
          <w:lang w:eastAsia="en-AU"/>
        </w:rPr>
        <w:t>participants</w:t>
      </w:r>
      <w:r w:rsidRPr="00CC6580">
        <w:rPr>
          <w:rFonts w:ascii="Arial" w:eastAsia="Times New Roman" w:hAnsi="Arial" w:cs="Arial"/>
          <w:sz w:val="24"/>
          <w:szCs w:val="24"/>
          <w:lang w:eastAsia="en-AU"/>
        </w:rPr>
        <w:t>,</w:t>
      </w:r>
      <w:r w:rsidR="00095831" w:rsidRPr="00CC6580">
        <w:rPr>
          <w:rFonts w:ascii="Arial" w:eastAsia="Times New Roman" w:hAnsi="Arial" w:cs="Arial"/>
          <w:sz w:val="24"/>
          <w:szCs w:val="24"/>
          <w:lang w:eastAsia="en-AU"/>
        </w:rPr>
        <w:t xml:space="preserve"> and</w:t>
      </w:r>
      <w:proofErr w:type="gramEnd"/>
      <w:r w:rsidR="00095831" w:rsidRPr="00CC6580">
        <w:rPr>
          <w:rFonts w:ascii="Arial" w:eastAsia="Times New Roman" w:hAnsi="Arial" w:cs="Arial"/>
          <w:sz w:val="24"/>
          <w:szCs w:val="24"/>
          <w:lang w:eastAsia="en-AU"/>
        </w:rPr>
        <w:t xml:space="preserve"> remove the necessity and uncertainty around a full plan re</w:t>
      </w:r>
      <w:r w:rsidR="0085268F" w:rsidRPr="00CC6580">
        <w:rPr>
          <w:rFonts w:ascii="Arial" w:eastAsia="Times New Roman" w:hAnsi="Arial" w:cs="Arial"/>
          <w:sz w:val="24"/>
          <w:szCs w:val="24"/>
          <w:lang w:eastAsia="en-AU"/>
        </w:rPr>
        <w:t>assessment</w:t>
      </w:r>
      <w:r w:rsidR="00095831" w:rsidRPr="00CC6580">
        <w:rPr>
          <w:rFonts w:ascii="Arial" w:eastAsia="Times New Roman" w:hAnsi="Arial" w:cs="Arial"/>
          <w:sz w:val="24"/>
          <w:szCs w:val="24"/>
          <w:lang w:eastAsia="en-AU"/>
        </w:rPr>
        <w:t xml:space="preserve"> for small amendments</w:t>
      </w:r>
      <w:r w:rsidR="00E30537" w:rsidRPr="00CC6580">
        <w:rPr>
          <w:rFonts w:ascii="Arial" w:eastAsia="Times New Roman" w:hAnsi="Arial" w:cs="Arial"/>
          <w:sz w:val="24"/>
          <w:szCs w:val="24"/>
          <w:lang w:eastAsia="en-AU"/>
        </w:rPr>
        <w:t xml:space="preserve"> to plans</w:t>
      </w:r>
      <w:r w:rsidR="00095831" w:rsidRPr="00CC6580">
        <w:rPr>
          <w:rFonts w:ascii="Arial" w:eastAsia="Times New Roman" w:hAnsi="Arial" w:cs="Arial"/>
          <w:sz w:val="24"/>
          <w:szCs w:val="24"/>
          <w:lang w:eastAsia="en-AU"/>
        </w:rPr>
        <w:t>,</w:t>
      </w:r>
      <w:r w:rsidRPr="00CC6580">
        <w:rPr>
          <w:rFonts w:ascii="Arial" w:eastAsia="Times New Roman" w:hAnsi="Arial" w:cs="Arial"/>
          <w:sz w:val="24"/>
          <w:szCs w:val="24"/>
          <w:lang w:eastAsia="en-AU"/>
        </w:rPr>
        <w:t xml:space="preserve"> we note </w:t>
      </w:r>
      <w:r w:rsidR="004814E2" w:rsidRPr="00CC6580">
        <w:rPr>
          <w:rFonts w:ascii="Arial" w:eastAsia="Times New Roman" w:hAnsi="Arial" w:cs="Arial"/>
          <w:sz w:val="24"/>
          <w:szCs w:val="24"/>
          <w:lang w:eastAsia="en-AU"/>
        </w:rPr>
        <w:t xml:space="preserve">with concern the discretion this may </w:t>
      </w:r>
      <w:r w:rsidR="00AD4DD9" w:rsidRPr="00CC6580">
        <w:rPr>
          <w:rFonts w:ascii="Arial" w:eastAsia="Times New Roman" w:hAnsi="Arial" w:cs="Arial"/>
          <w:sz w:val="24"/>
          <w:szCs w:val="24"/>
          <w:lang w:eastAsia="en-AU"/>
        </w:rPr>
        <w:t>provide</w:t>
      </w:r>
      <w:r w:rsidR="006159D5" w:rsidRPr="00CC6580">
        <w:rPr>
          <w:rFonts w:ascii="Arial" w:eastAsia="Times New Roman" w:hAnsi="Arial" w:cs="Arial"/>
          <w:sz w:val="24"/>
          <w:szCs w:val="24"/>
          <w:lang w:eastAsia="en-AU"/>
        </w:rPr>
        <w:t xml:space="preserve"> service providers</w:t>
      </w:r>
      <w:r w:rsidR="00F25D6B" w:rsidRPr="00CC6580">
        <w:rPr>
          <w:rFonts w:ascii="Arial" w:eastAsia="Times New Roman" w:hAnsi="Arial" w:cs="Arial"/>
          <w:sz w:val="24"/>
          <w:szCs w:val="24"/>
          <w:lang w:eastAsia="en-AU"/>
        </w:rPr>
        <w:t xml:space="preserve"> (especially the CEO)</w:t>
      </w:r>
      <w:r w:rsidR="001915B4" w:rsidRPr="00CC6580">
        <w:rPr>
          <w:rFonts w:ascii="Arial" w:eastAsia="Times New Roman" w:hAnsi="Arial" w:cs="Arial"/>
          <w:sz w:val="24"/>
          <w:szCs w:val="24"/>
          <w:lang w:eastAsia="en-AU"/>
        </w:rPr>
        <w:t>.</w:t>
      </w:r>
    </w:p>
    <w:p w14:paraId="72865434" w14:textId="7766DE06" w:rsidR="00177F95" w:rsidRPr="00CC6580" w:rsidRDefault="001B5499"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We</w:t>
      </w:r>
      <w:r w:rsidR="0093003A" w:rsidRPr="00CC6580">
        <w:rPr>
          <w:rFonts w:ascii="Arial" w:eastAsia="Times New Roman" w:hAnsi="Arial" w:cs="Arial"/>
          <w:sz w:val="24"/>
          <w:szCs w:val="24"/>
          <w:lang w:eastAsia="en-AU"/>
        </w:rPr>
        <w:t xml:space="preserve"> recommend</w:t>
      </w:r>
      <w:r w:rsidRPr="00CC6580">
        <w:rPr>
          <w:rFonts w:ascii="Arial" w:eastAsia="Times New Roman" w:hAnsi="Arial" w:cs="Arial"/>
          <w:sz w:val="24"/>
          <w:szCs w:val="24"/>
          <w:lang w:eastAsia="en-AU"/>
        </w:rPr>
        <w:t xml:space="preserve"> safeguards implemented to ensure that plans cannot be changed without the consent or knowledge of participants. While we note that this may not be the intention of the Bill, changes to plans</w:t>
      </w:r>
      <w:r w:rsidR="00885ECE" w:rsidRPr="00CC6580">
        <w:rPr>
          <w:rFonts w:ascii="Arial" w:eastAsia="Times New Roman" w:hAnsi="Arial" w:cs="Arial"/>
          <w:sz w:val="24"/>
          <w:szCs w:val="24"/>
          <w:lang w:eastAsia="en-AU"/>
        </w:rPr>
        <w:t xml:space="preserve"> </w:t>
      </w:r>
      <w:r w:rsidR="003A03E2">
        <w:rPr>
          <w:rFonts w:ascii="Arial" w:eastAsia="Times New Roman" w:hAnsi="Arial" w:cs="Arial"/>
          <w:sz w:val="24"/>
          <w:szCs w:val="24"/>
          <w:lang w:eastAsia="en-AU"/>
        </w:rPr>
        <w:t xml:space="preserve">(including cuts to services) </w:t>
      </w:r>
      <w:r w:rsidR="00885ECE" w:rsidRPr="00CC6580">
        <w:rPr>
          <w:rFonts w:ascii="Arial" w:eastAsia="Times New Roman" w:hAnsi="Arial" w:cs="Arial"/>
          <w:sz w:val="24"/>
          <w:szCs w:val="24"/>
          <w:lang w:eastAsia="en-AU"/>
        </w:rPr>
        <w:t>by service providers</w:t>
      </w:r>
      <w:r w:rsidRPr="00CC6580">
        <w:rPr>
          <w:rFonts w:ascii="Arial" w:eastAsia="Times New Roman" w:hAnsi="Arial" w:cs="Arial"/>
          <w:sz w:val="24"/>
          <w:szCs w:val="24"/>
          <w:lang w:eastAsia="en-AU"/>
        </w:rPr>
        <w:t xml:space="preserve"> without the consent or knowledge of participants is</w:t>
      </w:r>
      <w:r w:rsidR="00183664" w:rsidRPr="00CC6580">
        <w:rPr>
          <w:rFonts w:ascii="Arial" w:eastAsia="Times New Roman" w:hAnsi="Arial" w:cs="Arial"/>
          <w:sz w:val="24"/>
          <w:szCs w:val="24"/>
          <w:lang w:eastAsia="en-AU"/>
        </w:rPr>
        <w:t xml:space="preserve"> already</w:t>
      </w:r>
      <w:r w:rsidRPr="00CC6580">
        <w:rPr>
          <w:rFonts w:ascii="Arial" w:eastAsia="Times New Roman" w:hAnsi="Arial" w:cs="Arial"/>
          <w:sz w:val="24"/>
          <w:szCs w:val="24"/>
          <w:lang w:eastAsia="en-AU"/>
        </w:rPr>
        <w:t xml:space="preserve"> an issue that occurs under the current set of rules. </w:t>
      </w:r>
    </w:p>
    <w:p w14:paraId="282B9E7E" w14:textId="5CB3C7AB" w:rsidR="007D6AE1" w:rsidRPr="00CC6580" w:rsidRDefault="007D6AE1"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lastRenderedPageBreak/>
        <w:t xml:space="preserve">We </w:t>
      </w:r>
      <w:r w:rsidR="00A932D7" w:rsidRPr="00CC6580">
        <w:rPr>
          <w:rFonts w:ascii="Arial" w:eastAsia="Times New Roman" w:hAnsi="Arial" w:cs="Arial"/>
          <w:sz w:val="24"/>
          <w:szCs w:val="24"/>
          <w:lang w:eastAsia="en-AU"/>
        </w:rPr>
        <w:t>note</w:t>
      </w:r>
      <w:r w:rsidRPr="00CC6580">
        <w:rPr>
          <w:rFonts w:ascii="Arial" w:eastAsia="Times New Roman" w:hAnsi="Arial" w:cs="Arial"/>
          <w:sz w:val="24"/>
          <w:szCs w:val="24"/>
          <w:lang w:eastAsia="en-AU"/>
        </w:rPr>
        <w:t xml:space="preserve"> the suggestion from the Department of Social Services that </w:t>
      </w:r>
      <w:r w:rsidR="00762938" w:rsidRPr="00CC6580">
        <w:rPr>
          <w:rFonts w:ascii="Arial" w:eastAsia="Times New Roman" w:hAnsi="Arial" w:cs="Arial"/>
          <w:sz w:val="24"/>
          <w:szCs w:val="24"/>
          <w:lang w:eastAsia="en-AU"/>
        </w:rPr>
        <w:t xml:space="preserve">there will be no ability to </w:t>
      </w:r>
      <w:r w:rsidR="00A932D7" w:rsidRPr="00CC6580">
        <w:rPr>
          <w:rFonts w:ascii="Arial" w:eastAsia="Times New Roman" w:hAnsi="Arial" w:cs="Arial"/>
          <w:sz w:val="24"/>
          <w:szCs w:val="24"/>
          <w:lang w:eastAsia="en-AU"/>
        </w:rPr>
        <w:t>cut funding</w:t>
      </w:r>
      <w:r w:rsidR="0064138C" w:rsidRPr="00CC6580">
        <w:rPr>
          <w:rFonts w:ascii="Arial" w:eastAsia="Times New Roman" w:hAnsi="Arial" w:cs="Arial"/>
          <w:sz w:val="24"/>
          <w:szCs w:val="24"/>
          <w:lang w:eastAsia="en-AU"/>
        </w:rPr>
        <w:t xml:space="preserve"> universally</w:t>
      </w:r>
      <w:r w:rsidR="00A932D7" w:rsidRPr="00CC6580">
        <w:rPr>
          <w:rFonts w:ascii="Arial" w:eastAsia="Times New Roman" w:hAnsi="Arial" w:cs="Arial"/>
          <w:sz w:val="24"/>
          <w:szCs w:val="24"/>
          <w:lang w:eastAsia="en-AU"/>
        </w:rPr>
        <w:t xml:space="preserve"> </w:t>
      </w:r>
      <w:r w:rsidR="0064138C" w:rsidRPr="00CC6580">
        <w:rPr>
          <w:rFonts w:ascii="Arial" w:eastAsia="Times New Roman" w:hAnsi="Arial" w:cs="Arial"/>
          <w:sz w:val="24"/>
          <w:szCs w:val="24"/>
          <w:lang w:eastAsia="en-AU"/>
        </w:rPr>
        <w:t>and that participant’s rights will be protected</w:t>
      </w:r>
      <w:r w:rsidR="00AD6765" w:rsidRPr="00CC6580">
        <w:rPr>
          <w:rFonts w:ascii="Arial" w:eastAsia="Times New Roman" w:hAnsi="Arial" w:cs="Arial"/>
          <w:sz w:val="24"/>
          <w:szCs w:val="24"/>
          <w:lang w:eastAsia="en-AU"/>
        </w:rPr>
        <w:t xml:space="preserve"> through a right to consultation. </w:t>
      </w:r>
      <w:r w:rsidR="0064138C" w:rsidRPr="00CC6580">
        <w:rPr>
          <w:rFonts w:ascii="Arial" w:eastAsia="Times New Roman" w:hAnsi="Arial" w:cs="Arial"/>
          <w:sz w:val="24"/>
          <w:szCs w:val="24"/>
          <w:lang w:eastAsia="en-AU"/>
        </w:rPr>
        <w:t xml:space="preserve"> </w:t>
      </w:r>
    </w:p>
    <w:p w14:paraId="77FFE3C1" w14:textId="4D727C46" w:rsidR="00192096" w:rsidRPr="00CC6580" w:rsidRDefault="003A6147"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However</w:t>
      </w:r>
      <w:r w:rsidR="00192096" w:rsidRPr="00CC6580">
        <w:rPr>
          <w:rFonts w:ascii="Arial" w:eastAsia="Times New Roman" w:hAnsi="Arial" w:cs="Arial"/>
          <w:sz w:val="24"/>
          <w:szCs w:val="24"/>
          <w:lang w:eastAsia="en-AU"/>
        </w:rPr>
        <w:t>, we note with concern</w:t>
      </w:r>
      <w:r w:rsidR="00FF5E69" w:rsidRPr="00CC6580">
        <w:rPr>
          <w:rFonts w:ascii="Arial" w:eastAsia="Times New Roman" w:hAnsi="Arial" w:cs="Arial"/>
          <w:sz w:val="24"/>
          <w:szCs w:val="24"/>
          <w:lang w:eastAsia="en-AU"/>
        </w:rPr>
        <w:t xml:space="preserve"> the discretion afforded to the CEO without </w:t>
      </w:r>
      <w:r w:rsidR="00906F51" w:rsidRPr="00CC6580">
        <w:rPr>
          <w:rFonts w:ascii="Arial" w:eastAsia="Times New Roman" w:hAnsi="Arial" w:cs="Arial"/>
          <w:sz w:val="24"/>
          <w:szCs w:val="24"/>
          <w:lang w:eastAsia="en-AU"/>
        </w:rPr>
        <w:t xml:space="preserve">meaningful </w:t>
      </w:r>
      <w:r w:rsidR="00FF5E69" w:rsidRPr="00CC6580">
        <w:rPr>
          <w:rFonts w:ascii="Arial" w:eastAsia="Times New Roman" w:hAnsi="Arial" w:cs="Arial"/>
          <w:sz w:val="24"/>
          <w:szCs w:val="24"/>
          <w:lang w:eastAsia="en-AU"/>
        </w:rPr>
        <w:t>constraint.</w:t>
      </w:r>
      <w:r w:rsidR="00192096" w:rsidRPr="00CC6580">
        <w:rPr>
          <w:rFonts w:ascii="Arial" w:eastAsia="Times New Roman" w:hAnsi="Arial" w:cs="Arial"/>
          <w:sz w:val="24"/>
          <w:szCs w:val="24"/>
          <w:lang w:eastAsia="en-AU"/>
        </w:rPr>
        <w:t xml:space="preserve"> Rule 10 of the</w:t>
      </w:r>
      <w:r w:rsidR="009A7A82" w:rsidRPr="00CC6580">
        <w:rPr>
          <w:rFonts w:ascii="Arial" w:eastAsia="Times New Roman" w:hAnsi="Arial" w:cs="Arial"/>
          <w:sz w:val="24"/>
          <w:szCs w:val="24"/>
          <w:lang w:eastAsia="en-AU"/>
        </w:rPr>
        <w:t xml:space="preserve"> proposed</w:t>
      </w:r>
      <w:r w:rsidR="00192096" w:rsidRPr="00CC6580">
        <w:rPr>
          <w:rFonts w:ascii="Arial" w:eastAsia="Times New Roman" w:hAnsi="Arial" w:cs="Arial"/>
          <w:sz w:val="24"/>
          <w:szCs w:val="24"/>
          <w:lang w:eastAsia="en-AU"/>
        </w:rPr>
        <w:t xml:space="preserve"> </w:t>
      </w:r>
      <w:r w:rsidR="00192096" w:rsidRPr="00CC6580">
        <w:rPr>
          <w:rFonts w:ascii="Arial" w:eastAsia="Times New Roman" w:hAnsi="Arial" w:cs="Arial"/>
          <w:i/>
          <w:iCs/>
          <w:sz w:val="24"/>
          <w:szCs w:val="24"/>
          <w:lang w:eastAsia="en-AU"/>
        </w:rPr>
        <w:t>Plan Administration Rule</w:t>
      </w:r>
      <w:r w:rsidR="00192096" w:rsidRPr="00CC6580">
        <w:rPr>
          <w:rFonts w:ascii="Arial" w:eastAsia="Times New Roman" w:hAnsi="Arial" w:cs="Arial"/>
          <w:sz w:val="24"/>
          <w:szCs w:val="24"/>
          <w:lang w:eastAsia="en-AU"/>
        </w:rPr>
        <w:t xml:space="preserve"> </w:t>
      </w:r>
      <w:r w:rsidR="002A01FA" w:rsidRPr="00CC6580">
        <w:rPr>
          <w:rFonts w:ascii="Arial" w:eastAsia="Times New Roman" w:hAnsi="Arial" w:cs="Arial"/>
          <w:sz w:val="24"/>
          <w:szCs w:val="24"/>
          <w:lang w:eastAsia="en-AU"/>
        </w:rPr>
        <w:t>set</w:t>
      </w:r>
      <w:r w:rsidR="00FA31E8">
        <w:rPr>
          <w:rFonts w:ascii="Arial" w:eastAsia="Times New Roman" w:hAnsi="Arial" w:cs="Arial"/>
          <w:sz w:val="24"/>
          <w:szCs w:val="24"/>
          <w:lang w:eastAsia="en-AU"/>
        </w:rPr>
        <w:t>s</w:t>
      </w:r>
      <w:r w:rsidR="002A01FA" w:rsidRPr="00CC6580">
        <w:rPr>
          <w:rFonts w:ascii="Arial" w:eastAsia="Times New Roman" w:hAnsi="Arial" w:cs="Arial"/>
          <w:sz w:val="24"/>
          <w:szCs w:val="24"/>
          <w:lang w:eastAsia="en-AU"/>
        </w:rPr>
        <w:t xml:space="preserve"> out a non-exhaustive list of matters the CEO </w:t>
      </w:r>
      <w:r w:rsidR="008F3D8D" w:rsidRPr="00CC6580">
        <w:rPr>
          <w:rFonts w:ascii="Arial" w:eastAsia="Times New Roman" w:hAnsi="Arial" w:cs="Arial"/>
          <w:sz w:val="24"/>
          <w:szCs w:val="24"/>
          <w:lang w:eastAsia="en-AU"/>
        </w:rPr>
        <w:t xml:space="preserve">must </w:t>
      </w:r>
      <w:r w:rsidR="00C929C6" w:rsidRPr="00CC6580">
        <w:rPr>
          <w:rFonts w:ascii="Arial" w:eastAsia="Times New Roman" w:hAnsi="Arial" w:cs="Arial"/>
          <w:sz w:val="24"/>
          <w:szCs w:val="24"/>
          <w:lang w:eastAsia="en-AU"/>
        </w:rPr>
        <w:t xml:space="preserve">consider </w:t>
      </w:r>
      <w:r w:rsidR="002A01FA" w:rsidRPr="00CC6580">
        <w:rPr>
          <w:rFonts w:ascii="Arial" w:eastAsia="Times New Roman" w:hAnsi="Arial" w:cs="Arial"/>
          <w:sz w:val="24"/>
          <w:szCs w:val="24"/>
          <w:lang w:eastAsia="en-AU"/>
        </w:rPr>
        <w:t xml:space="preserve">when varying a plan on their own initiative. </w:t>
      </w:r>
      <w:r w:rsidR="00A046E8" w:rsidRPr="00CC6580">
        <w:rPr>
          <w:rFonts w:ascii="Arial" w:eastAsia="Times New Roman" w:hAnsi="Arial" w:cs="Arial"/>
          <w:sz w:val="24"/>
          <w:szCs w:val="24"/>
          <w:lang w:eastAsia="en-AU"/>
        </w:rPr>
        <w:t>It appears, though, that Rule 10 does not limit the CEO’s power</w:t>
      </w:r>
      <w:r w:rsidR="00B62CFE" w:rsidRPr="00CC6580">
        <w:rPr>
          <w:rFonts w:ascii="Arial" w:eastAsia="Times New Roman" w:hAnsi="Arial" w:cs="Arial"/>
          <w:sz w:val="24"/>
          <w:szCs w:val="24"/>
          <w:lang w:eastAsia="en-AU"/>
        </w:rPr>
        <w:t xml:space="preserve"> to vary a participant’s plan without their knowledge or consent. </w:t>
      </w:r>
      <w:r w:rsidR="00A046E8" w:rsidRPr="00CC6580">
        <w:rPr>
          <w:rFonts w:ascii="Arial" w:eastAsia="Times New Roman" w:hAnsi="Arial" w:cs="Arial"/>
          <w:sz w:val="24"/>
          <w:szCs w:val="24"/>
          <w:lang w:eastAsia="en-AU"/>
        </w:rPr>
        <w:t xml:space="preserve"> </w:t>
      </w:r>
    </w:p>
    <w:p w14:paraId="466C210D" w14:textId="1161F889" w:rsidR="008F0797" w:rsidRPr="00CC6580" w:rsidRDefault="004C7662"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We recommend</w:t>
      </w:r>
      <w:r w:rsidR="002C465C" w:rsidRPr="00CC6580">
        <w:rPr>
          <w:rFonts w:ascii="Arial" w:eastAsia="Times New Roman" w:hAnsi="Arial" w:cs="Arial"/>
          <w:sz w:val="24"/>
          <w:szCs w:val="24"/>
          <w:lang w:eastAsia="en-AU"/>
        </w:rPr>
        <w:t xml:space="preserve"> the Rules should be strengthened to </w:t>
      </w:r>
      <w:proofErr w:type="gramStart"/>
      <w:r w:rsidR="002C465C" w:rsidRPr="00CC6580">
        <w:rPr>
          <w:rFonts w:ascii="Arial" w:eastAsia="Times New Roman" w:hAnsi="Arial" w:cs="Arial"/>
          <w:sz w:val="24"/>
          <w:szCs w:val="24"/>
          <w:lang w:eastAsia="en-AU"/>
        </w:rPr>
        <w:t>more explicitly require</w:t>
      </w:r>
      <w:r w:rsidR="00EE5F54" w:rsidRPr="00CC6580">
        <w:rPr>
          <w:rFonts w:ascii="Arial" w:eastAsia="Times New Roman" w:hAnsi="Arial" w:cs="Arial"/>
          <w:sz w:val="24"/>
          <w:szCs w:val="24"/>
          <w:lang w:eastAsia="en-AU"/>
        </w:rPr>
        <w:t xml:space="preserve"> the</w:t>
      </w:r>
      <w:r w:rsidR="002C465C" w:rsidRPr="00CC6580">
        <w:rPr>
          <w:rFonts w:ascii="Arial" w:eastAsia="Times New Roman" w:hAnsi="Arial" w:cs="Arial"/>
          <w:sz w:val="24"/>
          <w:szCs w:val="24"/>
          <w:lang w:eastAsia="en-AU"/>
        </w:rPr>
        <w:t xml:space="preserve"> seeking of consent</w:t>
      </w:r>
      <w:proofErr w:type="gramEnd"/>
      <w:r w:rsidR="002C465C" w:rsidRPr="00CC6580">
        <w:rPr>
          <w:rFonts w:ascii="Arial" w:eastAsia="Times New Roman" w:hAnsi="Arial" w:cs="Arial"/>
          <w:sz w:val="24"/>
          <w:szCs w:val="24"/>
          <w:lang w:eastAsia="en-AU"/>
        </w:rPr>
        <w:t xml:space="preserve"> from participants to protect their rights throughout the process of any amendments to NDIS plans</w:t>
      </w:r>
      <w:r w:rsidR="005537E1" w:rsidRPr="00CC6580">
        <w:rPr>
          <w:rFonts w:ascii="Arial" w:eastAsia="Times New Roman" w:hAnsi="Arial" w:cs="Arial"/>
          <w:sz w:val="24"/>
          <w:szCs w:val="24"/>
          <w:lang w:eastAsia="en-AU"/>
        </w:rPr>
        <w:t xml:space="preserve"> – whether that is in consultation with service providers, the NDIA or the AAT. </w:t>
      </w:r>
      <w:r w:rsidR="002C465C" w:rsidRPr="00CC6580">
        <w:rPr>
          <w:rFonts w:ascii="Arial" w:eastAsia="Times New Roman" w:hAnsi="Arial" w:cs="Arial"/>
          <w:sz w:val="24"/>
          <w:szCs w:val="24"/>
          <w:lang w:eastAsia="en-AU"/>
        </w:rPr>
        <w:t xml:space="preserve"> </w:t>
      </w:r>
      <w:r w:rsidR="006159D5" w:rsidRPr="00CC6580">
        <w:rPr>
          <w:rFonts w:ascii="Arial" w:eastAsia="Times New Roman" w:hAnsi="Arial" w:cs="Arial"/>
          <w:sz w:val="24"/>
          <w:szCs w:val="24"/>
          <w:lang w:eastAsia="en-AU"/>
        </w:rPr>
        <w:t xml:space="preserve"> </w:t>
      </w:r>
    </w:p>
    <w:p w14:paraId="45B9D7F4" w14:textId="77777777" w:rsidR="00594864" w:rsidRPr="00CC6580" w:rsidRDefault="00594864" w:rsidP="0022202B">
      <w:pPr>
        <w:spacing w:after="0" w:line="240" w:lineRule="auto"/>
        <w:jc w:val="both"/>
        <w:textAlignment w:val="baseline"/>
        <w:rPr>
          <w:rFonts w:ascii="Arial" w:eastAsia="Times New Roman" w:hAnsi="Arial" w:cs="Arial"/>
          <w:sz w:val="24"/>
          <w:szCs w:val="24"/>
          <w:u w:val="single"/>
          <w:lang w:eastAsia="en-AU"/>
        </w:rPr>
      </w:pPr>
    </w:p>
    <w:p w14:paraId="76884DC6" w14:textId="703C009C" w:rsidR="0009096B" w:rsidRPr="00CC6580" w:rsidRDefault="0009096B" w:rsidP="0022202B">
      <w:pPr>
        <w:spacing w:after="0" w:line="240" w:lineRule="auto"/>
        <w:jc w:val="both"/>
        <w:textAlignment w:val="baseline"/>
        <w:rPr>
          <w:rFonts w:ascii="Arial" w:eastAsia="Times New Roman" w:hAnsi="Arial" w:cs="Arial"/>
          <w:sz w:val="24"/>
          <w:szCs w:val="24"/>
          <w:u w:val="single"/>
          <w:lang w:eastAsia="en-AU"/>
        </w:rPr>
      </w:pPr>
      <w:r w:rsidRPr="00CC6580">
        <w:rPr>
          <w:rFonts w:ascii="Arial" w:eastAsia="Times New Roman" w:hAnsi="Arial" w:cs="Arial"/>
          <w:sz w:val="24"/>
          <w:szCs w:val="24"/>
          <w:u w:val="single"/>
          <w:lang w:eastAsia="en-AU"/>
        </w:rPr>
        <w:t>Plan reassessments (formerly ‘reviews’)</w:t>
      </w:r>
    </w:p>
    <w:p w14:paraId="48F045C0" w14:textId="77777777" w:rsidR="0049402B" w:rsidRPr="00CC6580" w:rsidRDefault="0049402B" w:rsidP="0022202B">
      <w:pPr>
        <w:spacing w:after="0" w:line="240" w:lineRule="auto"/>
        <w:jc w:val="both"/>
        <w:textAlignment w:val="baseline"/>
        <w:rPr>
          <w:rFonts w:ascii="Arial" w:eastAsia="Times New Roman" w:hAnsi="Arial" w:cs="Arial"/>
          <w:sz w:val="24"/>
          <w:szCs w:val="24"/>
          <w:u w:val="single"/>
          <w:lang w:eastAsia="en-AU"/>
        </w:rPr>
      </w:pPr>
    </w:p>
    <w:p w14:paraId="68B9CADA" w14:textId="1F9CABA8" w:rsidR="00892753" w:rsidRPr="00CC6580" w:rsidRDefault="00304D6E" w:rsidP="0022202B">
      <w:pPr>
        <w:pStyle w:val="ListParagraph"/>
        <w:numPr>
          <w:ilvl w:val="0"/>
          <w:numId w:val="10"/>
        </w:numPr>
        <w:spacing w:after="0" w:line="240" w:lineRule="auto"/>
        <w:jc w:val="both"/>
        <w:textAlignment w:val="baseline"/>
        <w:rPr>
          <w:rFonts w:ascii="Arial" w:eastAsia="Times New Roman" w:hAnsi="Arial" w:cs="Arial"/>
          <w:i/>
          <w:iCs/>
          <w:sz w:val="24"/>
          <w:szCs w:val="24"/>
          <w:lang w:eastAsia="en-AU"/>
        </w:rPr>
      </w:pPr>
      <w:r w:rsidRPr="00CC6580">
        <w:rPr>
          <w:rFonts w:ascii="Arial" w:eastAsia="Times New Roman" w:hAnsi="Arial" w:cs="Arial"/>
          <w:sz w:val="24"/>
          <w:szCs w:val="24"/>
          <w:lang w:eastAsia="en-AU"/>
        </w:rPr>
        <w:t xml:space="preserve">We note that in the current NDIS Act </w:t>
      </w:r>
      <w:r w:rsidR="00E943C6" w:rsidRPr="00CC6580">
        <w:rPr>
          <w:rFonts w:ascii="Arial" w:eastAsia="Times New Roman" w:hAnsi="Arial" w:cs="Arial"/>
          <w:sz w:val="24"/>
          <w:szCs w:val="24"/>
          <w:lang w:eastAsia="en-AU"/>
        </w:rPr>
        <w:t>s</w:t>
      </w:r>
      <w:r w:rsidR="003F60B9">
        <w:rPr>
          <w:rFonts w:ascii="Arial" w:eastAsia="Times New Roman" w:hAnsi="Arial" w:cs="Arial"/>
          <w:sz w:val="24"/>
          <w:szCs w:val="24"/>
          <w:lang w:eastAsia="en-AU"/>
        </w:rPr>
        <w:t>ection</w:t>
      </w:r>
      <w:r w:rsidR="00E943C6" w:rsidRPr="00CC6580">
        <w:rPr>
          <w:rFonts w:ascii="Arial" w:eastAsia="Times New Roman" w:hAnsi="Arial" w:cs="Arial"/>
          <w:sz w:val="24"/>
          <w:szCs w:val="24"/>
          <w:lang w:eastAsia="en-AU"/>
        </w:rPr>
        <w:t xml:space="preserve"> 48 provides for </w:t>
      </w:r>
      <w:r w:rsidR="005667AD" w:rsidRPr="00CC6580">
        <w:rPr>
          <w:rFonts w:ascii="Arial" w:eastAsia="Times New Roman" w:hAnsi="Arial" w:cs="Arial"/>
          <w:sz w:val="24"/>
          <w:szCs w:val="24"/>
          <w:lang w:eastAsia="en-AU"/>
        </w:rPr>
        <w:t xml:space="preserve">a participant’s right to request </w:t>
      </w:r>
      <w:r w:rsidR="0005655E" w:rsidRPr="00CC6580">
        <w:rPr>
          <w:rFonts w:ascii="Arial" w:eastAsia="Times New Roman" w:hAnsi="Arial" w:cs="Arial"/>
          <w:sz w:val="24"/>
          <w:szCs w:val="24"/>
          <w:lang w:eastAsia="en-AU"/>
        </w:rPr>
        <w:t>a CEO</w:t>
      </w:r>
      <w:r w:rsidR="005667AD" w:rsidRPr="00CC6580">
        <w:rPr>
          <w:rFonts w:ascii="Arial" w:eastAsia="Times New Roman" w:hAnsi="Arial" w:cs="Arial"/>
          <w:sz w:val="24"/>
          <w:szCs w:val="24"/>
          <w:lang w:eastAsia="en-AU"/>
        </w:rPr>
        <w:t xml:space="preserve"> t</w:t>
      </w:r>
      <w:r w:rsidR="0005655E" w:rsidRPr="00CC6580">
        <w:rPr>
          <w:rFonts w:ascii="Arial" w:eastAsia="Times New Roman" w:hAnsi="Arial" w:cs="Arial"/>
          <w:sz w:val="24"/>
          <w:szCs w:val="24"/>
          <w:lang w:eastAsia="en-AU"/>
        </w:rPr>
        <w:t>o</w:t>
      </w:r>
      <w:r w:rsidR="005667AD" w:rsidRPr="00CC6580">
        <w:rPr>
          <w:rFonts w:ascii="Arial" w:eastAsia="Times New Roman" w:hAnsi="Arial" w:cs="Arial"/>
          <w:sz w:val="24"/>
          <w:szCs w:val="24"/>
          <w:lang w:eastAsia="en-AU"/>
        </w:rPr>
        <w:t xml:space="preserve"> review</w:t>
      </w:r>
      <w:r w:rsidR="0005655E" w:rsidRPr="00CC6580">
        <w:rPr>
          <w:rFonts w:ascii="Arial" w:eastAsia="Times New Roman" w:hAnsi="Arial" w:cs="Arial"/>
          <w:sz w:val="24"/>
          <w:szCs w:val="24"/>
          <w:lang w:eastAsia="en-AU"/>
        </w:rPr>
        <w:t xml:space="preserve"> their plan at any time</w:t>
      </w:r>
      <w:r w:rsidR="005667AD" w:rsidRPr="00CC6580">
        <w:rPr>
          <w:rFonts w:ascii="Arial" w:eastAsia="Times New Roman" w:hAnsi="Arial" w:cs="Arial"/>
          <w:sz w:val="24"/>
          <w:szCs w:val="24"/>
          <w:lang w:eastAsia="en-AU"/>
        </w:rPr>
        <w:t>.</w:t>
      </w:r>
      <w:r w:rsidR="00DA1C1E" w:rsidRPr="00CC6580">
        <w:rPr>
          <w:rFonts w:ascii="Arial" w:eastAsia="Times New Roman" w:hAnsi="Arial" w:cs="Arial"/>
          <w:sz w:val="24"/>
          <w:szCs w:val="24"/>
          <w:lang w:eastAsia="en-AU"/>
        </w:rPr>
        <w:t xml:space="preserve"> However,</w:t>
      </w:r>
      <w:r w:rsidR="005667AD" w:rsidRPr="00CC6580">
        <w:rPr>
          <w:rFonts w:ascii="Arial" w:eastAsia="Times New Roman" w:hAnsi="Arial" w:cs="Arial"/>
          <w:sz w:val="24"/>
          <w:szCs w:val="24"/>
          <w:lang w:eastAsia="en-AU"/>
        </w:rPr>
        <w:t xml:space="preserve"> </w:t>
      </w:r>
      <w:r w:rsidR="00DA1C1E" w:rsidRPr="00CC6580">
        <w:rPr>
          <w:rFonts w:ascii="Arial" w:eastAsia="Times New Roman" w:hAnsi="Arial" w:cs="Arial"/>
          <w:sz w:val="24"/>
          <w:szCs w:val="24"/>
          <w:lang w:eastAsia="en-AU"/>
        </w:rPr>
        <w:t>i</w:t>
      </w:r>
      <w:r w:rsidR="00892753" w:rsidRPr="00CC6580">
        <w:rPr>
          <w:rFonts w:ascii="Arial" w:eastAsia="Times New Roman" w:hAnsi="Arial" w:cs="Arial"/>
          <w:sz w:val="24"/>
          <w:szCs w:val="24"/>
          <w:lang w:eastAsia="en-AU"/>
        </w:rPr>
        <w:t xml:space="preserve">n the Exposure Draft for the </w:t>
      </w:r>
      <w:r w:rsidR="00892753" w:rsidRPr="00CC6580">
        <w:rPr>
          <w:rFonts w:ascii="Arial" w:eastAsia="Times New Roman" w:hAnsi="Arial" w:cs="Arial"/>
          <w:i/>
          <w:iCs/>
          <w:sz w:val="24"/>
          <w:szCs w:val="24"/>
          <w:lang w:eastAsia="en-AU"/>
        </w:rPr>
        <w:t xml:space="preserve">National Disability Insurance Scheme Amendment (Participant Services Guarantee and Other Measures) Bill 2021, </w:t>
      </w:r>
      <w:r w:rsidR="00892753" w:rsidRPr="00CC6580">
        <w:rPr>
          <w:rFonts w:ascii="Arial" w:eastAsia="Times New Roman" w:hAnsi="Arial" w:cs="Arial"/>
          <w:sz w:val="24"/>
          <w:szCs w:val="24"/>
          <w:lang w:eastAsia="en-AU"/>
        </w:rPr>
        <w:t xml:space="preserve">section 48 is noted as being repealed and substituted by a </w:t>
      </w:r>
      <w:r w:rsidR="008A1369" w:rsidRPr="00CC6580">
        <w:rPr>
          <w:rFonts w:ascii="Arial" w:eastAsia="Times New Roman" w:hAnsi="Arial" w:cs="Arial"/>
          <w:i/>
          <w:iCs/>
          <w:sz w:val="24"/>
          <w:szCs w:val="24"/>
          <w:lang w:eastAsia="en-AU"/>
        </w:rPr>
        <w:t>R</w:t>
      </w:r>
      <w:r w:rsidR="00892753" w:rsidRPr="00CC6580">
        <w:rPr>
          <w:rFonts w:ascii="Arial" w:eastAsia="Times New Roman" w:hAnsi="Arial" w:cs="Arial"/>
          <w:i/>
          <w:iCs/>
          <w:sz w:val="24"/>
          <w:szCs w:val="24"/>
          <w:lang w:eastAsia="en-AU"/>
        </w:rPr>
        <w:t>eassessment on CEO’s own initiative</w:t>
      </w:r>
      <w:r w:rsidR="00892753" w:rsidRPr="00CC6580">
        <w:rPr>
          <w:rFonts w:ascii="Arial" w:eastAsia="Times New Roman" w:hAnsi="Arial" w:cs="Arial"/>
          <w:sz w:val="24"/>
          <w:szCs w:val="24"/>
          <w:lang w:eastAsia="en-AU"/>
        </w:rPr>
        <w:t>.</w:t>
      </w:r>
      <w:r w:rsidR="00C43561" w:rsidRPr="00CC6580">
        <w:rPr>
          <w:rFonts w:ascii="Arial" w:eastAsia="Times New Roman" w:hAnsi="Arial" w:cs="Arial"/>
          <w:sz w:val="24"/>
          <w:szCs w:val="24"/>
          <w:lang w:eastAsia="en-AU"/>
        </w:rPr>
        <w:t xml:space="preserve"> We are</w:t>
      </w:r>
      <w:r w:rsidR="00E72AE3" w:rsidRPr="00CC6580">
        <w:rPr>
          <w:rFonts w:ascii="Arial" w:eastAsia="Times New Roman" w:hAnsi="Arial" w:cs="Arial"/>
          <w:sz w:val="24"/>
          <w:szCs w:val="24"/>
          <w:lang w:eastAsia="en-AU"/>
        </w:rPr>
        <w:t xml:space="preserve"> deeply</w:t>
      </w:r>
      <w:r w:rsidR="00C43561" w:rsidRPr="00CC6580">
        <w:rPr>
          <w:rFonts w:ascii="Arial" w:eastAsia="Times New Roman" w:hAnsi="Arial" w:cs="Arial"/>
          <w:sz w:val="24"/>
          <w:szCs w:val="24"/>
          <w:lang w:eastAsia="en-AU"/>
        </w:rPr>
        <w:t xml:space="preserve"> concerned that</w:t>
      </w:r>
      <w:r w:rsidR="00E24AC3" w:rsidRPr="00CC6580">
        <w:rPr>
          <w:rFonts w:ascii="Arial" w:eastAsia="Times New Roman" w:hAnsi="Arial" w:cs="Arial"/>
          <w:sz w:val="24"/>
          <w:szCs w:val="24"/>
          <w:lang w:eastAsia="en-AU"/>
        </w:rPr>
        <w:t xml:space="preserve"> </w:t>
      </w:r>
      <w:r w:rsidR="00C43561" w:rsidRPr="00CC6580">
        <w:rPr>
          <w:rFonts w:ascii="Arial" w:eastAsia="Times New Roman" w:hAnsi="Arial" w:cs="Arial"/>
          <w:sz w:val="24"/>
          <w:szCs w:val="24"/>
          <w:lang w:eastAsia="en-AU"/>
        </w:rPr>
        <w:t xml:space="preserve">this takes away the rights </w:t>
      </w:r>
      <w:r w:rsidR="00744DF5" w:rsidRPr="00CC6580">
        <w:rPr>
          <w:rFonts w:ascii="Arial" w:eastAsia="Times New Roman" w:hAnsi="Arial" w:cs="Arial"/>
          <w:sz w:val="24"/>
          <w:szCs w:val="24"/>
          <w:lang w:eastAsia="en-AU"/>
        </w:rPr>
        <w:t>for participants to request a</w:t>
      </w:r>
      <w:r w:rsidR="00C43561" w:rsidRPr="00CC6580">
        <w:rPr>
          <w:rFonts w:ascii="Arial" w:eastAsia="Times New Roman" w:hAnsi="Arial" w:cs="Arial"/>
          <w:sz w:val="24"/>
          <w:szCs w:val="24"/>
          <w:lang w:eastAsia="en-AU"/>
        </w:rPr>
        <w:t xml:space="preserve"> reassessment/review</w:t>
      </w:r>
      <w:r w:rsidR="00744DF5" w:rsidRPr="00CC6580">
        <w:rPr>
          <w:rFonts w:ascii="Arial" w:eastAsia="Times New Roman" w:hAnsi="Arial" w:cs="Arial"/>
          <w:sz w:val="24"/>
          <w:szCs w:val="24"/>
          <w:lang w:eastAsia="en-AU"/>
        </w:rPr>
        <w:t xml:space="preserve"> of their plan.</w:t>
      </w:r>
      <w:r w:rsidR="00C43561" w:rsidRPr="00CC6580">
        <w:rPr>
          <w:rFonts w:ascii="Arial" w:eastAsia="Times New Roman" w:hAnsi="Arial" w:cs="Arial"/>
          <w:sz w:val="24"/>
          <w:szCs w:val="24"/>
          <w:lang w:eastAsia="en-AU"/>
        </w:rPr>
        <w:t xml:space="preserve"> </w:t>
      </w:r>
      <w:r w:rsidR="00892753" w:rsidRPr="00CC6580">
        <w:rPr>
          <w:rFonts w:ascii="Arial" w:eastAsia="Times New Roman" w:hAnsi="Arial" w:cs="Arial"/>
          <w:sz w:val="24"/>
          <w:szCs w:val="24"/>
          <w:lang w:eastAsia="en-AU"/>
        </w:rPr>
        <w:t xml:space="preserve">If this is not the intention of the Bill this </w:t>
      </w:r>
      <w:r w:rsidR="00E72AE3" w:rsidRPr="00CC6580">
        <w:rPr>
          <w:rFonts w:ascii="Arial" w:eastAsia="Times New Roman" w:hAnsi="Arial" w:cs="Arial"/>
          <w:sz w:val="24"/>
          <w:szCs w:val="24"/>
          <w:lang w:eastAsia="en-AU"/>
        </w:rPr>
        <w:t>must be amended</w:t>
      </w:r>
      <w:r w:rsidR="00892753" w:rsidRPr="00CC6580">
        <w:rPr>
          <w:rFonts w:ascii="Arial" w:eastAsia="Times New Roman" w:hAnsi="Arial" w:cs="Arial"/>
          <w:sz w:val="24"/>
          <w:szCs w:val="24"/>
          <w:lang w:eastAsia="en-AU"/>
        </w:rPr>
        <w:t xml:space="preserve">. </w:t>
      </w:r>
    </w:p>
    <w:p w14:paraId="2BE02A9A" w14:textId="69F4CC43" w:rsidR="00250E9E" w:rsidRPr="00CC6580" w:rsidRDefault="005129FD"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 xml:space="preserve">We further recommend proactive and mandated training from the NDIA to ensure </w:t>
      </w:r>
      <w:r w:rsidR="000425B5" w:rsidRPr="00CC6580">
        <w:rPr>
          <w:rFonts w:ascii="Arial" w:eastAsia="Times New Roman" w:hAnsi="Arial" w:cs="Arial"/>
          <w:sz w:val="24"/>
          <w:szCs w:val="24"/>
          <w:lang w:eastAsia="en-AU"/>
        </w:rPr>
        <w:t>service providers</w:t>
      </w:r>
      <w:r w:rsidRPr="00CC6580">
        <w:rPr>
          <w:rFonts w:ascii="Arial" w:eastAsia="Times New Roman" w:hAnsi="Arial" w:cs="Arial"/>
          <w:sz w:val="24"/>
          <w:szCs w:val="24"/>
          <w:lang w:eastAsia="en-AU"/>
        </w:rPr>
        <w:t xml:space="preserve"> fully understand</w:t>
      </w:r>
      <w:r w:rsidR="00DE7887" w:rsidRPr="00CC6580">
        <w:rPr>
          <w:rFonts w:ascii="Arial" w:eastAsia="Times New Roman" w:hAnsi="Arial" w:cs="Arial"/>
          <w:sz w:val="24"/>
          <w:szCs w:val="24"/>
          <w:lang w:eastAsia="en-AU"/>
        </w:rPr>
        <w:t xml:space="preserve"> the rights of participants and the obligations of providers</w:t>
      </w:r>
      <w:r w:rsidR="00670BB7" w:rsidRPr="00CC6580">
        <w:rPr>
          <w:rFonts w:ascii="Arial" w:eastAsia="Times New Roman" w:hAnsi="Arial" w:cs="Arial"/>
          <w:sz w:val="24"/>
          <w:szCs w:val="24"/>
          <w:lang w:eastAsia="en-AU"/>
        </w:rPr>
        <w:t xml:space="preserve"> in any plan variation process</w:t>
      </w:r>
      <w:r w:rsidRPr="00CC6580">
        <w:rPr>
          <w:rFonts w:ascii="Arial" w:eastAsia="Times New Roman" w:hAnsi="Arial" w:cs="Arial"/>
          <w:sz w:val="24"/>
          <w:szCs w:val="24"/>
          <w:lang w:eastAsia="en-AU"/>
        </w:rPr>
        <w:t xml:space="preserve">. </w:t>
      </w:r>
    </w:p>
    <w:p w14:paraId="075A701A" w14:textId="77777777" w:rsidR="00FD6597" w:rsidRPr="00CC6580" w:rsidRDefault="00FD6597" w:rsidP="0022202B">
      <w:pPr>
        <w:spacing w:after="0" w:line="240" w:lineRule="auto"/>
        <w:jc w:val="both"/>
        <w:textAlignment w:val="baseline"/>
        <w:rPr>
          <w:rFonts w:ascii="Arial" w:eastAsia="Times New Roman" w:hAnsi="Arial" w:cs="Arial"/>
          <w:sz w:val="24"/>
          <w:szCs w:val="24"/>
          <w:u w:val="single"/>
          <w:lang w:eastAsia="en-AU"/>
        </w:rPr>
      </w:pPr>
    </w:p>
    <w:p w14:paraId="6F4D02E0" w14:textId="1DC0C536" w:rsidR="003A799A" w:rsidRPr="00CC6580" w:rsidRDefault="003A799A" w:rsidP="0022202B">
      <w:pPr>
        <w:spacing w:after="0" w:line="240" w:lineRule="auto"/>
        <w:jc w:val="both"/>
        <w:textAlignment w:val="baseline"/>
        <w:rPr>
          <w:rFonts w:ascii="Arial" w:eastAsia="Times New Roman" w:hAnsi="Arial" w:cs="Arial"/>
          <w:sz w:val="24"/>
          <w:szCs w:val="24"/>
          <w:u w:val="single"/>
          <w:lang w:eastAsia="en-AU"/>
        </w:rPr>
      </w:pPr>
      <w:r w:rsidRPr="00CC6580">
        <w:rPr>
          <w:rFonts w:ascii="Arial" w:eastAsia="Times New Roman" w:hAnsi="Arial" w:cs="Arial"/>
          <w:sz w:val="24"/>
          <w:szCs w:val="24"/>
          <w:u w:val="single"/>
          <w:lang w:eastAsia="en-AU"/>
        </w:rPr>
        <w:t>Reasons for decisions</w:t>
      </w:r>
    </w:p>
    <w:p w14:paraId="7CF96051" w14:textId="05F10521" w:rsidR="003A799A" w:rsidRPr="00CC6580" w:rsidRDefault="003A799A" w:rsidP="0022202B">
      <w:pPr>
        <w:spacing w:after="0" w:line="240" w:lineRule="auto"/>
        <w:jc w:val="both"/>
        <w:textAlignment w:val="baseline"/>
        <w:rPr>
          <w:rFonts w:ascii="Arial" w:eastAsia="Times New Roman" w:hAnsi="Arial" w:cs="Arial"/>
          <w:sz w:val="24"/>
          <w:szCs w:val="24"/>
          <w:u w:val="single"/>
          <w:lang w:eastAsia="en-AU"/>
        </w:rPr>
      </w:pPr>
    </w:p>
    <w:p w14:paraId="54A30F49" w14:textId="005E5A8C" w:rsidR="003B3B54" w:rsidRPr="00CC6580" w:rsidRDefault="003A799A"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We note that</w:t>
      </w:r>
      <w:r w:rsidR="00377640" w:rsidRPr="00CC6580">
        <w:rPr>
          <w:rFonts w:ascii="Arial" w:eastAsia="Times New Roman" w:hAnsi="Arial" w:cs="Arial"/>
          <w:sz w:val="24"/>
          <w:szCs w:val="24"/>
          <w:lang w:eastAsia="en-AU"/>
        </w:rPr>
        <w:t xml:space="preserve"> the proposed</w:t>
      </w:r>
      <w:r w:rsidRPr="00CC6580">
        <w:rPr>
          <w:rFonts w:ascii="Arial" w:eastAsia="Times New Roman" w:hAnsi="Arial" w:cs="Arial"/>
          <w:sz w:val="24"/>
          <w:szCs w:val="24"/>
          <w:lang w:eastAsia="en-AU"/>
        </w:rPr>
        <w:t xml:space="preserve"> s</w:t>
      </w:r>
      <w:r w:rsidR="00377640" w:rsidRPr="00CC6580">
        <w:rPr>
          <w:rFonts w:ascii="Arial" w:eastAsia="Times New Roman" w:hAnsi="Arial" w:cs="Arial"/>
          <w:sz w:val="24"/>
          <w:szCs w:val="24"/>
          <w:lang w:eastAsia="en-AU"/>
        </w:rPr>
        <w:t>s</w:t>
      </w:r>
      <w:r w:rsidRPr="00CC6580">
        <w:rPr>
          <w:rFonts w:ascii="Arial" w:eastAsia="Times New Roman" w:hAnsi="Arial" w:cs="Arial"/>
          <w:sz w:val="24"/>
          <w:szCs w:val="24"/>
          <w:lang w:eastAsia="en-AU"/>
        </w:rPr>
        <w:t xml:space="preserve"> 100(1B) and (1C) </w:t>
      </w:r>
      <w:r w:rsidR="0008452A" w:rsidRPr="00CC6580">
        <w:rPr>
          <w:rFonts w:ascii="Arial" w:eastAsia="Times New Roman" w:hAnsi="Arial" w:cs="Arial"/>
          <w:sz w:val="24"/>
          <w:szCs w:val="24"/>
          <w:lang w:eastAsia="en-AU"/>
        </w:rPr>
        <w:t>of the NDIS Act</w:t>
      </w:r>
      <w:r w:rsidR="00377640" w:rsidRPr="00CC6580">
        <w:rPr>
          <w:rFonts w:ascii="Arial" w:eastAsia="Times New Roman" w:hAnsi="Arial" w:cs="Arial"/>
          <w:sz w:val="24"/>
          <w:szCs w:val="24"/>
          <w:lang w:eastAsia="en-AU"/>
        </w:rPr>
        <w:t xml:space="preserve"> </w:t>
      </w:r>
      <w:r w:rsidR="003B3B54" w:rsidRPr="00CC6580">
        <w:rPr>
          <w:rFonts w:ascii="Arial" w:eastAsia="Times New Roman" w:hAnsi="Arial" w:cs="Arial"/>
          <w:sz w:val="24"/>
          <w:szCs w:val="24"/>
          <w:lang w:eastAsia="en-AU"/>
        </w:rPr>
        <w:t xml:space="preserve">allow participants to request reasons for decisions made by the NDIA, prior to any internal review application. </w:t>
      </w:r>
    </w:p>
    <w:p w14:paraId="3D587092" w14:textId="477589F2" w:rsidR="000921EE" w:rsidRPr="00CC6580" w:rsidRDefault="00D85585"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We recommend that rather than being available on request, reasons for decisions should be given automatically</w:t>
      </w:r>
      <w:r w:rsidR="00156F60" w:rsidRPr="00CC6580">
        <w:rPr>
          <w:rFonts w:ascii="Arial" w:eastAsia="Times New Roman" w:hAnsi="Arial" w:cs="Arial"/>
          <w:sz w:val="24"/>
          <w:szCs w:val="24"/>
          <w:lang w:eastAsia="en-AU"/>
        </w:rPr>
        <w:t xml:space="preserve"> for all participants when a decision is made about them. </w:t>
      </w:r>
      <w:r w:rsidR="000921EE" w:rsidRPr="00CC6580">
        <w:rPr>
          <w:rFonts w:ascii="Arial" w:eastAsia="Times New Roman" w:hAnsi="Arial" w:cs="Arial"/>
          <w:sz w:val="24"/>
          <w:szCs w:val="24"/>
          <w:lang w:eastAsia="en-AU"/>
        </w:rPr>
        <w:t xml:space="preserve">While reasons for decisions are generally only available at request under the AAT, there should be a greater consideration of providing a more accessible process for people with disabilities. </w:t>
      </w:r>
    </w:p>
    <w:p w14:paraId="7FB48A35" w14:textId="77777777" w:rsidR="000921EE" w:rsidRPr="00CC6580" w:rsidRDefault="000921EE"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We note this is in line with the Tune Review at 3.59:</w:t>
      </w:r>
    </w:p>
    <w:p w14:paraId="0A5E86A7" w14:textId="55DC7079" w:rsidR="003A799A" w:rsidRPr="00E24C4E" w:rsidRDefault="000921EE" w:rsidP="0022202B">
      <w:pPr>
        <w:pStyle w:val="ListParagraph"/>
        <w:spacing w:after="0" w:line="240" w:lineRule="auto"/>
        <w:ind w:left="1134" w:right="1134"/>
        <w:jc w:val="both"/>
        <w:textAlignment w:val="baseline"/>
        <w:rPr>
          <w:rFonts w:ascii="Arial" w:eastAsia="Times New Roman" w:hAnsi="Arial" w:cs="Arial"/>
          <w:sz w:val="21"/>
          <w:szCs w:val="21"/>
          <w:lang w:eastAsia="en-AU"/>
        </w:rPr>
      </w:pPr>
      <w:r w:rsidRPr="00E24C4E">
        <w:rPr>
          <w:rFonts w:ascii="Arial" w:hAnsi="Arial" w:cs="Arial"/>
          <w:sz w:val="21"/>
          <w:szCs w:val="21"/>
          <w:shd w:val="clear" w:color="auto" w:fill="FFFFFF"/>
        </w:rPr>
        <w:t>Providing people with disability with an explanation of a decision should be a routine operational process for the NDIA when making access, planning and plan review decisions. However, in the event this does not occur, the Participant Service Guarantee should empower the person with disability to require the NDIA provide this information in a manner that is accessible to them.</w:t>
      </w:r>
      <w:r w:rsidR="0008452A" w:rsidRPr="00E24C4E">
        <w:rPr>
          <w:rFonts w:ascii="Arial" w:eastAsia="Times New Roman" w:hAnsi="Arial" w:cs="Arial"/>
          <w:sz w:val="21"/>
          <w:szCs w:val="21"/>
          <w:lang w:eastAsia="en-AU"/>
        </w:rPr>
        <w:t xml:space="preserve"> </w:t>
      </w:r>
    </w:p>
    <w:p w14:paraId="78A7C3B0" w14:textId="112CF8BA" w:rsidR="003A799A" w:rsidRPr="00CC6580" w:rsidRDefault="00AC4673"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 xml:space="preserve">There is also no corresponding requirement for reasons to be provided once a review of a reviewable decision has been made under s 100(6). </w:t>
      </w:r>
    </w:p>
    <w:p w14:paraId="054EC533" w14:textId="62076854" w:rsidR="003F1B11" w:rsidRPr="00CC6580" w:rsidRDefault="003F1B11" w:rsidP="0022202B">
      <w:pPr>
        <w:pStyle w:val="ListParagraph"/>
        <w:numPr>
          <w:ilvl w:val="0"/>
          <w:numId w:val="10"/>
        </w:numPr>
        <w:spacing w:after="0" w:line="240" w:lineRule="auto"/>
        <w:jc w:val="both"/>
        <w:textAlignment w:val="baseline"/>
        <w:rPr>
          <w:rFonts w:ascii="Arial" w:eastAsia="Times New Roman" w:hAnsi="Arial" w:cs="Arial"/>
          <w:sz w:val="24"/>
          <w:szCs w:val="24"/>
          <w:lang w:eastAsia="en-AU"/>
        </w:rPr>
      </w:pPr>
      <w:r w:rsidRPr="00CC6580">
        <w:rPr>
          <w:rFonts w:ascii="Arial" w:eastAsia="Times New Roman" w:hAnsi="Arial" w:cs="Arial"/>
          <w:sz w:val="24"/>
          <w:szCs w:val="24"/>
          <w:lang w:eastAsia="en-AU"/>
        </w:rPr>
        <w:t>We recommend that a provision should be inserted to automatically provide reasons for decisions made by an NDIA reviewer</w:t>
      </w:r>
      <w:r w:rsidR="005372DC" w:rsidRPr="00CC6580">
        <w:rPr>
          <w:rFonts w:ascii="Arial" w:eastAsia="Times New Roman" w:hAnsi="Arial" w:cs="Arial"/>
          <w:sz w:val="24"/>
          <w:szCs w:val="24"/>
          <w:lang w:eastAsia="en-AU"/>
        </w:rPr>
        <w:t xml:space="preserve"> to all participants.</w:t>
      </w:r>
    </w:p>
    <w:p w14:paraId="6D090B5D" w14:textId="0F05DB6F" w:rsidR="008F6AD4" w:rsidRPr="00CC6580" w:rsidRDefault="008F6AD4" w:rsidP="0022202B">
      <w:pPr>
        <w:spacing w:after="0" w:line="240" w:lineRule="auto"/>
        <w:jc w:val="both"/>
        <w:textAlignment w:val="baseline"/>
        <w:rPr>
          <w:rFonts w:ascii="Arial" w:eastAsia="Times New Roman" w:hAnsi="Arial" w:cs="Arial"/>
          <w:sz w:val="24"/>
          <w:szCs w:val="24"/>
          <w:u w:val="single"/>
          <w:lang w:eastAsia="en-AU"/>
        </w:rPr>
      </w:pPr>
    </w:p>
    <w:p w14:paraId="6EBFF37C" w14:textId="77777777" w:rsidR="008F6AD4" w:rsidRPr="00CC6580" w:rsidRDefault="008F6AD4" w:rsidP="0022202B">
      <w:pPr>
        <w:spacing w:after="0" w:line="240" w:lineRule="auto"/>
        <w:jc w:val="both"/>
        <w:textAlignment w:val="baseline"/>
        <w:rPr>
          <w:rFonts w:ascii="Arial" w:eastAsia="Times New Roman" w:hAnsi="Arial" w:cs="Arial"/>
          <w:sz w:val="24"/>
          <w:szCs w:val="24"/>
          <w:u w:val="single"/>
          <w:lang w:eastAsia="en-AU"/>
        </w:rPr>
      </w:pPr>
    </w:p>
    <w:p w14:paraId="767C8B45" w14:textId="77777777" w:rsidR="0017423B" w:rsidRDefault="0017423B" w:rsidP="0022202B">
      <w:pPr>
        <w:jc w:val="both"/>
        <w:rPr>
          <w:rFonts w:ascii="Arial" w:hAnsi="Arial" w:cs="Arial"/>
          <w:b/>
          <w:bCs/>
          <w:sz w:val="24"/>
          <w:szCs w:val="24"/>
          <w:lang w:val="en-GB"/>
        </w:rPr>
      </w:pPr>
    </w:p>
    <w:p w14:paraId="01EDAE23" w14:textId="026BA3EE" w:rsidR="004A3506" w:rsidRPr="00CC6580" w:rsidRDefault="004A3506" w:rsidP="0022202B">
      <w:pPr>
        <w:jc w:val="both"/>
        <w:rPr>
          <w:rFonts w:ascii="Arial" w:hAnsi="Arial" w:cs="Arial"/>
          <w:b/>
          <w:bCs/>
          <w:sz w:val="24"/>
          <w:szCs w:val="24"/>
          <w:lang w:val="en-GB"/>
        </w:rPr>
      </w:pPr>
      <w:r w:rsidRPr="00CC6580">
        <w:rPr>
          <w:rFonts w:ascii="Arial" w:hAnsi="Arial" w:cs="Arial"/>
          <w:b/>
          <w:bCs/>
          <w:sz w:val="24"/>
          <w:szCs w:val="24"/>
          <w:lang w:val="en-GB"/>
        </w:rPr>
        <w:lastRenderedPageBreak/>
        <w:t xml:space="preserve">Schedule 2 (Flexibility Measures) </w:t>
      </w:r>
    </w:p>
    <w:p w14:paraId="4F2D6C4E" w14:textId="77777777" w:rsidR="00D66F86" w:rsidRPr="00D66F86" w:rsidRDefault="00D66F86" w:rsidP="0022202B">
      <w:pPr>
        <w:jc w:val="both"/>
        <w:rPr>
          <w:rFonts w:ascii="Arial" w:hAnsi="Arial" w:cs="Arial"/>
          <w:sz w:val="24"/>
          <w:szCs w:val="24"/>
          <w:u w:val="single"/>
          <w:lang w:val="en-GB"/>
        </w:rPr>
      </w:pPr>
      <w:r w:rsidRPr="00D66F86">
        <w:rPr>
          <w:rFonts w:ascii="Arial" w:hAnsi="Arial" w:cs="Arial"/>
          <w:sz w:val="24"/>
          <w:szCs w:val="24"/>
          <w:u w:val="single"/>
          <w:lang w:val="en-GB"/>
        </w:rPr>
        <w:t xml:space="preserve">Amendments to </w:t>
      </w:r>
      <w:r w:rsidRPr="00D66F86">
        <w:rPr>
          <w:rFonts w:ascii="Arial" w:hAnsi="Arial" w:cs="Arial"/>
          <w:i/>
          <w:iCs/>
          <w:sz w:val="24"/>
          <w:szCs w:val="24"/>
          <w:u w:val="single"/>
          <w:lang w:val="en-GB"/>
        </w:rPr>
        <w:t xml:space="preserve">National Disability Insurance Scheme (Becoming a Participant) Rules 2016 </w:t>
      </w:r>
    </w:p>
    <w:p w14:paraId="10ADA7BD" w14:textId="5A9C813B" w:rsidR="00B37036" w:rsidRPr="00CC6580" w:rsidRDefault="00B37036" w:rsidP="0022202B">
      <w:pPr>
        <w:jc w:val="both"/>
        <w:rPr>
          <w:rFonts w:ascii="Arial" w:hAnsi="Arial" w:cs="Arial"/>
          <w:sz w:val="24"/>
          <w:szCs w:val="24"/>
          <w:u w:val="single"/>
          <w:lang w:val="en-GB"/>
        </w:rPr>
      </w:pPr>
      <w:r w:rsidRPr="00CC6580">
        <w:rPr>
          <w:rFonts w:ascii="Arial" w:hAnsi="Arial" w:cs="Arial"/>
          <w:sz w:val="24"/>
          <w:szCs w:val="24"/>
          <w:u w:val="single"/>
          <w:lang w:val="en-GB"/>
        </w:rPr>
        <w:t xml:space="preserve">Psychosocial disability </w:t>
      </w:r>
      <w:r w:rsidR="00073F66" w:rsidRPr="00CC6580">
        <w:rPr>
          <w:rFonts w:ascii="Arial" w:hAnsi="Arial" w:cs="Arial"/>
          <w:sz w:val="24"/>
          <w:szCs w:val="24"/>
          <w:u w:val="single"/>
          <w:lang w:val="en-GB"/>
        </w:rPr>
        <w:t>– Tune recommendation 8</w:t>
      </w:r>
    </w:p>
    <w:p w14:paraId="12D40E1D" w14:textId="497CC6CD" w:rsidR="00D10BA6" w:rsidRPr="00CC6580" w:rsidRDefault="00FE7167"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We note the longstanding issues that people with psychosocial disability have faced when attempting to access the NDIS</w:t>
      </w:r>
      <w:r w:rsidR="0069277E" w:rsidRPr="00CC6580">
        <w:rPr>
          <w:rFonts w:ascii="Arial" w:hAnsi="Arial" w:cs="Arial"/>
          <w:sz w:val="24"/>
          <w:szCs w:val="24"/>
          <w:lang w:val="en-GB"/>
        </w:rPr>
        <w:t xml:space="preserve">, which have resulted from the requirement to provide evidence of permanency of disability, while psychosocial disability is often episodic and fluctuating. </w:t>
      </w:r>
    </w:p>
    <w:p w14:paraId="065477FB" w14:textId="63C74831" w:rsidR="00444571" w:rsidRPr="00CC6580" w:rsidRDefault="00444571"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We support the proposed changes clarifying that a psychosocial disability</w:t>
      </w:r>
      <w:r w:rsidR="00A14F8C" w:rsidRPr="00CC6580">
        <w:rPr>
          <w:rFonts w:ascii="Arial" w:hAnsi="Arial" w:cs="Arial"/>
          <w:sz w:val="24"/>
          <w:szCs w:val="24"/>
          <w:lang w:val="en-GB"/>
        </w:rPr>
        <w:t xml:space="preserve"> that</w:t>
      </w:r>
      <w:r w:rsidRPr="00CC6580">
        <w:rPr>
          <w:rFonts w:ascii="Arial" w:hAnsi="Arial" w:cs="Arial"/>
          <w:sz w:val="24"/>
          <w:szCs w:val="24"/>
          <w:lang w:val="en-GB"/>
        </w:rPr>
        <w:t xml:space="preserve"> is episodic or fluctuating may be accepted as permanent. </w:t>
      </w:r>
    </w:p>
    <w:p w14:paraId="5038F76C" w14:textId="307A3AE8" w:rsidR="008B7673" w:rsidRPr="00CC6580" w:rsidRDefault="008B7673"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 xml:space="preserve">We note however there appears to be a lack of clarity of how exactly </w:t>
      </w:r>
      <w:r w:rsidR="00F74871" w:rsidRPr="00CC6580">
        <w:rPr>
          <w:rFonts w:ascii="Arial" w:hAnsi="Arial" w:cs="Arial"/>
          <w:sz w:val="24"/>
          <w:szCs w:val="24"/>
          <w:lang w:val="en-GB"/>
        </w:rPr>
        <w:t>this will assist people with psychosocial disabilities in accessing the NDIS.</w:t>
      </w:r>
    </w:p>
    <w:p w14:paraId="5C329C90" w14:textId="76304B0F" w:rsidR="00556082" w:rsidRPr="00CC6580" w:rsidRDefault="00556082"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 xml:space="preserve">Importantly under Rule 8 of the </w:t>
      </w:r>
      <w:r w:rsidRPr="001951FD">
        <w:rPr>
          <w:rFonts w:ascii="Arial" w:hAnsi="Arial" w:cs="Arial"/>
          <w:i/>
          <w:iCs/>
          <w:sz w:val="24"/>
          <w:szCs w:val="24"/>
          <w:lang w:val="en-GB"/>
        </w:rPr>
        <w:t>Becoming a Participant Rules</w:t>
      </w:r>
      <w:r w:rsidRPr="00CC6580">
        <w:rPr>
          <w:rFonts w:ascii="Arial" w:hAnsi="Arial" w:cs="Arial"/>
          <w:sz w:val="24"/>
          <w:szCs w:val="24"/>
          <w:lang w:val="en-GB"/>
        </w:rPr>
        <w:t xml:space="preserve"> </w:t>
      </w:r>
      <w:r w:rsidR="00A05575" w:rsidRPr="00CC6580">
        <w:rPr>
          <w:rFonts w:ascii="Arial" w:hAnsi="Arial" w:cs="Arial"/>
          <w:sz w:val="24"/>
          <w:szCs w:val="24"/>
          <w:lang w:val="en-GB"/>
        </w:rPr>
        <w:t xml:space="preserve">a person must be currently undergoing or have previously undergone ‘appropriate treatment’ to ‘manage’ their condition, and the treatment has not led to a ‘substantial improvement’ in their functional capacity. </w:t>
      </w:r>
      <w:r w:rsidR="00DE5613" w:rsidRPr="00CC6580">
        <w:rPr>
          <w:rFonts w:ascii="Arial" w:hAnsi="Arial" w:cs="Arial"/>
          <w:sz w:val="24"/>
          <w:szCs w:val="24"/>
          <w:lang w:val="en-GB"/>
        </w:rPr>
        <w:t>Otherwise</w:t>
      </w:r>
      <w:r w:rsidR="005E6C3F" w:rsidRPr="00CC6580">
        <w:rPr>
          <w:rFonts w:ascii="Arial" w:hAnsi="Arial" w:cs="Arial"/>
          <w:sz w:val="24"/>
          <w:szCs w:val="24"/>
          <w:lang w:val="en-GB"/>
        </w:rPr>
        <w:t>,</w:t>
      </w:r>
      <w:r w:rsidR="00DE5613" w:rsidRPr="00CC6580">
        <w:rPr>
          <w:rFonts w:ascii="Arial" w:hAnsi="Arial" w:cs="Arial"/>
          <w:sz w:val="24"/>
          <w:szCs w:val="24"/>
          <w:lang w:val="en-GB"/>
        </w:rPr>
        <w:t xml:space="preserve"> there must not be ‘appropriate treatment’ that is ‘reasonably available’. </w:t>
      </w:r>
      <w:r w:rsidR="008D6696" w:rsidRPr="00CC6580">
        <w:rPr>
          <w:rFonts w:ascii="Arial" w:hAnsi="Arial" w:cs="Arial"/>
          <w:sz w:val="24"/>
          <w:szCs w:val="24"/>
          <w:lang w:val="en-GB"/>
        </w:rPr>
        <w:t xml:space="preserve">There are similar </w:t>
      </w:r>
      <w:r w:rsidR="00793088">
        <w:rPr>
          <w:rFonts w:ascii="Arial" w:hAnsi="Arial" w:cs="Arial"/>
          <w:sz w:val="24"/>
          <w:szCs w:val="24"/>
          <w:lang w:val="en-GB"/>
        </w:rPr>
        <w:t>provisions</w:t>
      </w:r>
      <w:r w:rsidR="008D6696" w:rsidRPr="00CC6580">
        <w:rPr>
          <w:rFonts w:ascii="Arial" w:hAnsi="Arial" w:cs="Arial"/>
          <w:sz w:val="24"/>
          <w:szCs w:val="24"/>
          <w:lang w:val="en-GB"/>
        </w:rPr>
        <w:t xml:space="preserve"> under Rule 9 relating to non-psychosocial disabilities.</w:t>
      </w:r>
    </w:p>
    <w:p w14:paraId="30FBAAA0" w14:textId="5BCF7296" w:rsidR="005E6C3F" w:rsidRPr="00CC6580" w:rsidRDefault="001F5C0D"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 xml:space="preserve">This raises concerns about how these terms will apply in practice, especially as the terms are not defined in the Rules. </w:t>
      </w:r>
      <w:r w:rsidR="00EC0D2F" w:rsidRPr="00CC6580">
        <w:rPr>
          <w:rFonts w:ascii="Arial" w:hAnsi="Arial" w:cs="Arial"/>
          <w:sz w:val="24"/>
          <w:szCs w:val="24"/>
          <w:lang w:val="en-GB"/>
        </w:rPr>
        <w:t xml:space="preserve">In everyday practice, the CEO or their delegate will interpret and apply what these terms mean, which may lead to </w:t>
      </w:r>
      <w:r w:rsidR="005D4F74" w:rsidRPr="00CC6580">
        <w:rPr>
          <w:rFonts w:ascii="Arial" w:hAnsi="Arial" w:cs="Arial"/>
          <w:sz w:val="24"/>
          <w:szCs w:val="24"/>
          <w:lang w:val="en-GB"/>
        </w:rPr>
        <w:t xml:space="preserve">very different outcomes for individual people. </w:t>
      </w:r>
    </w:p>
    <w:p w14:paraId="406BDA94" w14:textId="6C201574" w:rsidR="008D6696" w:rsidRPr="00CC6580" w:rsidRDefault="008D6696"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We recommend that terms under Rule</w:t>
      </w:r>
      <w:r w:rsidR="003D105B" w:rsidRPr="00CC6580">
        <w:rPr>
          <w:rFonts w:ascii="Arial" w:hAnsi="Arial" w:cs="Arial"/>
          <w:sz w:val="24"/>
          <w:szCs w:val="24"/>
          <w:lang w:val="en-GB"/>
        </w:rPr>
        <w:t>s 8 and 9</w:t>
      </w:r>
      <w:r w:rsidR="00DF0F16" w:rsidRPr="00CC6580">
        <w:rPr>
          <w:rFonts w:ascii="Arial" w:hAnsi="Arial" w:cs="Arial"/>
          <w:sz w:val="24"/>
          <w:szCs w:val="24"/>
          <w:lang w:val="en-GB"/>
        </w:rPr>
        <w:t xml:space="preserve"> such as ‘appropriate treatment’, ‘manage’, ‘substantial improvement’</w:t>
      </w:r>
      <w:r w:rsidR="00AD5C4C" w:rsidRPr="00CC6580">
        <w:rPr>
          <w:rFonts w:ascii="Arial" w:hAnsi="Arial" w:cs="Arial"/>
          <w:sz w:val="24"/>
          <w:szCs w:val="24"/>
          <w:lang w:val="en-GB"/>
        </w:rPr>
        <w:t>,</w:t>
      </w:r>
      <w:r w:rsidR="00DF0F16" w:rsidRPr="00CC6580">
        <w:rPr>
          <w:rFonts w:ascii="Arial" w:hAnsi="Arial" w:cs="Arial"/>
          <w:sz w:val="24"/>
          <w:szCs w:val="24"/>
          <w:lang w:val="en-GB"/>
        </w:rPr>
        <w:t xml:space="preserve"> ‘reasonably available’</w:t>
      </w:r>
      <w:r w:rsidR="00AD5C4C" w:rsidRPr="00CC6580">
        <w:rPr>
          <w:rFonts w:ascii="Arial" w:hAnsi="Arial" w:cs="Arial"/>
          <w:sz w:val="24"/>
          <w:szCs w:val="24"/>
          <w:lang w:val="en-GB"/>
        </w:rPr>
        <w:t>,</w:t>
      </w:r>
      <w:r w:rsidR="002E6149" w:rsidRPr="00CC6580">
        <w:rPr>
          <w:rFonts w:ascii="Arial" w:hAnsi="Arial" w:cs="Arial"/>
          <w:sz w:val="24"/>
          <w:szCs w:val="24"/>
          <w:lang w:val="en-GB"/>
        </w:rPr>
        <w:t xml:space="preserve"> or</w:t>
      </w:r>
      <w:r w:rsidR="00AD5C4C" w:rsidRPr="00CC6580">
        <w:rPr>
          <w:rFonts w:ascii="Arial" w:hAnsi="Arial" w:cs="Arial"/>
          <w:sz w:val="24"/>
          <w:szCs w:val="24"/>
          <w:lang w:val="en-GB"/>
        </w:rPr>
        <w:t xml:space="preserve"> ‘other treatment’</w:t>
      </w:r>
      <w:r w:rsidR="002E6149" w:rsidRPr="00CC6580">
        <w:rPr>
          <w:rFonts w:ascii="Arial" w:hAnsi="Arial" w:cs="Arial"/>
          <w:sz w:val="24"/>
          <w:szCs w:val="24"/>
          <w:lang w:val="en-GB"/>
        </w:rPr>
        <w:t xml:space="preserve"> be defined. </w:t>
      </w:r>
      <w:r w:rsidR="001D7B4B" w:rsidRPr="00CC6580">
        <w:rPr>
          <w:rFonts w:ascii="Arial" w:hAnsi="Arial" w:cs="Arial"/>
          <w:sz w:val="24"/>
          <w:szCs w:val="24"/>
          <w:lang w:val="en-GB"/>
        </w:rPr>
        <w:t xml:space="preserve">This will provide guidance to service providers </w:t>
      </w:r>
      <w:r w:rsidR="00093713" w:rsidRPr="00CC6580">
        <w:rPr>
          <w:rFonts w:ascii="Arial" w:hAnsi="Arial" w:cs="Arial"/>
          <w:sz w:val="24"/>
          <w:szCs w:val="24"/>
          <w:lang w:val="en-GB"/>
        </w:rPr>
        <w:t xml:space="preserve">in decision-making processes and provide participants with the clarity they need when applying for the NDIS. </w:t>
      </w:r>
      <w:r w:rsidR="003D105B" w:rsidRPr="00CC6580">
        <w:rPr>
          <w:rFonts w:ascii="Arial" w:hAnsi="Arial" w:cs="Arial"/>
          <w:sz w:val="24"/>
          <w:szCs w:val="24"/>
          <w:lang w:val="en-GB"/>
        </w:rPr>
        <w:t xml:space="preserve"> </w:t>
      </w:r>
    </w:p>
    <w:p w14:paraId="16C1A4A1" w14:textId="494A8613" w:rsidR="00896EF4" w:rsidRPr="00CC6580" w:rsidRDefault="005B7D15" w:rsidP="0022202B">
      <w:pPr>
        <w:jc w:val="both"/>
        <w:rPr>
          <w:rFonts w:ascii="Arial" w:hAnsi="Arial" w:cs="Arial"/>
          <w:sz w:val="24"/>
          <w:szCs w:val="24"/>
          <w:u w:val="single"/>
          <w:lang w:val="en-GB"/>
        </w:rPr>
      </w:pPr>
      <w:r>
        <w:rPr>
          <w:rFonts w:ascii="Arial" w:hAnsi="Arial" w:cs="Arial"/>
          <w:sz w:val="24"/>
          <w:szCs w:val="24"/>
          <w:u w:val="single"/>
          <w:lang w:val="en-GB"/>
        </w:rPr>
        <w:t>Amendments to</w:t>
      </w:r>
      <w:r w:rsidR="00E0652E">
        <w:rPr>
          <w:rFonts w:ascii="Arial" w:hAnsi="Arial" w:cs="Arial"/>
          <w:sz w:val="24"/>
          <w:szCs w:val="24"/>
          <w:u w:val="single"/>
          <w:lang w:val="en-GB"/>
        </w:rPr>
        <w:t xml:space="preserve"> the</w:t>
      </w:r>
      <w:r w:rsidR="00E0652E" w:rsidRPr="00E0652E">
        <w:rPr>
          <w:rFonts w:ascii="Arial" w:hAnsi="Arial" w:cs="Arial"/>
          <w:sz w:val="24"/>
          <w:szCs w:val="24"/>
          <w:u w:val="single"/>
          <w:lang w:val="en-GB"/>
        </w:rPr>
        <w:t xml:space="preserve"> </w:t>
      </w:r>
      <w:r w:rsidR="00E0652E" w:rsidRPr="00E0652E">
        <w:rPr>
          <w:rFonts w:ascii="Arial" w:hAnsi="Arial" w:cs="Arial"/>
          <w:i/>
          <w:iCs/>
          <w:sz w:val="24"/>
          <w:szCs w:val="24"/>
          <w:u w:val="single"/>
          <w:lang w:val="en-GB"/>
        </w:rPr>
        <w:t>National Disability Insurance Scheme (Plan Management) Rules 2013</w:t>
      </w:r>
    </w:p>
    <w:p w14:paraId="1658220D" w14:textId="07DBCFDA" w:rsidR="00073F66" w:rsidRPr="00CC6580" w:rsidRDefault="00BE7CF0" w:rsidP="0022202B">
      <w:pPr>
        <w:jc w:val="both"/>
        <w:rPr>
          <w:rFonts w:ascii="Arial" w:hAnsi="Arial" w:cs="Arial"/>
          <w:sz w:val="24"/>
          <w:szCs w:val="24"/>
          <w:u w:val="single"/>
          <w:lang w:val="en-GB"/>
        </w:rPr>
      </w:pPr>
      <w:r w:rsidRPr="00CC6580">
        <w:rPr>
          <w:rFonts w:ascii="Arial" w:hAnsi="Arial" w:cs="Arial"/>
          <w:sz w:val="24"/>
          <w:szCs w:val="24"/>
          <w:u w:val="single"/>
          <w:lang w:val="en-GB"/>
        </w:rPr>
        <w:t xml:space="preserve">Market intervention </w:t>
      </w:r>
      <w:r w:rsidR="0024782E" w:rsidRPr="00CC6580">
        <w:rPr>
          <w:rFonts w:ascii="Arial" w:hAnsi="Arial" w:cs="Arial"/>
          <w:sz w:val="24"/>
          <w:szCs w:val="24"/>
          <w:u w:val="single"/>
          <w:lang w:val="en-GB"/>
        </w:rPr>
        <w:t>– Tune recommendation 17</w:t>
      </w:r>
    </w:p>
    <w:p w14:paraId="3016954C" w14:textId="37245C3E" w:rsidR="00B61380" w:rsidRPr="00C57959" w:rsidRDefault="003A40C3" w:rsidP="0022202B">
      <w:pPr>
        <w:pStyle w:val="ListParagraph"/>
        <w:numPr>
          <w:ilvl w:val="0"/>
          <w:numId w:val="10"/>
        </w:numPr>
        <w:jc w:val="both"/>
        <w:rPr>
          <w:rFonts w:ascii="Arial" w:hAnsi="Arial" w:cs="Arial"/>
          <w:sz w:val="24"/>
          <w:szCs w:val="24"/>
          <w:lang w:val="en-GB"/>
        </w:rPr>
      </w:pPr>
      <w:r w:rsidRPr="00C57959">
        <w:rPr>
          <w:rFonts w:ascii="Arial" w:hAnsi="Arial" w:cs="Arial"/>
          <w:sz w:val="24"/>
          <w:szCs w:val="24"/>
          <w:lang w:val="en-GB"/>
        </w:rPr>
        <w:t xml:space="preserve">We note the proposed ability for the NDIA to provide </w:t>
      </w:r>
      <w:r w:rsidR="00AA2FDF" w:rsidRPr="00C57959">
        <w:rPr>
          <w:rFonts w:ascii="Arial" w:hAnsi="Arial" w:cs="Arial"/>
          <w:sz w:val="24"/>
          <w:szCs w:val="24"/>
          <w:lang w:val="en-GB"/>
        </w:rPr>
        <w:t xml:space="preserve">block </w:t>
      </w:r>
      <w:r w:rsidRPr="00C57959">
        <w:rPr>
          <w:rFonts w:ascii="Arial" w:hAnsi="Arial" w:cs="Arial"/>
          <w:sz w:val="24"/>
          <w:szCs w:val="24"/>
          <w:lang w:val="en-GB"/>
        </w:rPr>
        <w:t>funding for participants in remote and rural areas</w:t>
      </w:r>
      <w:r w:rsidR="00515081" w:rsidRPr="00C57959">
        <w:rPr>
          <w:rFonts w:ascii="Arial" w:hAnsi="Arial" w:cs="Arial"/>
          <w:sz w:val="24"/>
          <w:szCs w:val="24"/>
          <w:lang w:val="en-GB"/>
        </w:rPr>
        <w:t xml:space="preserve">, or early intervention participants, where services are not available for the community or delays are occurring. </w:t>
      </w:r>
    </w:p>
    <w:p w14:paraId="20D6B39B" w14:textId="0DFF4461" w:rsidR="00125EA1" w:rsidRPr="00CC6580" w:rsidRDefault="00125EA1"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 xml:space="preserve">We note that while the intention of the Bill may not be to undermine individualised plans, </w:t>
      </w:r>
      <w:r w:rsidR="003E7FC6" w:rsidRPr="00CC6580">
        <w:rPr>
          <w:rFonts w:ascii="Arial" w:hAnsi="Arial" w:cs="Arial"/>
          <w:sz w:val="24"/>
          <w:szCs w:val="24"/>
          <w:lang w:val="en-GB"/>
        </w:rPr>
        <w:t xml:space="preserve">we </w:t>
      </w:r>
      <w:r w:rsidR="00B109DD" w:rsidRPr="00CC6580">
        <w:rPr>
          <w:rFonts w:ascii="Arial" w:hAnsi="Arial" w:cs="Arial"/>
          <w:sz w:val="24"/>
          <w:szCs w:val="24"/>
          <w:lang w:val="en-GB"/>
        </w:rPr>
        <w:t xml:space="preserve">recommend that more explicit protections be provided for </w:t>
      </w:r>
      <w:r w:rsidR="00907B5F" w:rsidRPr="00CC6580">
        <w:rPr>
          <w:rFonts w:ascii="Arial" w:hAnsi="Arial" w:cs="Arial"/>
          <w:sz w:val="24"/>
          <w:szCs w:val="24"/>
          <w:lang w:val="en-GB"/>
        </w:rPr>
        <w:t>participants,</w:t>
      </w:r>
      <w:r w:rsidR="00B109DD" w:rsidRPr="00CC6580">
        <w:rPr>
          <w:rFonts w:ascii="Arial" w:hAnsi="Arial" w:cs="Arial"/>
          <w:sz w:val="24"/>
          <w:szCs w:val="24"/>
          <w:lang w:val="en-GB"/>
        </w:rPr>
        <w:t xml:space="preserve"> so this does not occur. </w:t>
      </w:r>
    </w:p>
    <w:p w14:paraId="7EF477C3" w14:textId="352B5C11" w:rsidR="00E64200" w:rsidRPr="00CC6580" w:rsidRDefault="00E64200"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 xml:space="preserve">We </w:t>
      </w:r>
      <w:r w:rsidR="00B37EAE" w:rsidRPr="00CC6580">
        <w:rPr>
          <w:rFonts w:ascii="Arial" w:hAnsi="Arial" w:cs="Arial"/>
          <w:sz w:val="24"/>
          <w:szCs w:val="24"/>
          <w:lang w:val="en-GB"/>
        </w:rPr>
        <w:t xml:space="preserve">further </w:t>
      </w:r>
      <w:r w:rsidRPr="00CC6580">
        <w:rPr>
          <w:rFonts w:ascii="Arial" w:hAnsi="Arial" w:cs="Arial"/>
          <w:sz w:val="24"/>
          <w:szCs w:val="24"/>
          <w:lang w:val="en-GB"/>
        </w:rPr>
        <w:t>recommend that a</w:t>
      </w:r>
      <w:r w:rsidR="00822968" w:rsidRPr="00CC6580">
        <w:rPr>
          <w:rFonts w:ascii="Arial" w:hAnsi="Arial" w:cs="Arial"/>
          <w:sz w:val="24"/>
          <w:szCs w:val="24"/>
          <w:lang w:val="en-GB"/>
        </w:rPr>
        <w:t xml:space="preserve"> </w:t>
      </w:r>
      <w:proofErr w:type="gramStart"/>
      <w:r w:rsidR="00822968" w:rsidRPr="00CC6580">
        <w:rPr>
          <w:rFonts w:ascii="Arial" w:hAnsi="Arial" w:cs="Arial"/>
          <w:sz w:val="24"/>
          <w:szCs w:val="24"/>
          <w:lang w:val="en-GB"/>
        </w:rPr>
        <w:t>publicly-funded</w:t>
      </w:r>
      <w:proofErr w:type="gramEnd"/>
      <w:r w:rsidRPr="00CC6580">
        <w:rPr>
          <w:rFonts w:ascii="Arial" w:hAnsi="Arial" w:cs="Arial"/>
          <w:sz w:val="24"/>
          <w:szCs w:val="24"/>
          <w:lang w:val="en-GB"/>
        </w:rPr>
        <w:t xml:space="preserve"> agency of last resort is provided to participants who cannot access support from private providers. </w:t>
      </w:r>
    </w:p>
    <w:p w14:paraId="20FEBE42" w14:textId="36CE5083" w:rsidR="00B61380" w:rsidRPr="00CC6580" w:rsidRDefault="00B61380" w:rsidP="0022202B">
      <w:pPr>
        <w:jc w:val="both"/>
        <w:rPr>
          <w:rFonts w:ascii="Arial" w:hAnsi="Arial" w:cs="Arial"/>
          <w:sz w:val="24"/>
          <w:szCs w:val="24"/>
          <w:u w:val="single"/>
          <w:lang w:val="en-GB"/>
        </w:rPr>
      </w:pPr>
      <w:r w:rsidRPr="00CC6580">
        <w:rPr>
          <w:rFonts w:ascii="Arial" w:hAnsi="Arial" w:cs="Arial"/>
          <w:sz w:val="24"/>
          <w:szCs w:val="24"/>
          <w:u w:val="single"/>
          <w:lang w:val="en-GB"/>
        </w:rPr>
        <w:t>Choice of plan management – Tune recommendation 19</w:t>
      </w:r>
    </w:p>
    <w:p w14:paraId="652715A2" w14:textId="71B9186D" w:rsidR="00BE7CF0" w:rsidRPr="004226CD" w:rsidRDefault="00F65E76" w:rsidP="0022202B">
      <w:pPr>
        <w:pStyle w:val="ListParagraph"/>
        <w:numPr>
          <w:ilvl w:val="0"/>
          <w:numId w:val="10"/>
        </w:numPr>
        <w:jc w:val="both"/>
        <w:rPr>
          <w:rFonts w:ascii="Arial" w:hAnsi="Arial" w:cs="Arial"/>
          <w:sz w:val="24"/>
          <w:szCs w:val="24"/>
          <w:lang w:val="en-GB"/>
        </w:rPr>
      </w:pPr>
      <w:r w:rsidRPr="004226CD">
        <w:rPr>
          <w:rFonts w:ascii="Arial" w:hAnsi="Arial" w:cs="Arial"/>
          <w:sz w:val="24"/>
          <w:szCs w:val="24"/>
          <w:lang w:val="en-GB"/>
        </w:rPr>
        <w:t>We note th</w:t>
      </w:r>
      <w:r w:rsidR="008548D9" w:rsidRPr="004226CD">
        <w:rPr>
          <w:rFonts w:ascii="Arial" w:hAnsi="Arial" w:cs="Arial"/>
          <w:sz w:val="24"/>
          <w:szCs w:val="24"/>
          <w:lang w:val="en-GB"/>
        </w:rPr>
        <w:t xml:space="preserve">at the changes are intended to </w:t>
      </w:r>
      <w:r w:rsidR="00EB4B83" w:rsidRPr="004226CD">
        <w:rPr>
          <w:rFonts w:ascii="Arial" w:hAnsi="Arial" w:cs="Arial"/>
          <w:sz w:val="24"/>
          <w:szCs w:val="24"/>
          <w:lang w:val="en-GB"/>
        </w:rPr>
        <w:t>provide the same protections to participants who choose to</w:t>
      </w:r>
      <w:r w:rsidR="00B34C9A" w:rsidRPr="004226CD">
        <w:rPr>
          <w:rFonts w:ascii="Arial" w:hAnsi="Arial" w:cs="Arial"/>
          <w:sz w:val="24"/>
          <w:szCs w:val="24"/>
          <w:lang w:val="en-GB"/>
        </w:rPr>
        <w:t xml:space="preserve"> be self-managed compared with participants who </w:t>
      </w:r>
      <w:r w:rsidR="00EB4B83" w:rsidRPr="004226CD">
        <w:rPr>
          <w:rFonts w:ascii="Arial" w:hAnsi="Arial" w:cs="Arial"/>
          <w:sz w:val="24"/>
          <w:szCs w:val="24"/>
          <w:lang w:val="en-GB"/>
        </w:rPr>
        <w:t>self-manage their plans</w:t>
      </w:r>
      <w:r w:rsidR="00B34C9A" w:rsidRPr="004226CD">
        <w:rPr>
          <w:rFonts w:ascii="Arial" w:hAnsi="Arial" w:cs="Arial"/>
          <w:sz w:val="24"/>
          <w:szCs w:val="24"/>
          <w:lang w:val="en-GB"/>
        </w:rPr>
        <w:t xml:space="preserve">. </w:t>
      </w:r>
    </w:p>
    <w:p w14:paraId="0EBCB359" w14:textId="67EBECBB" w:rsidR="00643AD1" w:rsidRPr="00CC6580" w:rsidRDefault="00154C7A"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lastRenderedPageBreak/>
        <w:t>However, w</w:t>
      </w:r>
      <w:r w:rsidR="002C7B15" w:rsidRPr="00CC6580">
        <w:rPr>
          <w:rFonts w:ascii="Arial" w:hAnsi="Arial" w:cs="Arial"/>
          <w:sz w:val="24"/>
          <w:szCs w:val="24"/>
          <w:lang w:val="en-GB"/>
        </w:rPr>
        <w:t>e note with concern the extensive list of c</w:t>
      </w:r>
      <w:r w:rsidR="00643AD1" w:rsidRPr="00CC6580">
        <w:rPr>
          <w:rFonts w:ascii="Arial" w:hAnsi="Arial" w:cs="Arial"/>
          <w:sz w:val="24"/>
          <w:szCs w:val="24"/>
          <w:lang w:val="en-GB"/>
        </w:rPr>
        <w:t xml:space="preserve">riteria for ‘unreasonable risk’ under s 10 of </w:t>
      </w:r>
      <w:r w:rsidR="00644E80" w:rsidRPr="00CC6580">
        <w:rPr>
          <w:rFonts w:ascii="Arial" w:hAnsi="Arial" w:cs="Arial"/>
          <w:sz w:val="24"/>
          <w:szCs w:val="24"/>
          <w:lang w:val="en-GB"/>
        </w:rPr>
        <w:t xml:space="preserve">the </w:t>
      </w:r>
      <w:r w:rsidR="002C7B15" w:rsidRPr="00CC6580">
        <w:rPr>
          <w:rFonts w:ascii="Arial" w:hAnsi="Arial" w:cs="Arial"/>
          <w:sz w:val="24"/>
          <w:szCs w:val="24"/>
          <w:lang w:val="en-GB"/>
        </w:rPr>
        <w:t>p</w:t>
      </w:r>
      <w:r w:rsidR="00643AD1" w:rsidRPr="00CC6580">
        <w:rPr>
          <w:rFonts w:ascii="Arial" w:hAnsi="Arial" w:cs="Arial"/>
          <w:sz w:val="24"/>
          <w:szCs w:val="24"/>
          <w:lang w:val="en-GB"/>
        </w:rPr>
        <w:t xml:space="preserve">roposed </w:t>
      </w:r>
      <w:r w:rsidR="00643AD1" w:rsidRPr="00CC6580">
        <w:rPr>
          <w:rFonts w:ascii="Arial" w:hAnsi="Arial" w:cs="Arial"/>
          <w:i/>
          <w:iCs/>
          <w:sz w:val="24"/>
          <w:szCs w:val="24"/>
          <w:lang w:val="en-GB"/>
        </w:rPr>
        <w:t>Plan Management Rules</w:t>
      </w:r>
      <w:r w:rsidR="00DF55D9" w:rsidRPr="00CC6580">
        <w:rPr>
          <w:rFonts w:ascii="Arial" w:hAnsi="Arial" w:cs="Arial"/>
          <w:sz w:val="24"/>
          <w:szCs w:val="24"/>
          <w:lang w:val="en-GB"/>
        </w:rPr>
        <w:t>, which may cause difficulties for</w:t>
      </w:r>
      <w:r w:rsidR="00B002CB" w:rsidRPr="00CC6580">
        <w:rPr>
          <w:rFonts w:ascii="Arial" w:hAnsi="Arial" w:cs="Arial"/>
          <w:sz w:val="24"/>
          <w:szCs w:val="24"/>
          <w:lang w:val="en-GB"/>
        </w:rPr>
        <w:t xml:space="preserve"> participants</w:t>
      </w:r>
      <w:r w:rsidR="00AA4D6D" w:rsidRPr="00CC6580">
        <w:rPr>
          <w:rFonts w:ascii="Arial" w:hAnsi="Arial" w:cs="Arial"/>
          <w:sz w:val="24"/>
          <w:szCs w:val="24"/>
          <w:lang w:val="en-GB"/>
        </w:rPr>
        <w:t xml:space="preserve"> electing</w:t>
      </w:r>
      <w:r w:rsidR="00C843B5" w:rsidRPr="00CC6580">
        <w:rPr>
          <w:rFonts w:ascii="Arial" w:hAnsi="Arial" w:cs="Arial"/>
          <w:sz w:val="24"/>
          <w:szCs w:val="24"/>
          <w:lang w:val="en-GB"/>
        </w:rPr>
        <w:t xml:space="preserve"> to be on a self-managed plan. </w:t>
      </w:r>
    </w:p>
    <w:p w14:paraId="60E5C38F" w14:textId="48A2BA85" w:rsidR="006C140A" w:rsidRPr="00CC6580" w:rsidRDefault="006C140A"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 xml:space="preserve">We recommend that there </w:t>
      </w:r>
      <w:r w:rsidR="0048017D" w:rsidRPr="00CC6580">
        <w:rPr>
          <w:rFonts w:ascii="Arial" w:hAnsi="Arial" w:cs="Arial"/>
          <w:sz w:val="24"/>
          <w:szCs w:val="24"/>
          <w:lang w:val="en-GB"/>
        </w:rPr>
        <w:t xml:space="preserve">should be protections to ensure that </w:t>
      </w:r>
      <w:r w:rsidR="00457CA4" w:rsidRPr="00CC6580">
        <w:rPr>
          <w:rFonts w:ascii="Arial" w:hAnsi="Arial" w:cs="Arial"/>
          <w:sz w:val="24"/>
          <w:szCs w:val="24"/>
          <w:lang w:val="en-GB"/>
        </w:rPr>
        <w:t xml:space="preserve">the proposed changes do not become a barrier for people with disabilities to access the NDIS. </w:t>
      </w:r>
    </w:p>
    <w:p w14:paraId="34791C45" w14:textId="7B4ECBA6" w:rsidR="000063F6" w:rsidRPr="00CC6580" w:rsidRDefault="00D47F51" w:rsidP="0022202B">
      <w:pPr>
        <w:pStyle w:val="ListParagraph"/>
        <w:numPr>
          <w:ilvl w:val="0"/>
          <w:numId w:val="10"/>
        </w:numPr>
        <w:jc w:val="both"/>
        <w:rPr>
          <w:rFonts w:ascii="Arial" w:hAnsi="Arial" w:cs="Arial"/>
          <w:sz w:val="24"/>
          <w:szCs w:val="24"/>
          <w:lang w:val="en-GB"/>
        </w:rPr>
      </w:pPr>
      <w:r w:rsidRPr="00CC6580">
        <w:rPr>
          <w:rFonts w:ascii="Arial" w:hAnsi="Arial" w:cs="Arial"/>
          <w:sz w:val="24"/>
          <w:szCs w:val="24"/>
          <w:lang w:val="en-GB"/>
        </w:rPr>
        <w:t xml:space="preserve">We note that many NDIS participants are unaware they can request to be self-managed rather than </w:t>
      </w:r>
      <w:proofErr w:type="gramStart"/>
      <w:r w:rsidRPr="00CC6580">
        <w:rPr>
          <w:rFonts w:ascii="Arial" w:hAnsi="Arial" w:cs="Arial"/>
          <w:sz w:val="24"/>
          <w:szCs w:val="24"/>
          <w:lang w:val="en-GB"/>
        </w:rPr>
        <w:t>plan-managed</w:t>
      </w:r>
      <w:proofErr w:type="gramEnd"/>
      <w:r w:rsidRPr="00CC6580">
        <w:rPr>
          <w:rFonts w:ascii="Arial" w:hAnsi="Arial" w:cs="Arial"/>
          <w:sz w:val="24"/>
          <w:szCs w:val="24"/>
          <w:lang w:val="en-GB"/>
        </w:rPr>
        <w:t xml:space="preserve">. </w:t>
      </w:r>
      <w:r w:rsidR="00FD35E9" w:rsidRPr="00CC6580">
        <w:rPr>
          <w:rFonts w:ascii="Arial" w:hAnsi="Arial" w:cs="Arial"/>
          <w:sz w:val="24"/>
          <w:szCs w:val="24"/>
          <w:lang w:val="en-GB"/>
        </w:rPr>
        <w:t xml:space="preserve">We recommend this ability is made clearer in </w:t>
      </w:r>
      <w:r w:rsidR="00264AD7" w:rsidRPr="00CC6580">
        <w:rPr>
          <w:rFonts w:ascii="Arial" w:hAnsi="Arial" w:cs="Arial"/>
          <w:sz w:val="24"/>
          <w:szCs w:val="24"/>
          <w:lang w:val="en-GB"/>
        </w:rPr>
        <w:t xml:space="preserve">the </w:t>
      </w:r>
      <w:r w:rsidR="001D2B57" w:rsidRPr="00CC6580">
        <w:rPr>
          <w:rFonts w:ascii="Arial" w:hAnsi="Arial" w:cs="Arial"/>
          <w:sz w:val="24"/>
          <w:szCs w:val="24"/>
          <w:lang w:val="en-GB"/>
        </w:rPr>
        <w:t>Operational Guidelines</w:t>
      </w:r>
      <w:r w:rsidR="00FD35E9" w:rsidRPr="00CC6580">
        <w:rPr>
          <w:rFonts w:ascii="Arial" w:hAnsi="Arial" w:cs="Arial"/>
          <w:sz w:val="24"/>
          <w:szCs w:val="24"/>
          <w:lang w:val="en-GB"/>
        </w:rPr>
        <w:t xml:space="preserve">. Furthermore, the promotion of the right to nominate to self-manage an NDIS plan should be reflected in the everyday practice of the NDIA and service providers.  </w:t>
      </w:r>
    </w:p>
    <w:p w14:paraId="51810214" w14:textId="77777777" w:rsidR="008F3A64" w:rsidRPr="000063F6" w:rsidRDefault="008F3A64" w:rsidP="000063F6">
      <w:pPr>
        <w:spacing w:after="0" w:line="240" w:lineRule="auto"/>
        <w:rPr>
          <w:rFonts w:ascii="Arial" w:eastAsia="Times New Roman" w:hAnsi="Arial" w:cs="Arial"/>
          <w:sz w:val="24"/>
          <w:szCs w:val="24"/>
          <w:lang w:eastAsia="en-AU"/>
        </w:rPr>
      </w:pPr>
    </w:p>
    <w:p w14:paraId="1E69BAC8" w14:textId="7E66D2F9" w:rsidR="00AE3FE3" w:rsidRPr="00CC6580" w:rsidRDefault="00AE3FE3">
      <w:pPr>
        <w:rPr>
          <w:rFonts w:ascii="Arial" w:hAnsi="Arial" w:cs="Arial"/>
          <w:sz w:val="24"/>
          <w:szCs w:val="24"/>
          <w:lang w:val="en-GB"/>
        </w:rPr>
      </w:pPr>
    </w:p>
    <w:sectPr w:rsidR="00AE3FE3" w:rsidRPr="00CC65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F992" w14:textId="77777777" w:rsidR="00BC66A9" w:rsidRDefault="00BC66A9" w:rsidP="009014DC">
      <w:pPr>
        <w:spacing w:after="0" w:line="240" w:lineRule="auto"/>
      </w:pPr>
      <w:r>
        <w:separator/>
      </w:r>
    </w:p>
  </w:endnote>
  <w:endnote w:type="continuationSeparator" w:id="0">
    <w:p w14:paraId="03F435D2" w14:textId="77777777" w:rsidR="00BC66A9" w:rsidRDefault="00BC66A9" w:rsidP="0090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62859"/>
      <w:docPartObj>
        <w:docPartGallery w:val="Page Numbers (Bottom of Page)"/>
        <w:docPartUnique/>
      </w:docPartObj>
    </w:sdtPr>
    <w:sdtEndPr>
      <w:rPr>
        <w:noProof/>
      </w:rPr>
    </w:sdtEndPr>
    <w:sdtContent>
      <w:p w14:paraId="1C8B652C" w14:textId="7F56C93B" w:rsidR="009014DC" w:rsidRDefault="009014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F8EFC" w14:textId="77777777" w:rsidR="009014DC" w:rsidRDefault="0090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CB1C" w14:textId="77777777" w:rsidR="00BC66A9" w:rsidRDefault="00BC66A9" w:rsidP="009014DC">
      <w:pPr>
        <w:spacing w:after="0" w:line="240" w:lineRule="auto"/>
      </w:pPr>
      <w:r>
        <w:separator/>
      </w:r>
    </w:p>
  </w:footnote>
  <w:footnote w:type="continuationSeparator" w:id="0">
    <w:p w14:paraId="03F44D47" w14:textId="77777777" w:rsidR="00BC66A9" w:rsidRDefault="00BC66A9" w:rsidP="00901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FDB"/>
    <w:multiLevelType w:val="hybridMultilevel"/>
    <w:tmpl w:val="90BE5026"/>
    <w:lvl w:ilvl="0" w:tplc="15DA8A7A">
      <w:start w:val="1"/>
      <w:numFmt w:val="decimal"/>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445B0F"/>
    <w:multiLevelType w:val="hybridMultilevel"/>
    <w:tmpl w:val="12246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620D7E"/>
    <w:multiLevelType w:val="hybridMultilevel"/>
    <w:tmpl w:val="22B609A2"/>
    <w:lvl w:ilvl="0" w:tplc="E9701C92">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07254"/>
    <w:multiLevelType w:val="hybridMultilevel"/>
    <w:tmpl w:val="1B3AD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C61906"/>
    <w:multiLevelType w:val="hybridMultilevel"/>
    <w:tmpl w:val="01162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0D30CF"/>
    <w:multiLevelType w:val="hybridMultilevel"/>
    <w:tmpl w:val="65C49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7C5309"/>
    <w:multiLevelType w:val="hybridMultilevel"/>
    <w:tmpl w:val="1EC6FF7A"/>
    <w:lvl w:ilvl="0" w:tplc="4BFE9EB6">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1F7B2E"/>
    <w:multiLevelType w:val="multilevel"/>
    <w:tmpl w:val="DEEA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F3FD8"/>
    <w:multiLevelType w:val="multilevel"/>
    <w:tmpl w:val="13169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74E27"/>
    <w:multiLevelType w:val="hybridMultilevel"/>
    <w:tmpl w:val="58F87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B2"/>
    <w:rsid w:val="000063F6"/>
    <w:rsid w:val="000153B2"/>
    <w:rsid w:val="000425B5"/>
    <w:rsid w:val="00044A8A"/>
    <w:rsid w:val="00052411"/>
    <w:rsid w:val="000531FC"/>
    <w:rsid w:val="0005655E"/>
    <w:rsid w:val="00073F66"/>
    <w:rsid w:val="0008452A"/>
    <w:rsid w:val="0009096B"/>
    <w:rsid w:val="00091F64"/>
    <w:rsid w:val="000921EE"/>
    <w:rsid w:val="00093713"/>
    <w:rsid w:val="00095831"/>
    <w:rsid w:val="000A3A78"/>
    <w:rsid w:val="000D46C0"/>
    <w:rsid w:val="000D586A"/>
    <w:rsid w:val="000E26D4"/>
    <w:rsid w:val="00100251"/>
    <w:rsid w:val="00103167"/>
    <w:rsid w:val="00107525"/>
    <w:rsid w:val="00125EA1"/>
    <w:rsid w:val="00154C7A"/>
    <w:rsid w:val="00156F60"/>
    <w:rsid w:val="001667DD"/>
    <w:rsid w:val="00171CAC"/>
    <w:rsid w:val="0017423B"/>
    <w:rsid w:val="00177F95"/>
    <w:rsid w:val="00180837"/>
    <w:rsid w:val="00183664"/>
    <w:rsid w:val="001915B4"/>
    <w:rsid w:val="00192096"/>
    <w:rsid w:val="001951FD"/>
    <w:rsid w:val="001A310A"/>
    <w:rsid w:val="001A76B2"/>
    <w:rsid w:val="001B5499"/>
    <w:rsid w:val="001C4F06"/>
    <w:rsid w:val="001D2B57"/>
    <w:rsid w:val="001D7B4B"/>
    <w:rsid w:val="001F5C0D"/>
    <w:rsid w:val="0020221F"/>
    <w:rsid w:val="00205DFD"/>
    <w:rsid w:val="002107A5"/>
    <w:rsid w:val="0022202B"/>
    <w:rsid w:val="002377D5"/>
    <w:rsid w:val="0024782E"/>
    <w:rsid w:val="00250E9E"/>
    <w:rsid w:val="002573B5"/>
    <w:rsid w:val="00261DBB"/>
    <w:rsid w:val="00264AD7"/>
    <w:rsid w:val="00275363"/>
    <w:rsid w:val="002760B2"/>
    <w:rsid w:val="00277C62"/>
    <w:rsid w:val="002A01FA"/>
    <w:rsid w:val="002B5A82"/>
    <w:rsid w:val="002C465C"/>
    <w:rsid w:val="002C6594"/>
    <w:rsid w:val="002C7B15"/>
    <w:rsid w:val="002E6149"/>
    <w:rsid w:val="00304D6E"/>
    <w:rsid w:val="00364EE5"/>
    <w:rsid w:val="00377640"/>
    <w:rsid w:val="003778D8"/>
    <w:rsid w:val="003A03E2"/>
    <w:rsid w:val="003A40C3"/>
    <w:rsid w:val="003A6147"/>
    <w:rsid w:val="003A799A"/>
    <w:rsid w:val="003B32F6"/>
    <w:rsid w:val="003B3B54"/>
    <w:rsid w:val="003D105B"/>
    <w:rsid w:val="003E64BC"/>
    <w:rsid w:val="003E7FC6"/>
    <w:rsid w:val="003F1B11"/>
    <w:rsid w:val="003F60B9"/>
    <w:rsid w:val="004029C3"/>
    <w:rsid w:val="0040365E"/>
    <w:rsid w:val="004226CD"/>
    <w:rsid w:val="004334E7"/>
    <w:rsid w:val="00444571"/>
    <w:rsid w:val="00453D11"/>
    <w:rsid w:val="00457CA4"/>
    <w:rsid w:val="0046106A"/>
    <w:rsid w:val="0048017D"/>
    <w:rsid w:val="004814E2"/>
    <w:rsid w:val="0049402B"/>
    <w:rsid w:val="004A3506"/>
    <w:rsid w:val="004C4E15"/>
    <w:rsid w:val="004C7662"/>
    <w:rsid w:val="004E31CD"/>
    <w:rsid w:val="004F03D5"/>
    <w:rsid w:val="004F794C"/>
    <w:rsid w:val="00511ACE"/>
    <w:rsid w:val="005124CE"/>
    <w:rsid w:val="005129FD"/>
    <w:rsid w:val="00515081"/>
    <w:rsid w:val="00536BF8"/>
    <w:rsid w:val="005372DC"/>
    <w:rsid w:val="005537E1"/>
    <w:rsid w:val="00556082"/>
    <w:rsid w:val="005667AD"/>
    <w:rsid w:val="005667BC"/>
    <w:rsid w:val="00586C87"/>
    <w:rsid w:val="00594864"/>
    <w:rsid w:val="005A5191"/>
    <w:rsid w:val="005A5BEE"/>
    <w:rsid w:val="005B7D15"/>
    <w:rsid w:val="005D4F74"/>
    <w:rsid w:val="005E28F9"/>
    <w:rsid w:val="005E6C3F"/>
    <w:rsid w:val="006159D5"/>
    <w:rsid w:val="0062068C"/>
    <w:rsid w:val="0064138C"/>
    <w:rsid w:val="00641CF6"/>
    <w:rsid w:val="00643AD1"/>
    <w:rsid w:val="00644E80"/>
    <w:rsid w:val="006615ED"/>
    <w:rsid w:val="00670BB7"/>
    <w:rsid w:val="006876C6"/>
    <w:rsid w:val="0069277E"/>
    <w:rsid w:val="006A1D06"/>
    <w:rsid w:val="006C140A"/>
    <w:rsid w:val="00700B02"/>
    <w:rsid w:val="00707A90"/>
    <w:rsid w:val="007103E1"/>
    <w:rsid w:val="00744DF5"/>
    <w:rsid w:val="00762938"/>
    <w:rsid w:val="00793088"/>
    <w:rsid w:val="007A40BC"/>
    <w:rsid w:val="007C6A0F"/>
    <w:rsid w:val="007D6AE1"/>
    <w:rsid w:val="00803176"/>
    <w:rsid w:val="0080672B"/>
    <w:rsid w:val="00822968"/>
    <w:rsid w:val="00841B41"/>
    <w:rsid w:val="008521A5"/>
    <w:rsid w:val="0085268F"/>
    <w:rsid w:val="008548D9"/>
    <w:rsid w:val="00870D5D"/>
    <w:rsid w:val="00885ECE"/>
    <w:rsid w:val="00892753"/>
    <w:rsid w:val="00896EF4"/>
    <w:rsid w:val="008A1369"/>
    <w:rsid w:val="008A50F4"/>
    <w:rsid w:val="008B7673"/>
    <w:rsid w:val="008D23C9"/>
    <w:rsid w:val="008D6696"/>
    <w:rsid w:val="008F0797"/>
    <w:rsid w:val="008F3A64"/>
    <w:rsid w:val="008F3D8D"/>
    <w:rsid w:val="008F6AD4"/>
    <w:rsid w:val="009014DC"/>
    <w:rsid w:val="00906F51"/>
    <w:rsid w:val="00907B5F"/>
    <w:rsid w:val="00912619"/>
    <w:rsid w:val="0093003A"/>
    <w:rsid w:val="00957954"/>
    <w:rsid w:val="0096642C"/>
    <w:rsid w:val="00976814"/>
    <w:rsid w:val="009906E3"/>
    <w:rsid w:val="009A2EA5"/>
    <w:rsid w:val="009A7A82"/>
    <w:rsid w:val="00A00744"/>
    <w:rsid w:val="00A044D4"/>
    <w:rsid w:val="00A046E8"/>
    <w:rsid w:val="00A05575"/>
    <w:rsid w:val="00A14F8C"/>
    <w:rsid w:val="00A31530"/>
    <w:rsid w:val="00A46D0F"/>
    <w:rsid w:val="00A77231"/>
    <w:rsid w:val="00A86C1C"/>
    <w:rsid w:val="00A932D7"/>
    <w:rsid w:val="00AA2FDF"/>
    <w:rsid w:val="00AA4D6D"/>
    <w:rsid w:val="00AC4673"/>
    <w:rsid w:val="00AD3BFF"/>
    <w:rsid w:val="00AD4DD9"/>
    <w:rsid w:val="00AD5C4C"/>
    <w:rsid w:val="00AD6765"/>
    <w:rsid w:val="00AE3DCA"/>
    <w:rsid w:val="00AE3FE3"/>
    <w:rsid w:val="00B002CB"/>
    <w:rsid w:val="00B109DD"/>
    <w:rsid w:val="00B10B8A"/>
    <w:rsid w:val="00B1185E"/>
    <w:rsid w:val="00B271D8"/>
    <w:rsid w:val="00B34C9A"/>
    <w:rsid w:val="00B37036"/>
    <w:rsid w:val="00B37EAE"/>
    <w:rsid w:val="00B5338C"/>
    <w:rsid w:val="00B61380"/>
    <w:rsid w:val="00B62CFE"/>
    <w:rsid w:val="00B91ACF"/>
    <w:rsid w:val="00BC3A67"/>
    <w:rsid w:val="00BC66A9"/>
    <w:rsid w:val="00BD0C62"/>
    <w:rsid w:val="00BE689A"/>
    <w:rsid w:val="00BE7CF0"/>
    <w:rsid w:val="00BF09C7"/>
    <w:rsid w:val="00BF19CE"/>
    <w:rsid w:val="00C05ED4"/>
    <w:rsid w:val="00C119CD"/>
    <w:rsid w:val="00C22886"/>
    <w:rsid w:val="00C23E83"/>
    <w:rsid w:val="00C328CE"/>
    <w:rsid w:val="00C43561"/>
    <w:rsid w:val="00C44DAF"/>
    <w:rsid w:val="00C57959"/>
    <w:rsid w:val="00C63580"/>
    <w:rsid w:val="00C843B5"/>
    <w:rsid w:val="00C87267"/>
    <w:rsid w:val="00C929C6"/>
    <w:rsid w:val="00CB05BE"/>
    <w:rsid w:val="00CC24FC"/>
    <w:rsid w:val="00CC5C96"/>
    <w:rsid w:val="00CC6580"/>
    <w:rsid w:val="00CD4FB0"/>
    <w:rsid w:val="00CE06DE"/>
    <w:rsid w:val="00CF41E4"/>
    <w:rsid w:val="00D022C9"/>
    <w:rsid w:val="00D10BA6"/>
    <w:rsid w:val="00D36A14"/>
    <w:rsid w:val="00D47F51"/>
    <w:rsid w:val="00D65079"/>
    <w:rsid w:val="00D66F86"/>
    <w:rsid w:val="00D725F8"/>
    <w:rsid w:val="00D8341B"/>
    <w:rsid w:val="00D85585"/>
    <w:rsid w:val="00D90E74"/>
    <w:rsid w:val="00DA1C1E"/>
    <w:rsid w:val="00DA77F3"/>
    <w:rsid w:val="00DB4180"/>
    <w:rsid w:val="00DE5613"/>
    <w:rsid w:val="00DE7887"/>
    <w:rsid w:val="00DF0F16"/>
    <w:rsid w:val="00DF55D9"/>
    <w:rsid w:val="00E0652E"/>
    <w:rsid w:val="00E20212"/>
    <w:rsid w:val="00E24AC3"/>
    <w:rsid w:val="00E24C4E"/>
    <w:rsid w:val="00E30537"/>
    <w:rsid w:val="00E37B32"/>
    <w:rsid w:val="00E4580C"/>
    <w:rsid w:val="00E549BD"/>
    <w:rsid w:val="00E64200"/>
    <w:rsid w:val="00E72AE3"/>
    <w:rsid w:val="00E943C6"/>
    <w:rsid w:val="00E951BB"/>
    <w:rsid w:val="00E958C2"/>
    <w:rsid w:val="00E97618"/>
    <w:rsid w:val="00EA460F"/>
    <w:rsid w:val="00EB4B83"/>
    <w:rsid w:val="00EB4E26"/>
    <w:rsid w:val="00EC0D2F"/>
    <w:rsid w:val="00EE51F0"/>
    <w:rsid w:val="00EE5F54"/>
    <w:rsid w:val="00EF1671"/>
    <w:rsid w:val="00EF3A04"/>
    <w:rsid w:val="00F25747"/>
    <w:rsid w:val="00F25D6B"/>
    <w:rsid w:val="00F65E76"/>
    <w:rsid w:val="00F72B07"/>
    <w:rsid w:val="00F74871"/>
    <w:rsid w:val="00F75E24"/>
    <w:rsid w:val="00F90F9A"/>
    <w:rsid w:val="00F9121A"/>
    <w:rsid w:val="00FA31E8"/>
    <w:rsid w:val="00FC7581"/>
    <w:rsid w:val="00FD35E9"/>
    <w:rsid w:val="00FD6597"/>
    <w:rsid w:val="00FE7167"/>
    <w:rsid w:val="00FF4C3C"/>
    <w:rsid w:val="00FF5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1E12"/>
  <w15:chartTrackingRefBased/>
  <w15:docId w15:val="{8C5CE1EE-5AB6-4DDB-89A0-5351F5FB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3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D586A"/>
    <w:pPr>
      <w:ind w:left="720"/>
      <w:contextualSpacing/>
    </w:pPr>
  </w:style>
  <w:style w:type="paragraph" w:customStyle="1" w:styleId="font7">
    <w:name w:val="font_7"/>
    <w:basedOn w:val="Normal"/>
    <w:rsid w:val="00B271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B271D8"/>
  </w:style>
  <w:style w:type="paragraph" w:styleId="Header">
    <w:name w:val="header"/>
    <w:basedOn w:val="Normal"/>
    <w:link w:val="HeaderChar"/>
    <w:uiPriority w:val="99"/>
    <w:unhideWhenUsed/>
    <w:rsid w:val="00901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DC"/>
  </w:style>
  <w:style w:type="paragraph" w:styleId="Footer">
    <w:name w:val="footer"/>
    <w:basedOn w:val="Normal"/>
    <w:link w:val="FooterChar"/>
    <w:uiPriority w:val="99"/>
    <w:unhideWhenUsed/>
    <w:rsid w:val="00901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1476">
      <w:bodyDiv w:val="1"/>
      <w:marLeft w:val="0"/>
      <w:marRight w:val="0"/>
      <w:marTop w:val="0"/>
      <w:marBottom w:val="0"/>
      <w:divBdr>
        <w:top w:val="none" w:sz="0" w:space="0" w:color="auto"/>
        <w:left w:val="none" w:sz="0" w:space="0" w:color="auto"/>
        <w:bottom w:val="none" w:sz="0" w:space="0" w:color="auto"/>
        <w:right w:val="none" w:sz="0" w:space="0" w:color="auto"/>
      </w:divBdr>
    </w:div>
    <w:div w:id="407968875">
      <w:bodyDiv w:val="1"/>
      <w:marLeft w:val="0"/>
      <w:marRight w:val="0"/>
      <w:marTop w:val="0"/>
      <w:marBottom w:val="0"/>
      <w:divBdr>
        <w:top w:val="none" w:sz="0" w:space="0" w:color="auto"/>
        <w:left w:val="none" w:sz="0" w:space="0" w:color="auto"/>
        <w:bottom w:val="none" w:sz="0" w:space="0" w:color="auto"/>
        <w:right w:val="none" w:sz="0" w:space="0" w:color="auto"/>
      </w:divBdr>
    </w:div>
    <w:div w:id="475146341">
      <w:bodyDiv w:val="1"/>
      <w:marLeft w:val="0"/>
      <w:marRight w:val="0"/>
      <w:marTop w:val="0"/>
      <w:marBottom w:val="0"/>
      <w:divBdr>
        <w:top w:val="none" w:sz="0" w:space="0" w:color="auto"/>
        <w:left w:val="none" w:sz="0" w:space="0" w:color="auto"/>
        <w:bottom w:val="none" w:sz="0" w:space="0" w:color="auto"/>
        <w:right w:val="none" w:sz="0" w:space="0" w:color="auto"/>
      </w:divBdr>
    </w:div>
    <w:div w:id="1466198684">
      <w:bodyDiv w:val="1"/>
      <w:marLeft w:val="0"/>
      <w:marRight w:val="0"/>
      <w:marTop w:val="0"/>
      <w:marBottom w:val="0"/>
      <w:divBdr>
        <w:top w:val="none" w:sz="0" w:space="0" w:color="auto"/>
        <w:left w:val="none" w:sz="0" w:space="0" w:color="auto"/>
        <w:bottom w:val="none" w:sz="0" w:space="0" w:color="auto"/>
        <w:right w:val="none" w:sz="0" w:space="0" w:color="auto"/>
      </w:divBdr>
    </w:div>
    <w:div w:id="1799109683">
      <w:bodyDiv w:val="1"/>
      <w:marLeft w:val="0"/>
      <w:marRight w:val="0"/>
      <w:marTop w:val="0"/>
      <w:marBottom w:val="0"/>
      <w:divBdr>
        <w:top w:val="none" w:sz="0" w:space="0" w:color="auto"/>
        <w:left w:val="none" w:sz="0" w:space="0" w:color="auto"/>
        <w:bottom w:val="none" w:sz="0" w:space="0" w:color="auto"/>
        <w:right w:val="none" w:sz="0" w:space="0" w:color="auto"/>
      </w:divBdr>
    </w:div>
    <w:div w:id="18865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6614-36A4-45AB-ACA3-2E2D98BF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Dickeson</dc:creator>
  <cp:keywords/>
  <dc:description/>
  <cp:lastModifiedBy>Kayla Dickeson</cp:lastModifiedBy>
  <cp:revision>12</cp:revision>
  <dcterms:created xsi:type="dcterms:W3CDTF">2021-10-05T00:07:00Z</dcterms:created>
  <dcterms:modified xsi:type="dcterms:W3CDTF">2021-10-05T00:24:00Z</dcterms:modified>
</cp:coreProperties>
</file>