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45" w:rsidRPr="007E652B" w:rsidRDefault="00C32C45" w:rsidP="00C32C45">
      <w:pPr>
        <w:pStyle w:val="Heading1"/>
        <w:rPr>
          <w:rFonts w:ascii="Georgia" w:hAnsi="Georgia"/>
          <w:b w:val="0"/>
          <w:bCs w:val="0"/>
          <w:iCs/>
          <w:color w:val="24596E"/>
          <w:spacing w:val="5"/>
          <w:sz w:val="56"/>
          <w:szCs w:val="56"/>
          <w:lang w:eastAsia="en-AU"/>
        </w:rPr>
      </w:pPr>
      <w:r w:rsidRPr="007E652B">
        <w:rPr>
          <w:rFonts w:ascii="Georgia" w:hAnsi="Georgia"/>
          <w:b w:val="0"/>
          <w:bCs w:val="0"/>
          <w:iCs/>
          <w:color w:val="24596E"/>
          <w:spacing w:val="5"/>
          <w:sz w:val="56"/>
          <w:szCs w:val="56"/>
          <w:lang w:eastAsia="en-AU"/>
        </w:rPr>
        <w:t>Detailed comparison of existing and proposed NDIS Rules</w:t>
      </w:r>
    </w:p>
    <w:p w:rsidR="00C32C45" w:rsidRPr="007E652B" w:rsidRDefault="00C32C45" w:rsidP="00C32C45">
      <w:pPr>
        <w:pStyle w:val="Heading1"/>
        <w:spacing w:before="240" w:after="120" w:line="240" w:lineRule="auto"/>
        <w:rPr>
          <w:rFonts w:ascii="Georgia" w:hAnsi="Georgia"/>
          <w:b w:val="0"/>
          <w:color w:val="24596E"/>
          <w:spacing w:val="4"/>
          <w:sz w:val="36"/>
          <w:lang w:eastAsia="en-AU"/>
        </w:rPr>
      </w:pPr>
      <w:r w:rsidRPr="007E652B">
        <w:rPr>
          <w:rFonts w:ascii="Georgia" w:hAnsi="Georgia"/>
          <w:b w:val="0"/>
          <w:color w:val="24596E"/>
          <w:spacing w:val="4"/>
          <w:sz w:val="36"/>
          <w:lang w:eastAsia="en-AU"/>
        </w:rPr>
        <w:t>Specialist Disability Accommodation Rules</w:t>
      </w:r>
    </w:p>
    <w:p w:rsidR="00C32C45" w:rsidRPr="00F62948" w:rsidRDefault="00C32C45" w:rsidP="00C32C45">
      <w:pPr>
        <w:rPr>
          <w:sz w:val="24"/>
        </w:rPr>
      </w:pPr>
      <w:r w:rsidRPr="00F62948">
        <w:rPr>
          <w:sz w:val="24"/>
        </w:rPr>
        <w:t xml:space="preserve">The Specialist Disability Accommodation Amendment (In-kind Supports) Rules 2021 amend the </w:t>
      </w:r>
      <w:r w:rsidRPr="00F62948">
        <w:rPr>
          <w:i/>
          <w:sz w:val="24"/>
        </w:rPr>
        <w:t>National Disability Insurance Scheme (Specialist Disability Accommodation) Rules 2020</w:t>
      </w:r>
      <w:r w:rsidRPr="00F62948">
        <w:rPr>
          <w:sz w:val="24"/>
        </w:rPr>
        <w:t xml:space="preserve"> to update the definition of in-kind supports. Please see the table below for a comparison.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3"/>
        <w:gridCol w:w="5953"/>
        <w:gridCol w:w="3402"/>
        <w:gridCol w:w="5953"/>
      </w:tblGrid>
      <w:tr w:rsidR="00C32C45" w:rsidRPr="00DD1A8C" w:rsidTr="00EC5626">
        <w:trPr>
          <w:tblHeader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45" w:rsidRPr="00DD1A8C" w:rsidRDefault="00C32C45" w:rsidP="00EC5626">
            <w:pPr>
              <w:spacing w:before="120" w:line="260" w:lineRule="atLeast"/>
              <w:rPr>
                <w:rFonts w:cs="Arial"/>
                <w:b/>
              </w:rPr>
            </w:pPr>
            <w:r w:rsidRPr="00DD1A8C">
              <w:rPr>
                <w:rFonts w:cs="Arial"/>
                <w:b/>
              </w:rPr>
              <w:t xml:space="preserve">Existing provision (2020 Rules)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2C45" w:rsidRPr="00DD1A8C" w:rsidRDefault="00C32C45" w:rsidP="00EC5626">
            <w:pPr>
              <w:spacing w:before="120" w:line="260" w:lineRule="atLeast"/>
              <w:rPr>
                <w:rFonts w:cs="Arial"/>
                <w:b/>
              </w:rPr>
            </w:pPr>
            <w:r w:rsidRPr="00DD1A8C">
              <w:rPr>
                <w:rFonts w:cs="Arial"/>
                <w:b/>
              </w:rPr>
              <w:t>New provision (2021 Rules)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32C45" w:rsidRPr="00DD1A8C" w:rsidRDefault="00C32C45" w:rsidP="00EC5626">
            <w:pPr>
              <w:spacing w:before="120" w:line="260" w:lineRule="atLeast"/>
              <w:rPr>
                <w:rFonts w:cs="Arial"/>
                <w:b/>
              </w:rPr>
            </w:pPr>
            <w:r w:rsidRPr="00DD1A8C">
              <w:rPr>
                <w:rFonts w:cs="Arial"/>
                <w:b/>
              </w:rPr>
              <w:t>Nature of the change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C45" w:rsidRPr="00DD1A8C" w:rsidRDefault="00C32C45" w:rsidP="00EC5626">
            <w:pPr>
              <w:spacing w:before="120" w:line="260" w:lineRule="atLeast"/>
              <w:rPr>
                <w:rFonts w:cs="Arial"/>
                <w:b/>
              </w:rPr>
            </w:pPr>
            <w:r w:rsidRPr="00DD1A8C">
              <w:rPr>
                <w:rFonts w:cs="Arial"/>
                <w:b/>
              </w:rPr>
              <w:t>Specific changes</w:t>
            </w:r>
          </w:p>
        </w:tc>
      </w:tr>
      <w:tr w:rsidR="00C32C45" w:rsidRPr="00DD1A8C" w:rsidTr="00EC562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45" w:rsidRPr="00DD1A8C" w:rsidRDefault="00C32C45" w:rsidP="00EC5626">
            <w:pPr>
              <w:shd w:val="clear" w:color="auto" w:fill="FFFFFF"/>
              <w:spacing w:before="280"/>
              <w:ind w:left="1134" w:hanging="1134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bookmarkStart w:id="0" w:name="_Toc38611910"/>
            <w:r w:rsidRPr="00DD1A8C">
              <w:rPr>
                <w:rFonts w:eastAsia="Times New Roman" w:cs="Arial"/>
                <w:b/>
                <w:bCs/>
                <w:color w:val="000000"/>
                <w:lang w:eastAsia="en-AU"/>
              </w:rPr>
              <w:t>5  Definitions</w:t>
            </w:r>
            <w:bookmarkEnd w:id="0"/>
          </w:p>
          <w:p w:rsidR="00C32C45" w:rsidRPr="00DD1A8C" w:rsidRDefault="00C32C45" w:rsidP="00EC5626">
            <w:pPr>
              <w:shd w:val="clear" w:color="auto" w:fill="FFFFFF"/>
              <w:spacing w:before="122"/>
              <w:ind w:left="1166" w:hanging="851"/>
              <w:rPr>
                <w:rFonts w:eastAsia="Times New Roman" w:cs="Arial"/>
                <w:color w:val="000000"/>
                <w:lang w:eastAsia="en-AU"/>
              </w:rPr>
            </w:pPr>
            <w:r w:rsidRPr="00DD1A8C">
              <w:rPr>
                <w:rFonts w:eastAsia="Times New Roman" w:cs="Arial"/>
                <w:color w:val="000000"/>
                <w:lang w:eastAsia="en-AU"/>
              </w:rPr>
              <w:t>Note:          A number of expressions used in this </w:t>
            </w:r>
            <w:bookmarkStart w:id="1" w:name="BK_S3P1L29C44"/>
            <w:bookmarkEnd w:id="1"/>
            <w:r w:rsidRPr="00DD1A8C">
              <w:rPr>
                <w:rFonts w:eastAsia="Times New Roman" w:cs="Arial"/>
                <w:color w:val="000000"/>
                <w:lang w:eastAsia="en-AU"/>
              </w:rPr>
              <w:t>instrument are defined in section 9 of the Act, including the following:</w:t>
            </w:r>
          </w:p>
          <w:p w:rsidR="00C32C45" w:rsidRPr="00DD1A8C" w:rsidRDefault="00C32C45" w:rsidP="00EC5626">
            <w:pPr>
              <w:shd w:val="clear" w:color="auto" w:fill="FFFFFF"/>
              <w:spacing w:before="40" w:line="198" w:lineRule="atLeast"/>
              <w:ind w:left="1166" w:hanging="369"/>
              <w:rPr>
                <w:rFonts w:eastAsia="Times New Roman" w:cs="Arial"/>
                <w:color w:val="000000"/>
                <w:lang w:eastAsia="en-AU"/>
              </w:rPr>
            </w:pPr>
            <w:r w:rsidRPr="00DD1A8C">
              <w:rPr>
                <w:rFonts w:eastAsia="Times New Roman" w:cs="Arial"/>
                <w:color w:val="000000"/>
                <w:lang w:eastAsia="en-AU"/>
              </w:rPr>
              <w:t>(a)    Agency;</w:t>
            </w:r>
          </w:p>
          <w:p w:rsidR="00C32C45" w:rsidRPr="00DD1A8C" w:rsidRDefault="00C32C45" w:rsidP="00EC5626">
            <w:pPr>
              <w:shd w:val="clear" w:color="auto" w:fill="FFFFFF"/>
              <w:spacing w:before="40" w:line="198" w:lineRule="atLeast"/>
              <w:ind w:left="1166" w:hanging="369"/>
              <w:rPr>
                <w:rFonts w:eastAsia="Times New Roman" w:cs="Arial"/>
                <w:color w:val="000000"/>
                <w:lang w:eastAsia="en-AU"/>
              </w:rPr>
            </w:pPr>
            <w:r w:rsidRPr="00DD1A8C">
              <w:rPr>
                <w:rFonts w:eastAsia="Times New Roman" w:cs="Arial"/>
                <w:color w:val="000000"/>
                <w:lang w:eastAsia="en-AU"/>
              </w:rPr>
              <w:t>(b)    CEO;</w:t>
            </w:r>
          </w:p>
          <w:p w:rsidR="00C32C45" w:rsidRPr="00DD1A8C" w:rsidRDefault="00C32C45" w:rsidP="00EC5626">
            <w:pPr>
              <w:shd w:val="clear" w:color="auto" w:fill="FFFFFF"/>
              <w:spacing w:before="40" w:line="198" w:lineRule="atLeast"/>
              <w:ind w:left="1166" w:hanging="369"/>
              <w:rPr>
                <w:rFonts w:eastAsia="Times New Roman" w:cs="Arial"/>
                <w:color w:val="000000"/>
                <w:lang w:eastAsia="en-AU"/>
              </w:rPr>
            </w:pPr>
            <w:r w:rsidRPr="00DD1A8C">
              <w:rPr>
                <w:rFonts w:eastAsia="Times New Roman" w:cs="Arial"/>
                <w:color w:val="000000"/>
                <w:lang w:eastAsia="en-AU"/>
              </w:rPr>
              <w:t>(c)    National Disability Insurance Scheme;</w:t>
            </w:r>
          </w:p>
          <w:p w:rsidR="00C32C45" w:rsidRPr="00DD1A8C" w:rsidRDefault="00C32C45" w:rsidP="00EC5626">
            <w:pPr>
              <w:shd w:val="clear" w:color="auto" w:fill="FFFFFF"/>
              <w:spacing w:before="40" w:line="198" w:lineRule="atLeast"/>
              <w:ind w:left="1166" w:hanging="369"/>
              <w:rPr>
                <w:rFonts w:eastAsia="Times New Roman" w:cs="Arial"/>
                <w:color w:val="000000"/>
                <w:lang w:eastAsia="en-AU"/>
              </w:rPr>
            </w:pPr>
            <w:r w:rsidRPr="00DD1A8C">
              <w:rPr>
                <w:rFonts w:eastAsia="Times New Roman" w:cs="Arial"/>
                <w:color w:val="000000"/>
                <w:lang w:eastAsia="en-AU"/>
              </w:rPr>
              <w:t>(d)    NDIS provider;</w:t>
            </w:r>
          </w:p>
          <w:p w:rsidR="00C32C45" w:rsidRPr="00DD1A8C" w:rsidRDefault="00C32C45" w:rsidP="00EC5626">
            <w:pPr>
              <w:shd w:val="clear" w:color="auto" w:fill="FFFFFF"/>
              <w:spacing w:before="40" w:line="198" w:lineRule="atLeast"/>
              <w:ind w:left="1166" w:hanging="369"/>
              <w:rPr>
                <w:rFonts w:eastAsia="Times New Roman" w:cs="Arial"/>
                <w:color w:val="000000"/>
                <w:lang w:eastAsia="en-AU"/>
              </w:rPr>
            </w:pPr>
            <w:r w:rsidRPr="00DD1A8C">
              <w:rPr>
                <w:rFonts w:eastAsia="Times New Roman" w:cs="Arial"/>
                <w:color w:val="000000"/>
                <w:lang w:eastAsia="en-AU"/>
              </w:rPr>
              <w:t>(e)    parental responsibility;</w:t>
            </w:r>
          </w:p>
          <w:p w:rsidR="00C32C45" w:rsidRPr="00DD1A8C" w:rsidRDefault="00C32C45" w:rsidP="00EC5626">
            <w:pPr>
              <w:shd w:val="clear" w:color="auto" w:fill="FFFFFF"/>
              <w:spacing w:before="40" w:line="198" w:lineRule="atLeast"/>
              <w:ind w:left="1166" w:hanging="369"/>
              <w:rPr>
                <w:rFonts w:eastAsia="Times New Roman" w:cs="Arial"/>
                <w:color w:val="000000"/>
                <w:lang w:eastAsia="en-AU"/>
              </w:rPr>
            </w:pPr>
            <w:r w:rsidRPr="00DD1A8C">
              <w:rPr>
                <w:rFonts w:eastAsia="Times New Roman" w:cs="Arial"/>
                <w:color w:val="000000"/>
                <w:lang w:eastAsia="en-AU"/>
              </w:rPr>
              <w:t>(f)    participant;</w:t>
            </w:r>
          </w:p>
          <w:p w:rsidR="00C32C45" w:rsidRPr="00DD1A8C" w:rsidRDefault="00C32C45" w:rsidP="00EC5626">
            <w:pPr>
              <w:shd w:val="clear" w:color="auto" w:fill="FFFFFF"/>
              <w:spacing w:before="40" w:line="198" w:lineRule="atLeast"/>
              <w:ind w:left="1166" w:hanging="369"/>
              <w:rPr>
                <w:rFonts w:eastAsia="Times New Roman" w:cs="Arial"/>
                <w:color w:val="000000"/>
                <w:lang w:eastAsia="en-AU"/>
              </w:rPr>
            </w:pPr>
            <w:r w:rsidRPr="00DD1A8C">
              <w:rPr>
                <w:rFonts w:eastAsia="Times New Roman" w:cs="Arial"/>
                <w:color w:val="000000"/>
                <w:lang w:eastAsia="en-AU"/>
              </w:rPr>
              <w:t>(g)    participant’s statement of goals and aspirations;</w:t>
            </w:r>
          </w:p>
          <w:p w:rsidR="00C32C45" w:rsidRPr="00DD1A8C" w:rsidRDefault="00C32C45" w:rsidP="00EC5626">
            <w:pPr>
              <w:shd w:val="clear" w:color="auto" w:fill="FFFFFF"/>
              <w:spacing w:before="40" w:line="198" w:lineRule="atLeast"/>
              <w:ind w:left="1166" w:hanging="369"/>
              <w:rPr>
                <w:rFonts w:eastAsia="Times New Roman" w:cs="Arial"/>
                <w:color w:val="000000"/>
                <w:lang w:eastAsia="en-AU"/>
              </w:rPr>
            </w:pPr>
            <w:r w:rsidRPr="00DD1A8C">
              <w:rPr>
                <w:rFonts w:eastAsia="Times New Roman" w:cs="Arial"/>
                <w:color w:val="000000"/>
                <w:lang w:eastAsia="en-AU"/>
              </w:rPr>
              <w:t>(h)    plan;</w:t>
            </w:r>
          </w:p>
          <w:p w:rsidR="00C32C45" w:rsidRPr="00DD1A8C" w:rsidRDefault="00C32C45" w:rsidP="00EC5626">
            <w:pPr>
              <w:shd w:val="clear" w:color="auto" w:fill="FFFFFF"/>
              <w:spacing w:before="40" w:line="198" w:lineRule="atLeast"/>
              <w:ind w:left="1166" w:hanging="369"/>
              <w:rPr>
                <w:rFonts w:eastAsia="Times New Roman" w:cs="Arial"/>
                <w:color w:val="000000"/>
                <w:lang w:eastAsia="en-AU"/>
              </w:rPr>
            </w:pPr>
            <w:r w:rsidRPr="00DD1A8C">
              <w:rPr>
                <w:rFonts w:eastAsia="Times New Roman" w:cs="Arial"/>
                <w:color w:val="000000"/>
                <w:lang w:eastAsia="en-AU"/>
              </w:rPr>
              <w:t>(</w:t>
            </w:r>
            <w:proofErr w:type="spellStart"/>
            <w:r w:rsidRPr="00DD1A8C">
              <w:rPr>
                <w:rFonts w:eastAsia="Times New Roman" w:cs="Arial"/>
                <w:color w:val="000000"/>
                <w:lang w:eastAsia="en-AU"/>
              </w:rPr>
              <w:t>i</w:t>
            </w:r>
            <w:proofErr w:type="spellEnd"/>
            <w:r w:rsidRPr="00DD1A8C">
              <w:rPr>
                <w:rFonts w:eastAsia="Times New Roman" w:cs="Arial"/>
                <w:color w:val="000000"/>
                <w:lang w:eastAsia="en-AU"/>
              </w:rPr>
              <w:t>)     registered NDIS provider;</w:t>
            </w:r>
          </w:p>
          <w:p w:rsidR="00C32C45" w:rsidRPr="00DD1A8C" w:rsidRDefault="00C32C45" w:rsidP="00EC5626">
            <w:pPr>
              <w:shd w:val="clear" w:color="auto" w:fill="FFFFFF"/>
              <w:spacing w:before="40" w:line="198" w:lineRule="atLeast"/>
              <w:ind w:left="1166" w:hanging="369"/>
              <w:rPr>
                <w:rFonts w:eastAsia="Times New Roman" w:cs="Arial"/>
                <w:color w:val="000000"/>
                <w:lang w:eastAsia="en-AU"/>
              </w:rPr>
            </w:pPr>
            <w:r w:rsidRPr="00DD1A8C">
              <w:rPr>
                <w:rFonts w:eastAsia="Times New Roman" w:cs="Arial"/>
                <w:color w:val="000000"/>
                <w:lang w:eastAsia="en-AU"/>
              </w:rPr>
              <w:t>(</w:t>
            </w:r>
            <w:proofErr w:type="gramStart"/>
            <w:r w:rsidRPr="00DD1A8C">
              <w:rPr>
                <w:rFonts w:eastAsia="Times New Roman" w:cs="Arial"/>
                <w:color w:val="000000"/>
                <w:lang w:eastAsia="en-AU"/>
              </w:rPr>
              <w:t>j</w:t>
            </w:r>
            <w:proofErr w:type="gramEnd"/>
            <w:r w:rsidRPr="00DD1A8C">
              <w:rPr>
                <w:rFonts w:eastAsia="Times New Roman" w:cs="Arial"/>
                <w:color w:val="000000"/>
                <w:lang w:eastAsia="en-AU"/>
              </w:rPr>
              <w:t>)     registered provider of supports.</w:t>
            </w:r>
          </w:p>
          <w:p w:rsidR="00C32C45" w:rsidRPr="00DD1A8C" w:rsidRDefault="00C32C45" w:rsidP="00EC5626">
            <w:pPr>
              <w:shd w:val="clear" w:color="auto" w:fill="FFFFFF"/>
              <w:spacing w:before="180"/>
              <w:rPr>
                <w:rFonts w:eastAsia="Times New Roman" w:cs="Arial"/>
                <w:color w:val="000000"/>
                <w:lang w:eastAsia="en-AU"/>
              </w:rPr>
            </w:pPr>
            <w:r w:rsidRPr="00DD1A8C">
              <w:rPr>
                <w:rFonts w:eastAsia="Times New Roman" w:cs="Arial"/>
                <w:color w:val="000000"/>
                <w:lang w:eastAsia="en-AU"/>
              </w:rPr>
              <w:t>In this instrument:</w:t>
            </w:r>
          </w:p>
          <w:p w:rsidR="00C32C45" w:rsidRPr="00DD1A8C" w:rsidRDefault="00C32C45" w:rsidP="00EC5626">
            <w:pPr>
              <w:spacing w:before="120" w:line="260" w:lineRule="atLeast"/>
              <w:rPr>
                <w:rFonts w:cs="Arial"/>
              </w:rPr>
            </w:pPr>
            <w:r w:rsidRPr="00DD1A8C">
              <w:rPr>
                <w:rFonts w:cs="Arial"/>
              </w:rPr>
              <w:t>[…]</w:t>
            </w:r>
          </w:p>
          <w:p w:rsidR="00C32C45" w:rsidRPr="00DD1A8C" w:rsidRDefault="00C32C45" w:rsidP="00EC5626">
            <w:pPr>
              <w:spacing w:before="120" w:line="260" w:lineRule="atLeast"/>
              <w:rPr>
                <w:rFonts w:cs="Arial"/>
              </w:rPr>
            </w:pPr>
            <w:proofErr w:type="gramStart"/>
            <w:r w:rsidRPr="00DD1A8C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in</w:t>
            </w:r>
            <w:r w:rsidRPr="00DD1A8C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noBreakHyphen/>
              <w:t>kind</w:t>
            </w:r>
            <w:proofErr w:type="gramEnd"/>
            <w:r w:rsidRPr="00DD1A8C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support </w:t>
            </w:r>
            <w:r w:rsidRPr="00DD1A8C">
              <w:rPr>
                <w:rFonts w:cs="Arial"/>
                <w:color w:val="000000"/>
                <w:shd w:val="clear" w:color="auto" w:fill="FFFFFF"/>
              </w:rPr>
              <w:t>has the meaning given by section 6.8 of the </w:t>
            </w:r>
            <w:r w:rsidRPr="00DD1A8C">
              <w:rPr>
                <w:rFonts w:cs="Arial"/>
                <w:i/>
                <w:iCs/>
                <w:color w:val="000000"/>
                <w:shd w:val="clear" w:color="auto" w:fill="FFFFFF"/>
              </w:rPr>
              <w:t>National Disability Insurance Scheme (Plan Management) Rules 2013</w:t>
            </w:r>
            <w:r w:rsidRPr="00DD1A8C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C45" w:rsidRPr="00DD1A8C" w:rsidRDefault="00C32C45" w:rsidP="00EC5626">
            <w:pPr>
              <w:pStyle w:val="ActHead5"/>
              <w:rPr>
                <w:rFonts w:ascii="Arial" w:hAnsi="Arial" w:cs="Arial"/>
                <w:i/>
                <w:sz w:val="22"/>
              </w:rPr>
            </w:pPr>
            <w:bookmarkStart w:id="2" w:name="_Toc80355771"/>
            <w:r w:rsidRPr="00DD1A8C">
              <w:rPr>
                <w:rStyle w:val="CharSectno"/>
                <w:rFonts w:ascii="Arial" w:eastAsiaTheme="majorEastAsia" w:hAnsi="Arial" w:cs="Arial"/>
                <w:sz w:val="22"/>
              </w:rPr>
              <w:t>6A</w:t>
            </w:r>
            <w:r w:rsidRPr="00DD1A8C">
              <w:rPr>
                <w:rFonts w:ascii="Arial" w:hAnsi="Arial" w:cs="Arial"/>
                <w:sz w:val="22"/>
              </w:rPr>
              <w:t xml:space="preserve">  Meaning of </w:t>
            </w:r>
            <w:r w:rsidRPr="00DD1A8C">
              <w:rPr>
                <w:rFonts w:ascii="Arial" w:hAnsi="Arial" w:cs="Arial"/>
                <w:i/>
                <w:sz w:val="22"/>
              </w:rPr>
              <w:t>in</w:t>
            </w:r>
            <w:r w:rsidRPr="00DD1A8C">
              <w:rPr>
                <w:rFonts w:ascii="Arial" w:hAnsi="Arial" w:cs="Arial"/>
                <w:i/>
                <w:sz w:val="22"/>
              </w:rPr>
              <w:noBreakHyphen/>
              <w:t>kind support</w:t>
            </w:r>
            <w:bookmarkEnd w:id="2"/>
          </w:p>
          <w:p w:rsidR="00C32C45" w:rsidRPr="00DD1A8C" w:rsidRDefault="00C32C45" w:rsidP="00EC5626">
            <w:pPr>
              <w:pStyle w:val="subsection"/>
              <w:tabs>
                <w:tab w:val="clear" w:pos="1021"/>
              </w:tabs>
              <w:ind w:left="422" w:hanging="142"/>
              <w:rPr>
                <w:rFonts w:ascii="Arial" w:hAnsi="Arial" w:cs="Arial"/>
                <w:szCs w:val="22"/>
              </w:rPr>
            </w:pPr>
            <w:r w:rsidRPr="00DD1A8C">
              <w:rPr>
                <w:rFonts w:ascii="Arial" w:hAnsi="Arial" w:cs="Arial"/>
                <w:szCs w:val="22"/>
              </w:rPr>
              <w:tab/>
              <w:t xml:space="preserve">A support is an </w:t>
            </w:r>
            <w:r w:rsidRPr="00DD1A8C">
              <w:rPr>
                <w:rFonts w:ascii="Arial" w:hAnsi="Arial" w:cs="Arial"/>
                <w:b/>
                <w:i/>
                <w:szCs w:val="22"/>
              </w:rPr>
              <w:t>in</w:t>
            </w:r>
            <w:r w:rsidRPr="00DD1A8C">
              <w:rPr>
                <w:rFonts w:ascii="Arial" w:hAnsi="Arial" w:cs="Arial"/>
                <w:b/>
                <w:i/>
                <w:szCs w:val="22"/>
              </w:rPr>
              <w:noBreakHyphen/>
              <w:t>kind support</w:t>
            </w:r>
            <w:r w:rsidRPr="00DD1A8C">
              <w:rPr>
                <w:rFonts w:ascii="Arial" w:hAnsi="Arial" w:cs="Arial"/>
                <w:szCs w:val="22"/>
              </w:rPr>
              <w:t xml:space="preserve"> if:</w:t>
            </w:r>
          </w:p>
          <w:p w:rsidR="00C32C45" w:rsidRPr="00DD1A8C" w:rsidRDefault="00C32C45" w:rsidP="00EC5626">
            <w:pPr>
              <w:pStyle w:val="paragraph"/>
              <w:rPr>
                <w:rFonts w:ascii="Arial" w:hAnsi="Arial" w:cs="Arial"/>
                <w:szCs w:val="22"/>
              </w:rPr>
            </w:pPr>
            <w:r w:rsidRPr="00DD1A8C">
              <w:rPr>
                <w:rFonts w:ascii="Arial" w:hAnsi="Arial" w:cs="Arial"/>
                <w:szCs w:val="22"/>
              </w:rPr>
              <w:tab/>
              <w:t>(a)</w:t>
            </w:r>
            <w:r w:rsidRPr="00DD1A8C">
              <w:rPr>
                <w:rFonts w:ascii="Arial" w:hAnsi="Arial" w:cs="Arial"/>
                <w:szCs w:val="22"/>
              </w:rPr>
              <w:tab/>
              <w:t>the support is available to be provided to the participant by a provider who is:</w:t>
            </w:r>
          </w:p>
          <w:p w:rsidR="00C32C45" w:rsidRPr="00DD1A8C" w:rsidRDefault="00C32C45" w:rsidP="00EC5626">
            <w:pPr>
              <w:pStyle w:val="paragraphsub"/>
              <w:rPr>
                <w:rFonts w:ascii="Arial" w:hAnsi="Arial" w:cs="Arial"/>
                <w:szCs w:val="22"/>
              </w:rPr>
            </w:pPr>
            <w:r w:rsidRPr="00DD1A8C">
              <w:rPr>
                <w:rFonts w:ascii="Arial" w:hAnsi="Arial" w:cs="Arial"/>
                <w:szCs w:val="22"/>
              </w:rPr>
              <w:tab/>
              <w:t>(</w:t>
            </w:r>
            <w:proofErr w:type="spellStart"/>
            <w:r w:rsidRPr="00DD1A8C">
              <w:rPr>
                <w:rFonts w:ascii="Arial" w:hAnsi="Arial" w:cs="Arial"/>
                <w:szCs w:val="22"/>
              </w:rPr>
              <w:t>i</w:t>
            </w:r>
            <w:proofErr w:type="spellEnd"/>
            <w:r w:rsidRPr="00DD1A8C">
              <w:rPr>
                <w:rFonts w:ascii="Arial" w:hAnsi="Arial" w:cs="Arial"/>
                <w:szCs w:val="22"/>
              </w:rPr>
              <w:t>)</w:t>
            </w:r>
            <w:r w:rsidRPr="00DD1A8C">
              <w:rPr>
                <w:rFonts w:ascii="Arial" w:hAnsi="Arial" w:cs="Arial"/>
                <w:szCs w:val="22"/>
              </w:rPr>
              <w:tab/>
              <w:t>the relevant jurisdiction; or</w:t>
            </w:r>
          </w:p>
          <w:p w:rsidR="00C32C45" w:rsidRPr="00DD1A8C" w:rsidRDefault="00C32C45" w:rsidP="00EC5626">
            <w:pPr>
              <w:pStyle w:val="paragraphsub"/>
              <w:rPr>
                <w:rFonts w:ascii="Arial" w:hAnsi="Arial" w:cs="Arial"/>
                <w:szCs w:val="22"/>
              </w:rPr>
            </w:pPr>
            <w:r w:rsidRPr="00DD1A8C">
              <w:rPr>
                <w:rFonts w:ascii="Arial" w:hAnsi="Arial" w:cs="Arial"/>
                <w:szCs w:val="22"/>
              </w:rPr>
              <w:tab/>
              <w:t>(ii)</w:t>
            </w:r>
            <w:r w:rsidRPr="00DD1A8C">
              <w:rPr>
                <w:rFonts w:ascii="Arial" w:hAnsi="Arial" w:cs="Arial"/>
                <w:szCs w:val="22"/>
              </w:rPr>
              <w:tab/>
              <w:t>the Commonwealth; or</w:t>
            </w:r>
          </w:p>
          <w:p w:rsidR="00C32C45" w:rsidRPr="00DD1A8C" w:rsidRDefault="00C32C45" w:rsidP="00EC5626">
            <w:pPr>
              <w:pStyle w:val="paragraphsub"/>
              <w:rPr>
                <w:rFonts w:ascii="Arial" w:hAnsi="Arial" w:cs="Arial"/>
                <w:szCs w:val="22"/>
              </w:rPr>
            </w:pPr>
            <w:r w:rsidRPr="00DD1A8C">
              <w:rPr>
                <w:rFonts w:ascii="Arial" w:hAnsi="Arial" w:cs="Arial"/>
                <w:szCs w:val="22"/>
              </w:rPr>
              <w:tab/>
              <w:t>(iii)</w:t>
            </w:r>
            <w:r w:rsidRPr="00DD1A8C">
              <w:rPr>
                <w:rFonts w:ascii="Arial" w:hAnsi="Arial" w:cs="Arial"/>
                <w:szCs w:val="22"/>
              </w:rPr>
              <w:tab/>
              <w:t>a provider under a service delivery mechanism operated by the relevant jurisdiction or the Commonwealth; or</w:t>
            </w:r>
          </w:p>
          <w:p w:rsidR="00C32C45" w:rsidRPr="00DD1A8C" w:rsidRDefault="00C32C45" w:rsidP="00EC5626">
            <w:pPr>
              <w:pStyle w:val="paragraphsub"/>
              <w:rPr>
                <w:rFonts w:ascii="Arial" w:hAnsi="Arial" w:cs="Arial"/>
                <w:szCs w:val="22"/>
              </w:rPr>
            </w:pPr>
            <w:r w:rsidRPr="00DD1A8C">
              <w:rPr>
                <w:rFonts w:ascii="Arial" w:hAnsi="Arial" w:cs="Arial"/>
                <w:szCs w:val="22"/>
              </w:rPr>
              <w:tab/>
              <w:t>(iv)</w:t>
            </w:r>
            <w:r w:rsidRPr="00DD1A8C">
              <w:rPr>
                <w:rFonts w:ascii="Arial" w:hAnsi="Arial" w:cs="Arial"/>
                <w:szCs w:val="22"/>
              </w:rPr>
              <w:tab/>
              <w:t>a person engaged or funded by the relevant jurisdiction or the Commonwealth; and</w:t>
            </w:r>
          </w:p>
          <w:p w:rsidR="00C32C45" w:rsidRPr="00DD1A8C" w:rsidRDefault="00C32C45" w:rsidP="00EC5626">
            <w:pPr>
              <w:pStyle w:val="paragraph"/>
              <w:rPr>
                <w:rFonts w:ascii="Arial" w:hAnsi="Arial" w:cs="Arial"/>
                <w:szCs w:val="22"/>
              </w:rPr>
            </w:pPr>
            <w:r w:rsidRPr="00DD1A8C">
              <w:rPr>
                <w:rFonts w:ascii="Arial" w:hAnsi="Arial" w:cs="Arial"/>
                <w:szCs w:val="22"/>
              </w:rPr>
              <w:tab/>
              <w:t>(b)</w:t>
            </w:r>
            <w:r w:rsidRPr="00DD1A8C">
              <w:rPr>
                <w:rFonts w:ascii="Arial" w:hAnsi="Arial" w:cs="Arial"/>
                <w:szCs w:val="22"/>
              </w:rPr>
              <w:tab/>
              <w:t>the support is made available to the Agency on an in</w:t>
            </w:r>
            <w:r w:rsidRPr="00DD1A8C">
              <w:rPr>
                <w:rFonts w:ascii="Arial" w:hAnsi="Arial" w:cs="Arial"/>
                <w:szCs w:val="22"/>
              </w:rPr>
              <w:noBreakHyphen/>
              <w:t>kind basis as part of the contribution to the National Disability Insurance Scheme made by:</w:t>
            </w:r>
          </w:p>
          <w:p w:rsidR="00C32C45" w:rsidRPr="00DD1A8C" w:rsidRDefault="00C32C45" w:rsidP="00EC5626">
            <w:pPr>
              <w:pStyle w:val="paragraphsub"/>
              <w:rPr>
                <w:rFonts w:ascii="Arial" w:hAnsi="Arial" w:cs="Arial"/>
                <w:szCs w:val="22"/>
              </w:rPr>
            </w:pPr>
            <w:r w:rsidRPr="00DD1A8C">
              <w:rPr>
                <w:rFonts w:ascii="Arial" w:hAnsi="Arial" w:cs="Arial"/>
                <w:szCs w:val="22"/>
              </w:rPr>
              <w:tab/>
              <w:t>(</w:t>
            </w:r>
            <w:proofErr w:type="spellStart"/>
            <w:r w:rsidRPr="00DD1A8C">
              <w:rPr>
                <w:rFonts w:ascii="Arial" w:hAnsi="Arial" w:cs="Arial"/>
                <w:szCs w:val="22"/>
              </w:rPr>
              <w:t>i</w:t>
            </w:r>
            <w:proofErr w:type="spellEnd"/>
            <w:r w:rsidRPr="00DD1A8C">
              <w:rPr>
                <w:rFonts w:ascii="Arial" w:hAnsi="Arial" w:cs="Arial"/>
                <w:szCs w:val="22"/>
              </w:rPr>
              <w:t>)</w:t>
            </w:r>
            <w:r w:rsidRPr="00DD1A8C">
              <w:rPr>
                <w:rFonts w:ascii="Arial" w:hAnsi="Arial" w:cs="Arial"/>
                <w:szCs w:val="22"/>
              </w:rPr>
              <w:tab/>
              <w:t>the relevant jurisdiction; or</w:t>
            </w:r>
          </w:p>
          <w:p w:rsidR="00C32C45" w:rsidRPr="00DD1A8C" w:rsidRDefault="00C32C45" w:rsidP="00EC5626">
            <w:pPr>
              <w:pStyle w:val="paragraphsub"/>
              <w:rPr>
                <w:rFonts w:ascii="Arial" w:hAnsi="Arial" w:cs="Arial"/>
                <w:szCs w:val="22"/>
              </w:rPr>
            </w:pPr>
            <w:r w:rsidRPr="00DD1A8C">
              <w:rPr>
                <w:rFonts w:ascii="Arial" w:hAnsi="Arial" w:cs="Arial"/>
                <w:szCs w:val="22"/>
              </w:rPr>
              <w:tab/>
              <w:t>(ii)</w:t>
            </w:r>
            <w:r w:rsidRPr="00DD1A8C">
              <w:rPr>
                <w:rFonts w:ascii="Arial" w:hAnsi="Arial" w:cs="Arial"/>
                <w:szCs w:val="22"/>
              </w:rPr>
              <w:tab/>
              <w:t>the Commonwealth;</w:t>
            </w:r>
          </w:p>
          <w:p w:rsidR="00C32C45" w:rsidRPr="00DD1A8C" w:rsidRDefault="00C32C45" w:rsidP="00EC5626">
            <w:pPr>
              <w:spacing w:before="120" w:line="260" w:lineRule="atLeast"/>
              <w:ind w:left="422" w:hanging="425"/>
              <w:rPr>
                <w:rFonts w:cs="Arial"/>
              </w:rPr>
            </w:pPr>
            <w:r w:rsidRPr="00DD1A8C">
              <w:rPr>
                <w:rFonts w:cs="Arial"/>
              </w:rPr>
              <w:tab/>
            </w:r>
            <w:proofErr w:type="gramStart"/>
            <w:r w:rsidRPr="00DD1A8C">
              <w:rPr>
                <w:rFonts w:cs="Arial"/>
              </w:rPr>
              <w:t>whether</w:t>
            </w:r>
            <w:proofErr w:type="gramEnd"/>
            <w:r w:rsidRPr="00DD1A8C">
              <w:rPr>
                <w:rFonts w:cs="Arial"/>
              </w:rPr>
              <w:t xml:space="preserve"> or not the participant has previously been provided with the support.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32C45" w:rsidRPr="00DD1A8C" w:rsidRDefault="00C32C45" w:rsidP="00EC5626">
            <w:pPr>
              <w:spacing w:before="120" w:line="260" w:lineRule="atLeast"/>
              <w:rPr>
                <w:rFonts w:cs="Arial"/>
              </w:rPr>
            </w:pPr>
            <w:r w:rsidRPr="00DD1A8C">
              <w:rPr>
                <w:rFonts w:cs="Arial"/>
              </w:rPr>
              <w:t>Replaced – moved from 2013 Plan Management Rules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C45" w:rsidRPr="00DD1A8C" w:rsidRDefault="00C32C45" w:rsidP="00C32C45">
            <w:pPr>
              <w:pStyle w:val="ListParagraph"/>
              <w:numPr>
                <w:ilvl w:val="0"/>
                <w:numId w:val="1"/>
              </w:numPr>
              <w:spacing w:before="120" w:line="260" w:lineRule="atLeast"/>
              <w:ind w:left="428"/>
              <w:rPr>
                <w:rFonts w:cs="Arial"/>
              </w:rPr>
            </w:pPr>
            <w:proofErr w:type="gramStart"/>
            <w:r w:rsidRPr="00DD1A8C">
              <w:rPr>
                <w:rFonts w:cs="Arial"/>
              </w:rPr>
              <w:t>The provisions relating to in-kind supports that were in the 2013 Plan Management Rules have lapsed and are no longer required.</w:t>
            </w:r>
            <w:proofErr w:type="gramEnd"/>
          </w:p>
          <w:p w:rsidR="00C32C45" w:rsidRPr="00DD1A8C" w:rsidRDefault="00C32C45" w:rsidP="00C32C45">
            <w:pPr>
              <w:pStyle w:val="ListParagraph"/>
              <w:numPr>
                <w:ilvl w:val="0"/>
                <w:numId w:val="1"/>
              </w:numPr>
              <w:spacing w:before="120" w:line="260" w:lineRule="atLeast"/>
              <w:ind w:left="428"/>
              <w:rPr>
                <w:rFonts w:cs="Arial"/>
              </w:rPr>
            </w:pPr>
            <w:r w:rsidRPr="00DD1A8C">
              <w:rPr>
                <w:rFonts w:cs="Arial"/>
              </w:rPr>
              <w:t>However, there is a cross-reference in the 2020 SDA Rules to the definition of in-kind supports in the 2013 Plan Management Rules.</w:t>
            </w:r>
          </w:p>
          <w:p w:rsidR="00C32C45" w:rsidRPr="00DD1A8C" w:rsidRDefault="00C32C45" w:rsidP="00C32C45">
            <w:pPr>
              <w:pStyle w:val="ListParagraph"/>
              <w:numPr>
                <w:ilvl w:val="0"/>
                <w:numId w:val="1"/>
              </w:numPr>
              <w:spacing w:before="120" w:line="260" w:lineRule="atLeast"/>
              <w:ind w:left="428"/>
              <w:rPr>
                <w:rFonts w:cs="Arial"/>
              </w:rPr>
            </w:pPr>
            <w:r w:rsidRPr="00DD1A8C">
              <w:rPr>
                <w:rFonts w:cs="Arial"/>
              </w:rPr>
              <w:t>Make the Rules easier to read and understand, the definition in the 2013 Plan Management Rules has been uplifted and inserted into the 2020 SDA Rules.</w:t>
            </w:r>
          </w:p>
          <w:p w:rsidR="00C32C45" w:rsidRPr="00DD1A8C" w:rsidRDefault="00C32C45" w:rsidP="00C32C45">
            <w:pPr>
              <w:pStyle w:val="ListParagraph"/>
              <w:numPr>
                <w:ilvl w:val="0"/>
                <w:numId w:val="1"/>
              </w:numPr>
              <w:spacing w:before="120" w:line="260" w:lineRule="atLeast"/>
              <w:ind w:left="428"/>
              <w:rPr>
                <w:rFonts w:cs="Arial"/>
              </w:rPr>
            </w:pPr>
            <w:r w:rsidRPr="00DD1A8C">
              <w:rPr>
                <w:rFonts w:cs="Arial"/>
              </w:rPr>
              <w:t>There is no change in policy intent.</w:t>
            </w:r>
          </w:p>
        </w:tc>
      </w:tr>
    </w:tbl>
    <w:p w:rsidR="00C32C45" w:rsidRDefault="00C32C45" w:rsidP="00C32C45"/>
    <w:p w:rsidR="00104192" w:rsidRDefault="00104192" w:rsidP="00B91E3E"/>
    <w:p w:rsidR="00104192" w:rsidRPr="00104192" w:rsidRDefault="00104192" w:rsidP="00104192"/>
    <w:p w:rsidR="00104192" w:rsidRPr="00104192" w:rsidRDefault="00104192" w:rsidP="00104192"/>
    <w:p w:rsidR="00104192" w:rsidRPr="00104192" w:rsidRDefault="00104192" w:rsidP="00104192"/>
    <w:p w:rsidR="00104192" w:rsidRPr="00104192" w:rsidRDefault="00104192" w:rsidP="00104192"/>
    <w:p w:rsidR="00104192" w:rsidRPr="00104192" w:rsidRDefault="00104192" w:rsidP="00104192"/>
    <w:p w:rsidR="00104192" w:rsidRPr="00104192" w:rsidRDefault="00104192" w:rsidP="00104192"/>
    <w:p w:rsidR="00104192" w:rsidRPr="00104192" w:rsidRDefault="00104192" w:rsidP="00104192"/>
    <w:p w:rsidR="00104192" w:rsidRPr="00104192" w:rsidRDefault="00104192" w:rsidP="00104192"/>
    <w:p w:rsidR="007B0256" w:rsidRPr="00104192" w:rsidRDefault="00104192" w:rsidP="00104192">
      <w:pPr>
        <w:tabs>
          <w:tab w:val="left" w:pos="10011"/>
        </w:tabs>
      </w:pPr>
      <w:r>
        <w:tab/>
      </w:r>
    </w:p>
    <w:sectPr w:rsidR="007B0256" w:rsidRPr="00104192" w:rsidSect="00C32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45" w:rsidRDefault="00C32C45" w:rsidP="00B04ED8">
      <w:pPr>
        <w:spacing w:after="0" w:line="240" w:lineRule="auto"/>
      </w:pPr>
      <w:r>
        <w:separator/>
      </w:r>
    </w:p>
  </w:endnote>
  <w:endnote w:type="continuationSeparator" w:id="0">
    <w:p w:rsidR="00C32C45" w:rsidRDefault="00C32C45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GoBack" w:displacedByCustomXml="next"/>
  <w:bookmarkEnd w:id="3" w:displacedByCustomXml="next"/>
  <w:sdt>
    <w:sdtPr>
      <w:id w:val="-1953006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192" w:rsidRDefault="001041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45" w:rsidRDefault="00C32C45" w:rsidP="00B04ED8">
      <w:pPr>
        <w:spacing w:after="0" w:line="240" w:lineRule="auto"/>
      </w:pPr>
      <w:r>
        <w:separator/>
      </w:r>
    </w:p>
  </w:footnote>
  <w:footnote w:type="continuationSeparator" w:id="0">
    <w:p w:rsidR="00C32C45" w:rsidRDefault="00C32C45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72F81"/>
    <w:multiLevelType w:val="hybridMultilevel"/>
    <w:tmpl w:val="115C3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45"/>
    <w:rsid w:val="00005633"/>
    <w:rsid w:val="000F7D88"/>
    <w:rsid w:val="00104192"/>
    <w:rsid w:val="001E630D"/>
    <w:rsid w:val="00284DC9"/>
    <w:rsid w:val="0032733E"/>
    <w:rsid w:val="003B2BB8"/>
    <w:rsid w:val="003D34FF"/>
    <w:rsid w:val="00432F5F"/>
    <w:rsid w:val="004B54CA"/>
    <w:rsid w:val="004E5CBF"/>
    <w:rsid w:val="005C3AA9"/>
    <w:rsid w:val="00621FC5"/>
    <w:rsid w:val="00637B02"/>
    <w:rsid w:val="00683A84"/>
    <w:rsid w:val="006A4CE7"/>
    <w:rsid w:val="0070452E"/>
    <w:rsid w:val="00757532"/>
    <w:rsid w:val="00785261"/>
    <w:rsid w:val="007B0256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32C45"/>
    <w:rsid w:val="00C84DD7"/>
    <w:rsid w:val="00CB5863"/>
    <w:rsid w:val="00CF3243"/>
    <w:rsid w:val="00DA243A"/>
    <w:rsid w:val="00DD1A8C"/>
    <w:rsid w:val="00E273E4"/>
    <w:rsid w:val="00F30AFE"/>
    <w:rsid w:val="00F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C3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locked/>
    <w:rsid w:val="00C32C45"/>
    <w:rPr>
      <w:rFonts w:ascii="Times New Roman" w:eastAsia="Times New Roman" w:hAnsi="Times New Roman" w:cs="Times New Roman"/>
      <w:b/>
      <w:kern w:val="28"/>
      <w:sz w:val="24"/>
      <w:lang w:eastAsia="en-AU"/>
    </w:rPr>
  </w:style>
  <w:style w:type="paragraph" w:customStyle="1" w:styleId="subsection">
    <w:name w:val="subsection"/>
    <w:aliases w:val="ss,Subsection"/>
    <w:basedOn w:val="Normal"/>
    <w:link w:val="subsectionChar"/>
    <w:rsid w:val="00C32C45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ActHead5">
    <w:name w:val="ActHead 5"/>
    <w:aliases w:val="s"/>
    <w:basedOn w:val="Normal"/>
    <w:next w:val="subsection"/>
    <w:link w:val="ActHead5Char"/>
    <w:qFormat/>
    <w:rsid w:val="00C32C45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32C45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C32C45"/>
  </w:style>
  <w:style w:type="paragraph" w:customStyle="1" w:styleId="paragraphsub">
    <w:name w:val="paragraph(sub)"/>
    <w:aliases w:val="aa"/>
    <w:basedOn w:val="Normal"/>
    <w:rsid w:val="00C32C45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C32C45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C32C45"/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1858</Characters>
  <Application>Microsoft Office Word</Application>
  <DocSecurity>0</DocSecurity>
  <Lines>71</Lines>
  <Paragraphs>38</Paragraphs>
  <ScaleCrop>false</ScaleCrop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2021-09-29T23:07:00Z</dcterms:created>
  <dcterms:modified xsi:type="dcterms:W3CDTF">2021-09-29T23:19:00Z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DBB69BFEB36D4E279B4F4B1826FA8E4B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C94B076E7AF4F8B081AF7BC9C7CFAD4A8DCD2B27</vt:lpwstr>
  </property>
  <property fmtid="{D5CDD505-2E9C-101B-9397-08002B2CF9AE}" pid="11" name="PM_OriginationTimeStamp">
    <vt:lpwstr>2021-09-29T23:08:51Z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6DE1EF5B4A52C161DA9A247F2DEECBA1</vt:lpwstr>
  </property>
  <property fmtid="{D5CDD505-2E9C-101B-9397-08002B2CF9AE}" pid="20" name="PM_Hash_Salt">
    <vt:lpwstr>441BABDB95577521E4DA0CC2D79B5C8F</vt:lpwstr>
  </property>
  <property fmtid="{D5CDD505-2E9C-101B-9397-08002B2CF9AE}" pid="21" name="PM_Hash_SHA1">
    <vt:lpwstr>FE83A3B6627B6E1D4C2D86415E60212C7BB437AD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