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2F5978" w14:textId="09ABBDEE" w:rsidR="00712F1C" w:rsidRPr="009F3CE9" w:rsidRDefault="008D0402" w:rsidP="00712F1C">
      <w:pPr>
        <w:pStyle w:val="Heading1"/>
        <w:spacing w:before="120" w:line="264" w:lineRule="auto"/>
        <w:rPr>
          <w:sz w:val="24"/>
          <w:szCs w:val="24"/>
          <w:lang w:val="fil-PH"/>
        </w:rPr>
      </w:pPr>
      <w:r w:rsidRPr="009F3CE9">
        <w:rPr>
          <w:noProof/>
          <w:sz w:val="24"/>
          <w:szCs w:val="24"/>
          <w:lang w:eastAsia="en-AU"/>
        </w:rPr>
        <mc:AlternateContent>
          <mc:Choice Requires="wps">
            <w:drawing>
              <wp:anchor distT="45720" distB="45720" distL="114300" distR="114300" simplePos="0" relativeHeight="251669504" behindDoc="0" locked="0" layoutInCell="1" allowOverlap="1" wp14:anchorId="02988DBE" wp14:editId="5837FB71">
                <wp:simplePos x="0" y="0"/>
                <wp:positionH relativeFrom="margin">
                  <wp:posOffset>989965</wp:posOffset>
                </wp:positionH>
                <wp:positionV relativeFrom="paragraph">
                  <wp:posOffset>-331308</wp:posOffset>
                </wp:positionV>
                <wp:extent cx="3295650" cy="120015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200150"/>
                        </a:xfrm>
                        <a:prstGeom prst="rect">
                          <a:avLst/>
                        </a:prstGeom>
                        <a:solidFill>
                          <a:schemeClr val="bg1"/>
                        </a:solidFill>
                        <a:ln w="9525">
                          <a:solidFill>
                            <a:schemeClr val="bg1"/>
                          </a:solidFill>
                          <a:miter lim="800000"/>
                          <a:headEnd/>
                          <a:tailEnd/>
                        </a:ln>
                      </wps:spPr>
                      <wps:txbx>
                        <w:txbxContent>
                          <w:p w14:paraId="4F66697E" w14:textId="77777777" w:rsidR="005D77BD" w:rsidRPr="009F3CE9" w:rsidRDefault="002A5181">
                            <w:pPr>
                              <w:rPr>
                                <w:rFonts w:ascii="Verdana" w:hAnsi="Verdana"/>
                                <w:color w:val="07578B"/>
                                <w:sz w:val="40"/>
                                <w:szCs w:val="40"/>
                                <w:lang w:val="fil-PH"/>
                              </w:rPr>
                            </w:pPr>
                            <w:r w:rsidRPr="009F3CE9">
                              <w:rPr>
                                <w:rFonts w:ascii="Verdana" w:hAnsi="Verdana"/>
                                <w:color w:val="07578B"/>
                                <w:sz w:val="40"/>
                                <w:szCs w:val="40"/>
                                <w:lang w:val="fil-PH"/>
                              </w:rPr>
                              <w:t>Magkasamang paglikha ng isang inklusibong komunidad</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2988DBE" id="_x0000_t202" coordsize="21600,21600" o:spt="202" path="m,l,21600r21600,l21600,xe">
                <v:stroke joinstyle="miter"/>
                <v:path gradientshapeok="t" o:connecttype="rect"/>
              </v:shapetype>
              <v:shape id="Text Box 2" o:spid="_x0000_s1026" type="#_x0000_t202" style="position:absolute;margin-left:77.95pt;margin-top:-26.1pt;width:259.5pt;height:94.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" fillcolor="white [3212]" strokecolor="white [3212]">
                <v:textbox>
                  <w:txbxContent>
                    <w:p w14:paraId="4F66697E" w14:textId="77777777" w:rsidR="005D77BD" w:rsidRPr="009F3CE9" w:rsidRDefault="00000000">
                      <w:pPr>
                        <w:rPr>
                          <w:rFonts w:ascii="Verdana" w:hAnsi="Verdana"/>
                          <w:color w:val="07578B"/>
                          <w:sz w:val="40"/>
                          <w:szCs w:val="40"/>
                          <w:lang w:val="fil-PH"/>
                        </w:rPr>
                      </w:pPr>
                      <w:r w:rsidRPr="009F3CE9">
                        <w:rPr>
                          <w:rFonts w:ascii="Verdana" w:hAnsi="Verdana"/>
                          <w:color w:val="07578B"/>
                          <w:sz w:val="40"/>
                          <w:szCs w:val="40"/>
                          <w:lang w:val="fil-PH"/>
                        </w:rPr>
                        <w:t>Magkasamang paglikha ng isang inklusibong komunidad</w:t>
                      </w:r>
                    </w:p>
                  </w:txbxContent>
                </v:textbox>
                <w10:wrap anchorx="margin"/>
              </v:shape>
            </w:pict>
          </mc:Fallback>
        </mc:AlternateContent>
      </w:r>
    </w:p>
    <w:p w14:paraId="6D8801E5" w14:textId="0497B9D0" w:rsidR="0041143C" w:rsidRPr="009F3CE9" w:rsidRDefault="0041143C" w:rsidP="00B11A69">
      <w:pPr>
        <w:pStyle w:val="Heading1"/>
        <w:rPr>
          <w:lang w:val="fil-PH"/>
        </w:rPr>
      </w:pPr>
    </w:p>
    <w:p w14:paraId="15BD9BF7" w14:textId="5A948C9C" w:rsidR="0041143C" w:rsidRPr="009F3CE9" w:rsidRDefault="0041143C" w:rsidP="00B11A69">
      <w:pPr>
        <w:pStyle w:val="Heading1"/>
        <w:rPr>
          <w:lang w:val="fil-PH"/>
        </w:rPr>
      </w:pPr>
    </w:p>
    <w:p w14:paraId="2615212F" w14:textId="668A43D4" w:rsidR="0041143C" w:rsidRPr="009F3CE9" w:rsidRDefault="009F3CE9" w:rsidP="00B11A69">
      <w:pPr>
        <w:pStyle w:val="Heading1"/>
        <w:rPr>
          <w:b w:val="0"/>
          <w:bCs w:val="0"/>
          <w:sz w:val="24"/>
          <w:szCs w:val="22"/>
          <w:lang w:val="fil-PH"/>
        </w:rPr>
      </w:pPr>
      <w:r w:rsidRPr="009F3CE9">
        <w:rPr>
          <w:b w:val="0"/>
          <w:bCs w:val="0"/>
          <w:sz w:val="24"/>
          <w:szCs w:val="22"/>
        </w:rPr>
        <w:t>Filipino</w:t>
      </w:r>
    </w:p>
    <w:p w14:paraId="13A6C25F" w14:textId="77777777" w:rsidR="0041143C" w:rsidRPr="009F3CE9" w:rsidRDefault="0041143C" w:rsidP="00B11A69">
      <w:pPr>
        <w:pStyle w:val="Heading1"/>
        <w:rPr>
          <w:lang w:val="fil-PH"/>
        </w:rPr>
      </w:pPr>
    </w:p>
    <w:p w14:paraId="7F7B761F" w14:textId="77777777" w:rsidR="00B11A69" w:rsidRPr="009F3CE9" w:rsidRDefault="002A5181" w:rsidP="008D0402">
      <w:pPr>
        <w:pStyle w:val="Heading1"/>
        <w:spacing w:before="360"/>
        <w:rPr>
          <w:color w:val="CD163F"/>
          <w:lang w:val="fil-PH"/>
        </w:rPr>
      </w:pPr>
      <w:r w:rsidRPr="009F3CE9">
        <w:rPr>
          <w:color w:val="CD163F"/>
          <w:lang w:val="fil-PH"/>
        </w:rPr>
        <w:t>Dokumento ng Buod ng Konsultasyon: Paano magagamit ng mga negosyo at komunidad ang Pang-Gabay na mga Prinsipyo</w:t>
      </w:r>
    </w:p>
    <w:p w14:paraId="3E6F8BA2" w14:textId="7D1ACC94" w:rsidR="008D5047" w:rsidRPr="009F3CE9" w:rsidRDefault="002A5181" w:rsidP="008D0402">
      <w:pPr>
        <w:pStyle w:val="Heading2"/>
        <w:spacing w:before="120" w:after="120" w:line="264" w:lineRule="auto"/>
        <w:rPr>
          <w:b w:val="0"/>
          <w:i/>
          <w:sz w:val="24"/>
          <w:szCs w:val="24"/>
          <w:lang w:val="fil-PH"/>
        </w:rPr>
      </w:pPr>
      <w:r w:rsidRPr="009F3CE9">
        <w:rPr>
          <w:b w:val="0"/>
          <w:i/>
          <w:sz w:val="24"/>
          <w:szCs w:val="24"/>
          <w:lang w:val="fil-PH"/>
        </w:rPr>
        <w:t xml:space="preserve">Dokumento ito ng buod ng konsultasyon. Nagbibigay ito ng </w:t>
      </w:r>
      <w:r w:rsidR="00A14F29" w:rsidRPr="009F3CE9">
        <w:rPr>
          <w:b w:val="0"/>
          <w:i/>
          <w:sz w:val="24"/>
          <w:szCs w:val="24"/>
          <w:lang w:val="fil-PH"/>
        </w:rPr>
        <w:t xml:space="preserve">mabilis na </w:t>
      </w:r>
      <w:r w:rsidRPr="009F3CE9">
        <w:rPr>
          <w:b w:val="0"/>
          <w:i/>
          <w:sz w:val="24"/>
          <w:szCs w:val="24"/>
          <w:lang w:val="fil-PH"/>
        </w:rPr>
        <w:t xml:space="preserve">pangkalahatang pagtunghay ng mga Pang-Gabay na Prinsipyo sa Australia’s Disability Strategy 2021-2031 (Istratehiya sa Kapansanan ng Australya 2021-2031) (ang Istratehiya). Humihiling kami </w:t>
      </w:r>
      <w:r w:rsidRPr="009F3CE9">
        <w:rPr>
          <w:b w:val="0"/>
          <w:i/>
          <w:sz w:val="24"/>
          <w:szCs w:val="24"/>
          <w:lang w:val="fil-PH"/>
        </w:rPr>
        <w:t>ng mga halimbawa kung paano maaaring gumana ang pang-gabay na mga prinsipyo. Ang dokumento ng kabuuang konsultasyon ay nagbibigay ng karagdagang mga detalye tungkol sa bawat isyu, nagbibigay ito ng mga paglalarawan at may karagdagang mga tanong.</w:t>
      </w:r>
    </w:p>
    <w:p w14:paraId="584C8FCE" w14:textId="77777777" w:rsidR="00B11A69" w:rsidRPr="009F3CE9" w:rsidRDefault="002A5181" w:rsidP="008D0402">
      <w:pPr>
        <w:pStyle w:val="Heading2"/>
        <w:spacing w:before="120" w:after="120" w:line="264" w:lineRule="auto"/>
        <w:rPr>
          <w:b w:val="0"/>
          <w:sz w:val="24"/>
          <w:szCs w:val="24"/>
          <w:lang w:val="fil-PH"/>
        </w:rPr>
      </w:pPr>
      <w:r w:rsidRPr="009F3CE9">
        <w:rPr>
          <w:b w:val="0"/>
          <w:sz w:val="24"/>
          <w:szCs w:val="24"/>
          <w:lang w:val="fil-PH"/>
        </w:rPr>
        <w:t>Ang Istratehiya ay isang plano upang gawing mas mahusay ang buhay para sa mga taong may kapansanan. Ang Istratehiya ay binuo ng lahat ng antas ng pamahalaan at kasama ang mga taong may kapansanan, ang kanilang mga pamilya, tagapag-alaga at kinatawan. Dalaw</w:t>
      </w:r>
      <w:r w:rsidRPr="009F3CE9">
        <w:rPr>
          <w:b w:val="0"/>
          <w:sz w:val="24"/>
          <w:szCs w:val="24"/>
          <w:lang w:val="fil-PH"/>
        </w:rPr>
        <w:t xml:space="preserve">ang taon ng pakikipagkonsulta ang inabot sa pagbuo nito. Ang Istratehiya ay makukuha sa </w:t>
      </w:r>
      <w:hyperlink r:id="rId11" w:history="1">
        <w:r w:rsidRPr="009F3CE9">
          <w:rPr>
            <w:rStyle w:val="Hyperlink"/>
            <w:b w:val="0"/>
            <w:color w:val="0070C0"/>
            <w:sz w:val="24"/>
            <w:szCs w:val="24"/>
            <w:lang w:val="fil-PH"/>
          </w:rPr>
          <w:t>Disability Gateway</w:t>
        </w:r>
      </w:hyperlink>
      <w:r w:rsidRPr="009F3CE9">
        <w:rPr>
          <w:b w:val="0"/>
          <w:color w:val="0070C0"/>
          <w:sz w:val="24"/>
          <w:szCs w:val="24"/>
          <w:lang w:val="fil-PH"/>
        </w:rPr>
        <w:t>.</w:t>
      </w:r>
    </w:p>
    <w:p w14:paraId="0C35B665" w14:textId="77777777" w:rsidR="00B11A69" w:rsidRPr="009F3CE9" w:rsidRDefault="002A5181" w:rsidP="008D0402">
      <w:pPr>
        <w:pStyle w:val="Heading2"/>
        <w:spacing w:before="120" w:after="120" w:line="264" w:lineRule="auto"/>
        <w:rPr>
          <w:b w:val="0"/>
          <w:sz w:val="24"/>
          <w:szCs w:val="24"/>
          <w:lang w:val="fil-PH"/>
        </w:rPr>
      </w:pPr>
      <w:r w:rsidRPr="009F3CE9">
        <w:rPr>
          <w:b w:val="0"/>
          <w:sz w:val="24"/>
          <w:szCs w:val="24"/>
          <w:lang w:val="fil-PH"/>
        </w:rPr>
        <w:t>May walong prinsipyo sa pl</w:t>
      </w:r>
      <w:r w:rsidRPr="009F3CE9">
        <w:rPr>
          <w:b w:val="0"/>
          <w:sz w:val="24"/>
          <w:szCs w:val="24"/>
          <w:lang w:val="fil-PH"/>
        </w:rPr>
        <w:t xml:space="preserve">anong ito upang tulungan ang mga pamahalaan, negosyo at komunidad sa mas mahusay na pagsasali ng mga taong may kapansanan. Ang mga prinsipyong ito ay dapat gamitin sa lahat ng anumang bagong mga aksyon ng mga organisasyon, maging pamahalaan man, negosyo o </w:t>
      </w:r>
      <w:r w:rsidRPr="009F3CE9">
        <w:rPr>
          <w:b w:val="0"/>
          <w:sz w:val="24"/>
          <w:szCs w:val="24"/>
          <w:lang w:val="fil-PH"/>
        </w:rPr>
        <w:t xml:space="preserve">komunidad (halimbawa, kapag nagtatayo ng bagong mga gusali o nagbibigay ng mga serbisyo sa mga Australyano). </w:t>
      </w:r>
    </w:p>
    <w:p w14:paraId="03A2EB08" w14:textId="7BA36F20" w:rsidR="00B11A69" w:rsidRPr="009F3CE9" w:rsidRDefault="002A5181" w:rsidP="008D0402">
      <w:pPr>
        <w:spacing w:before="120" w:after="120"/>
        <w:rPr>
          <w:sz w:val="24"/>
          <w:szCs w:val="24"/>
          <w:lang w:val="fil-PH"/>
        </w:rPr>
      </w:pPr>
      <w:r w:rsidRPr="009F3CE9">
        <w:rPr>
          <w:sz w:val="24"/>
          <w:szCs w:val="24"/>
          <w:lang w:val="fil-PH"/>
        </w:rPr>
        <w:t>Ibinatay ang walong prinsipyo sa mga binuo ng United Nations (UN) (Mga Bansang Nagkakaisa) at nakasaad sa Convention on the Rights of Persons with</w:t>
      </w:r>
      <w:r w:rsidRPr="009F3CE9">
        <w:rPr>
          <w:sz w:val="24"/>
          <w:szCs w:val="24"/>
          <w:lang w:val="fil-PH"/>
        </w:rPr>
        <w:t xml:space="preserve"> Disabilities (CRPD) (Kapulungan tungkol sa mga Karapatan ng mga Taong may Kapansanan). Ang UN CRPD ay isang mahalagang kasunduang pandaigdig na tumitiyak na ang mga taong may kapansanan ay may kaparehong mga karapatan kagaya sa lahat ng ibang tao at prote</w:t>
      </w:r>
      <w:r w:rsidRPr="009F3CE9">
        <w:rPr>
          <w:sz w:val="24"/>
          <w:szCs w:val="24"/>
          <w:lang w:val="fil-PH"/>
        </w:rPr>
        <w:t>ktado ang mga karapatang pantao ng mga may kapansanan</w:t>
      </w:r>
      <w:r w:rsidR="008D0402" w:rsidRPr="009F3CE9">
        <w:rPr>
          <w:sz w:val="24"/>
          <w:szCs w:val="24"/>
          <w:lang w:val="fil-PH"/>
        </w:rPr>
        <w:t>.</w:t>
      </w:r>
    </w:p>
    <w:p w14:paraId="1C1F3713" w14:textId="14F88D43" w:rsidR="00B11A69" w:rsidRPr="009F3CE9" w:rsidRDefault="008D0402" w:rsidP="008D0402">
      <w:pPr>
        <w:spacing w:before="120" w:after="120"/>
        <w:rPr>
          <w:sz w:val="24"/>
          <w:szCs w:val="24"/>
          <w:lang w:val="fil-PH"/>
        </w:rPr>
      </w:pPr>
      <w:r w:rsidRPr="009F3CE9">
        <w:rPr>
          <w:b/>
          <w:noProof/>
          <w:sz w:val="24"/>
          <w:szCs w:val="24"/>
          <w:lang w:eastAsia="en-AU"/>
        </w:rPr>
        <mc:AlternateContent>
          <mc:Choice Requires="wpg">
            <w:drawing>
              <wp:anchor distT="0" distB="0" distL="114300" distR="114300" simplePos="0" relativeHeight="251665408" behindDoc="0" locked="0" layoutInCell="1" allowOverlap="1" wp14:anchorId="60169BE8" wp14:editId="13CEB0AD">
                <wp:simplePos x="0" y="0"/>
                <wp:positionH relativeFrom="margin">
                  <wp:align>right</wp:align>
                </wp:positionH>
                <wp:positionV relativeFrom="paragraph">
                  <wp:posOffset>838835</wp:posOffset>
                </wp:positionV>
                <wp:extent cx="6459855" cy="1428750"/>
                <wp:effectExtent l="0" t="0" r="17145" b="19050"/>
                <wp:wrapTopAndBottom/>
                <wp:docPr id="2" name="Group 2"/>
                <wp:cNvGraphicFramePr/>
                <a:graphic xmlns:a="http://schemas.openxmlformats.org/drawingml/2006/main">
                  <a:graphicData uri="http://schemas.microsoft.com/office/word/2010/wordprocessingGroup">
                    <wpg:wgp>
                      <wpg:cNvGrpSpPr/>
                      <wpg:grpSpPr>
                        <a:xfrm>
                          <a:off x="0" y="0"/>
                          <a:ext cx="6459855" cy="1428750"/>
                          <a:chOff x="0" y="0"/>
                          <a:chExt cx="6459855" cy="1428750"/>
                        </a:xfrm>
                      </wpg:grpSpPr>
                      <wps:wsp>
                        <wps:cNvPr id="6" name="Text Box 6"/>
                        <wps:cNvSpPr txBox="1"/>
                        <wps:spPr>
                          <a:xfrm>
                            <a:off x="0" y="0"/>
                            <a:ext cx="6459855" cy="1428750"/>
                          </a:xfrm>
                          <a:prstGeom prst="rect">
                            <a:avLst/>
                          </a:prstGeom>
                          <a:solidFill>
                            <a:schemeClr val="bg1">
                              <a:lumMod val="95000"/>
                            </a:schemeClr>
                          </a:solidFill>
                          <a:ln w="6350">
                            <a:solidFill>
                              <a:schemeClr val="bg1">
                                <a:lumMod val="95000"/>
                              </a:schemeClr>
                            </a:solidFill>
                          </a:ln>
                        </wps:spPr>
                        <wps:txbx>
                          <w:txbxContent>
                            <w:p w14:paraId="744F64BB" w14:textId="368514FF" w:rsidR="0041143C" w:rsidRPr="009F3CE9" w:rsidRDefault="002A5181" w:rsidP="008D0402">
                              <w:pPr>
                                <w:spacing w:after="120"/>
                                <w:ind w:left="1276"/>
                                <w:rPr>
                                  <w:b/>
                                  <w:color w:val="CD163F"/>
                                  <w:sz w:val="24"/>
                                  <w:lang w:val="fil-PH"/>
                                </w:rPr>
                              </w:pPr>
                              <w:r w:rsidRPr="009F3CE9">
                                <w:rPr>
                                  <w:b/>
                                  <w:color w:val="CD163F"/>
                                  <w:sz w:val="24"/>
                                  <w:lang w:val="fil-PH"/>
                                </w:rPr>
                                <w:t>Magbigay ng iyong opinyon:</w:t>
                              </w:r>
                            </w:p>
                            <w:p w14:paraId="24D85950" w14:textId="58D9CC72" w:rsidR="0041143C" w:rsidRPr="009F3CE9" w:rsidRDefault="002A5181" w:rsidP="008D0402">
                              <w:pPr>
                                <w:spacing w:after="120"/>
                                <w:ind w:left="1276"/>
                                <w:rPr>
                                  <w:b/>
                                  <w:sz w:val="24"/>
                                  <w:lang w:val="fil-PH"/>
                                </w:rPr>
                              </w:pPr>
                              <w:r w:rsidRPr="009F3CE9">
                                <w:rPr>
                                  <w:b/>
                                  <w:sz w:val="24"/>
                                  <w:lang w:val="fil-PH"/>
                                </w:rPr>
                                <w:t>Para sa bawat prinsipyo, mangyaring magbigay ng isang halimbawa tungkol sa:</w:t>
                              </w:r>
                            </w:p>
                            <w:p w14:paraId="1AE723D0" w14:textId="52E84A7B" w:rsidR="0041143C" w:rsidRPr="009F3CE9" w:rsidRDefault="002A5181" w:rsidP="009F3CE9">
                              <w:pPr>
                                <w:spacing w:after="120"/>
                                <w:ind w:left="1276" w:firstLine="164"/>
                                <w:rPr>
                                  <w:b/>
                                  <w:sz w:val="24"/>
                                  <w:lang w:val="fil-PH"/>
                                </w:rPr>
                              </w:pPr>
                              <w:r w:rsidRPr="009F3CE9">
                                <w:rPr>
                                  <w:b/>
                                  <w:sz w:val="24"/>
                                  <w:lang w:val="fil-PH"/>
                                </w:rPr>
                                <w:t>1.</w:t>
                              </w:r>
                              <w:r w:rsidR="008D0402" w:rsidRPr="009F3CE9">
                                <w:rPr>
                                  <w:b/>
                                  <w:sz w:val="24"/>
                                  <w:lang w:val="fil-PH"/>
                                </w:rPr>
                                <w:t xml:space="preserve"> </w:t>
                              </w:r>
                              <w:r w:rsidRPr="009F3CE9">
                                <w:rPr>
                                  <w:b/>
                                  <w:sz w:val="24"/>
                                  <w:lang w:val="fil-PH"/>
                                </w:rPr>
                                <w:t>ano ang gumagana nang mahusay para sa mga taong may kapansanan</w:t>
                              </w:r>
                            </w:p>
                            <w:p w14:paraId="30559C8F" w14:textId="69D5A9F5" w:rsidR="0041143C" w:rsidRPr="009F3CE9" w:rsidRDefault="002A5181" w:rsidP="009F3CE9">
                              <w:pPr>
                                <w:spacing w:after="120"/>
                                <w:ind w:left="1276" w:firstLine="164"/>
                                <w:rPr>
                                  <w:b/>
                                  <w:sz w:val="24"/>
                                  <w:lang w:val="fil-PH"/>
                                </w:rPr>
                              </w:pPr>
                              <w:r w:rsidRPr="009F3CE9">
                                <w:rPr>
                                  <w:b/>
                                  <w:sz w:val="24"/>
                                  <w:lang w:val="fil-PH"/>
                                </w:rPr>
                                <w:t>2.</w:t>
                              </w:r>
                              <w:r w:rsidR="008D0402" w:rsidRPr="009F3CE9">
                                <w:rPr>
                                  <w:b/>
                                  <w:sz w:val="24"/>
                                  <w:lang w:val="fil-PH"/>
                                </w:rPr>
                                <w:t xml:space="preserve"> </w:t>
                              </w:r>
                              <w:r w:rsidRPr="009F3CE9">
                                <w:rPr>
                                  <w:b/>
                                  <w:sz w:val="24"/>
                                  <w:lang w:val="fil-PH"/>
                                </w:rPr>
                                <w:t xml:space="preserve">ano ang hindi gumagana </w:t>
                              </w:r>
                              <w:r w:rsidRPr="009F3CE9">
                                <w:rPr>
                                  <w:b/>
                                  <w:sz w:val="24"/>
                                  <w:lang w:val="fil-PH"/>
                                </w:rPr>
                                <w:t>para sa mga taong may kapansanan</w:t>
                              </w:r>
                            </w:p>
                          </w:txbxContent>
                        </wps:txbx>
                        <wps:bodyPr rot="0" spcFirstLastPara="0" vertOverflow="overflow" horzOverflow="overflow" vert="horz" wrap="square" numCol="1" spcCol="0" rtlCol="0" fromWordArt="0" anchor="t" anchorCtr="0" forceAA="0" compatLnSpc="1">
                          <a:prstTxWarp prst="textNoShape">
                            <a:avLst/>
                          </a:prstTxWarp>
                          <a:noAutofit/>
                        </wps:bodyPr>
                      </wps:wsp>
                      <wps:wsp>
                        <wps:cNvPr id="7" name="Rectangle 7"/>
                        <wps:cNvSpPr/>
                        <wps:spPr>
                          <a:xfrm>
                            <a:off x="19050" y="9525"/>
                            <a:ext cx="171450" cy="1409700"/>
                          </a:xfrm>
                          <a:prstGeom prst="rect">
                            <a:avLst/>
                          </a:prstGeom>
                          <a:solidFill>
                            <a:srgbClr val="CD163F"/>
                          </a:solidFill>
                          <a:ln>
                            <a:solidFill>
                              <a:srgbClr val="CD16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9" name="Picture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228600" y="85725"/>
                            <a:ext cx="558800" cy="454660"/>
                          </a:xfrm>
                          <a:prstGeom prst="rect">
                            <a:avLst/>
                          </a:prstGeom>
                          <a:noFill/>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169BE8" id="Group 2" o:spid="_x0000_s1027" style="position:absolute;margin-left:457.45pt;margin-top:66.05pt;width:508.65pt;height:112.5pt;z-index:251665408;mso-position-horizontal:right;mso-position-horizontal-relative:margin" coordsize="64598,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">
                <v:shape id="Text Box 6" o:spid="_x0000_s1028" type="#_x0000_t202" style="position:absolute;width:64598;height:1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" fillcolor="#f2f2f2 [3052]" strokecolor="#f2f2f2 [3052]" strokeweight=".5pt">
                  <v:textbox>
                    <w:txbxContent>
                      <w:p w14:paraId="744F64BB" w14:textId="368514FF" w:rsidR="0041143C" w:rsidRPr="009F3CE9" w:rsidRDefault="00000000" w:rsidP="008D0402">
                        <w:pPr>
                          <w:spacing w:after="120"/>
                          <w:ind w:left="1276"/>
                          <w:rPr>
                            <w:b/>
                            <w:color w:val="CD163F"/>
                            <w:sz w:val="24"/>
                            <w:lang w:val="fil-PH"/>
                          </w:rPr>
                        </w:pPr>
                        <w:r w:rsidRPr="009F3CE9">
                          <w:rPr>
                            <w:b/>
                            <w:color w:val="CD163F"/>
                            <w:sz w:val="24"/>
                            <w:lang w:val="fil-PH"/>
                          </w:rPr>
                          <w:t>Magbigay ng iyong opinyon:</w:t>
                        </w:r>
                      </w:p>
                      <w:p w14:paraId="24D85950" w14:textId="58D9CC72" w:rsidR="0041143C" w:rsidRPr="009F3CE9" w:rsidRDefault="00000000" w:rsidP="008D0402">
                        <w:pPr>
                          <w:spacing w:after="120"/>
                          <w:ind w:left="1276"/>
                          <w:rPr>
                            <w:b/>
                            <w:sz w:val="24"/>
                            <w:lang w:val="fil-PH"/>
                          </w:rPr>
                        </w:pPr>
                        <w:r w:rsidRPr="009F3CE9">
                          <w:rPr>
                            <w:b/>
                            <w:sz w:val="24"/>
                            <w:lang w:val="fil-PH"/>
                          </w:rPr>
                          <w:t>Para sa bawat prinsipyo, mangyaring magbigay ng isang halimbawa tungkol sa:</w:t>
                        </w:r>
                      </w:p>
                      <w:p w14:paraId="1AE723D0" w14:textId="52E84A7B" w:rsidR="0041143C" w:rsidRPr="009F3CE9" w:rsidRDefault="00000000" w:rsidP="009F3CE9">
                        <w:pPr>
                          <w:spacing w:after="120"/>
                          <w:ind w:left="1276" w:firstLine="164"/>
                          <w:rPr>
                            <w:b/>
                            <w:sz w:val="24"/>
                            <w:lang w:val="fil-PH"/>
                          </w:rPr>
                        </w:pPr>
                        <w:r w:rsidRPr="009F3CE9">
                          <w:rPr>
                            <w:b/>
                            <w:sz w:val="24"/>
                            <w:lang w:val="fil-PH"/>
                          </w:rPr>
                          <w:t>1.</w:t>
                        </w:r>
                        <w:r w:rsidR="008D0402" w:rsidRPr="009F3CE9">
                          <w:rPr>
                            <w:b/>
                            <w:sz w:val="24"/>
                            <w:lang w:val="fil-PH"/>
                          </w:rPr>
                          <w:t xml:space="preserve"> </w:t>
                        </w:r>
                        <w:r w:rsidRPr="009F3CE9">
                          <w:rPr>
                            <w:b/>
                            <w:sz w:val="24"/>
                            <w:lang w:val="fil-PH"/>
                          </w:rPr>
                          <w:t>ano ang gumagana nang mahusay para sa mga taong may kapansanan</w:t>
                        </w:r>
                      </w:p>
                      <w:p w14:paraId="30559C8F" w14:textId="69D5A9F5" w:rsidR="0041143C" w:rsidRPr="009F3CE9" w:rsidRDefault="00000000" w:rsidP="009F3CE9">
                        <w:pPr>
                          <w:spacing w:after="120"/>
                          <w:ind w:left="1276" w:firstLine="164"/>
                          <w:rPr>
                            <w:b/>
                            <w:sz w:val="24"/>
                            <w:lang w:val="fil-PH"/>
                          </w:rPr>
                        </w:pPr>
                        <w:r w:rsidRPr="009F3CE9">
                          <w:rPr>
                            <w:b/>
                            <w:sz w:val="24"/>
                            <w:lang w:val="fil-PH"/>
                          </w:rPr>
                          <w:t>2.</w:t>
                        </w:r>
                        <w:r w:rsidR="008D0402" w:rsidRPr="009F3CE9">
                          <w:rPr>
                            <w:b/>
                            <w:sz w:val="24"/>
                            <w:lang w:val="fil-PH"/>
                          </w:rPr>
                          <w:t xml:space="preserve"> </w:t>
                        </w:r>
                        <w:r w:rsidRPr="009F3CE9">
                          <w:rPr>
                            <w:b/>
                            <w:sz w:val="24"/>
                            <w:lang w:val="fil-PH"/>
                          </w:rPr>
                          <w:t>ano ang hindi gumagana para sa mga taong may kapansanan</w:t>
                        </w:r>
                      </w:p>
                    </w:txbxContent>
                  </v:textbox>
                </v:shape>
                <v:rect id="Rectangle 7" o:spid="_x0000_s1029" style="position:absolute;left:190;top:95;width:1715;height:1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" fillcolor="#cd163f" strokecolor="#cd163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0" type="#_x0000_t75" style="position:absolute;left:2286;top:857;width:5588;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">
                  <v:imagedata r:id="rId13" o:title=""/>
                </v:shape>
                <w10:wrap type="topAndBottom" anchorx="margin"/>
              </v:group>
            </w:pict>
          </mc:Fallback>
        </mc:AlternateContent>
      </w:r>
      <w:r w:rsidRPr="009F3CE9">
        <w:rPr>
          <w:sz w:val="24"/>
          <w:szCs w:val="24"/>
          <w:lang w:val="fil-PH"/>
        </w:rPr>
        <w:t>Upang magamit ng mga pamahalaan, negosyo at komunidad ang lahat ng walong prinsipyong ito, ang mga pamahalaan ay bumubuo ng isang gabay at humihiling ng mga komento upang matiyak na maisasali nito ang mga bagay na napakahalaga sa mga taong may kapansanan.</w:t>
      </w:r>
    </w:p>
    <w:p w14:paraId="3E79C6DF" w14:textId="662ABE22" w:rsidR="00B11A69" w:rsidRPr="009F3CE9" w:rsidRDefault="002A5181" w:rsidP="00410CF5">
      <w:pPr>
        <w:keepNext/>
        <w:tabs>
          <w:tab w:val="left" w:pos="1560"/>
        </w:tabs>
        <w:spacing w:after="0"/>
        <w:rPr>
          <w:b/>
          <w:color w:val="CD163F"/>
          <w:sz w:val="24"/>
          <w:szCs w:val="24"/>
          <w:lang w:val="fil-PH"/>
        </w:rPr>
      </w:pPr>
      <w:r w:rsidRPr="009F3CE9">
        <w:rPr>
          <w:b/>
          <w:color w:val="CD163F"/>
          <w:sz w:val="24"/>
          <w:szCs w:val="24"/>
          <w:lang w:val="fil-PH"/>
        </w:rPr>
        <w:lastRenderedPageBreak/>
        <w:t>Prinsipyo 1:</w:t>
      </w:r>
      <w:r w:rsidR="0004678B" w:rsidRPr="009F3CE9">
        <w:rPr>
          <w:b/>
          <w:color w:val="CD163F"/>
          <w:sz w:val="24"/>
          <w:szCs w:val="24"/>
          <w:lang w:val="fil-PH"/>
        </w:rPr>
        <w:tab/>
      </w:r>
      <w:r w:rsidRPr="009F3CE9">
        <w:rPr>
          <w:b/>
          <w:color w:val="CD163F"/>
          <w:sz w:val="24"/>
          <w:szCs w:val="24"/>
          <w:lang w:val="fil-PH"/>
        </w:rPr>
        <w:t xml:space="preserve">Ang mga tao ay malayang makakapagpasya nang sarili </w:t>
      </w:r>
    </w:p>
    <w:p w14:paraId="60CF297C" w14:textId="77777777" w:rsidR="00B11A69" w:rsidRPr="009F3CE9" w:rsidRDefault="002A5181" w:rsidP="0004678B">
      <w:pPr>
        <w:keepNext/>
        <w:spacing w:after="0"/>
        <w:rPr>
          <w:sz w:val="24"/>
          <w:szCs w:val="24"/>
          <w:lang w:val="fil-PH"/>
        </w:rPr>
      </w:pPr>
      <w:r w:rsidRPr="009F3CE9">
        <w:rPr>
          <w:sz w:val="24"/>
          <w:szCs w:val="24"/>
          <w:lang w:val="fil-PH"/>
        </w:rPr>
        <w:t>Sa paglalapat ng prinsipyong ito, hihilingan ang mga tao na pag-isipan kung ang panukalang aksyon ay:</w:t>
      </w:r>
    </w:p>
    <w:p w14:paraId="06775709" w14:textId="77777777" w:rsidR="00B11A69" w:rsidRPr="009F3CE9" w:rsidRDefault="002A5181" w:rsidP="008D0402">
      <w:pPr>
        <w:pStyle w:val="ListParagraph"/>
        <w:keepNext/>
        <w:numPr>
          <w:ilvl w:val="0"/>
          <w:numId w:val="24"/>
        </w:numPr>
        <w:rPr>
          <w:sz w:val="24"/>
          <w:szCs w:val="24"/>
          <w:lang w:val="fil-PH"/>
        </w:rPr>
      </w:pPr>
      <w:r w:rsidRPr="009F3CE9">
        <w:rPr>
          <w:sz w:val="24"/>
          <w:szCs w:val="24"/>
          <w:lang w:val="fil-PH"/>
        </w:rPr>
        <w:t>tutulong sa mga taong may kapansanan na makapag</w:t>
      </w:r>
      <w:r w:rsidRPr="009F3CE9">
        <w:rPr>
          <w:sz w:val="24"/>
          <w:szCs w:val="24"/>
          <w:lang w:val="fil-PH"/>
        </w:rPr>
        <w:t>pasya nang sarili katulad ng mga taong walang kapansanan</w:t>
      </w:r>
    </w:p>
    <w:p w14:paraId="2B52B7B5" w14:textId="77777777" w:rsidR="00B11A69" w:rsidRPr="009F3CE9" w:rsidRDefault="002A5181" w:rsidP="008D0402">
      <w:pPr>
        <w:pStyle w:val="ListParagraph"/>
        <w:keepNext/>
        <w:numPr>
          <w:ilvl w:val="0"/>
          <w:numId w:val="24"/>
        </w:numPr>
        <w:rPr>
          <w:b/>
          <w:sz w:val="24"/>
          <w:szCs w:val="24"/>
          <w:lang w:val="fil-PH"/>
        </w:rPr>
      </w:pPr>
      <w:r w:rsidRPr="009F3CE9">
        <w:rPr>
          <w:sz w:val="24"/>
          <w:szCs w:val="24"/>
          <w:lang w:val="fil-PH"/>
        </w:rPr>
        <w:t>magbibigay sa mga tao ng access sa sinuportahang pagpapasya kung kailangan.</w:t>
      </w:r>
    </w:p>
    <w:p w14:paraId="02A95F8E" w14:textId="493C6642" w:rsidR="0041143C" w:rsidRPr="009F3CE9" w:rsidRDefault="002A5181" w:rsidP="0004678B">
      <w:pPr>
        <w:rPr>
          <w:i/>
          <w:sz w:val="24"/>
          <w:szCs w:val="24"/>
          <w:lang w:val="fil-PH"/>
        </w:rPr>
      </w:pPr>
      <w:r w:rsidRPr="009F3CE9">
        <w:rPr>
          <w:sz w:val="24"/>
          <w:szCs w:val="24"/>
          <w:lang w:val="fil-PH"/>
        </w:rPr>
        <w:t>Tandaan - ang kabuuang pananalita para sa prinsipyong ito sa Istratehiya ay</w:t>
      </w:r>
      <w:r w:rsidRPr="009F3CE9">
        <w:rPr>
          <w:i/>
          <w:sz w:val="24"/>
          <w:szCs w:val="24"/>
          <w:lang w:val="fil-PH"/>
        </w:rPr>
        <w:t xml:space="preserve"> "Paggalang sa likas na dignidad, awtonomiya ng </w:t>
      </w:r>
      <w:r w:rsidRPr="009F3CE9">
        <w:rPr>
          <w:i/>
          <w:sz w:val="24"/>
          <w:szCs w:val="24"/>
          <w:lang w:val="fil-PH"/>
        </w:rPr>
        <w:t>indibidwal kabilang ang kalayaang gumawa ng sariling pagpapasya, at kalayaan ng mga tao".</w:t>
      </w:r>
    </w:p>
    <w:p w14:paraId="36C37585" w14:textId="7404EA7A" w:rsidR="00B11A69" w:rsidRPr="009F3CE9" w:rsidRDefault="002A5181" w:rsidP="00410CF5">
      <w:pPr>
        <w:tabs>
          <w:tab w:val="left" w:pos="1560"/>
        </w:tabs>
        <w:spacing w:after="0"/>
        <w:rPr>
          <w:b/>
          <w:color w:val="CD163F"/>
          <w:sz w:val="24"/>
          <w:szCs w:val="24"/>
          <w:lang w:val="fil-PH"/>
        </w:rPr>
      </w:pPr>
      <w:r w:rsidRPr="009F3CE9">
        <w:rPr>
          <w:b/>
          <w:color w:val="CD163F"/>
          <w:sz w:val="24"/>
          <w:szCs w:val="24"/>
          <w:lang w:val="fil-PH"/>
        </w:rPr>
        <w:t>Prinsipyo 2:</w:t>
      </w:r>
      <w:r w:rsidRPr="009F3CE9">
        <w:rPr>
          <w:b/>
          <w:color w:val="CD163F"/>
          <w:sz w:val="24"/>
          <w:szCs w:val="24"/>
          <w:lang w:val="fil-PH"/>
        </w:rPr>
        <w:tab/>
        <w:t>Walang pagdiskrimina sa sinuman (Walang diskriminasyon)</w:t>
      </w:r>
    </w:p>
    <w:p w14:paraId="03804C3C" w14:textId="77777777" w:rsidR="00B11A69" w:rsidRPr="009F3CE9" w:rsidRDefault="002A5181" w:rsidP="0004678B">
      <w:pPr>
        <w:spacing w:after="0"/>
        <w:rPr>
          <w:sz w:val="24"/>
          <w:szCs w:val="24"/>
          <w:lang w:val="fil-PH"/>
        </w:rPr>
      </w:pPr>
      <w:r w:rsidRPr="009F3CE9">
        <w:rPr>
          <w:sz w:val="24"/>
          <w:szCs w:val="24"/>
          <w:lang w:val="fil-PH"/>
        </w:rPr>
        <w:t>Sa paglalapat ng prinsipyong ito, hihilingan ang mga tao na pag-isipan kung ang panukalang aksyon</w:t>
      </w:r>
      <w:r w:rsidRPr="009F3CE9">
        <w:rPr>
          <w:sz w:val="24"/>
          <w:szCs w:val="24"/>
          <w:lang w:val="fil-PH"/>
        </w:rPr>
        <w:t xml:space="preserve"> ay:</w:t>
      </w:r>
    </w:p>
    <w:p w14:paraId="6BF946E7" w14:textId="77777777" w:rsidR="00B11A69" w:rsidRPr="009F3CE9" w:rsidRDefault="002A5181" w:rsidP="00B11A69">
      <w:pPr>
        <w:pStyle w:val="ListParagraph"/>
        <w:numPr>
          <w:ilvl w:val="0"/>
          <w:numId w:val="25"/>
        </w:numPr>
        <w:rPr>
          <w:sz w:val="24"/>
          <w:szCs w:val="24"/>
          <w:lang w:val="fil-PH"/>
        </w:rPr>
      </w:pPr>
      <w:r w:rsidRPr="009F3CE9">
        <w:rPr>
          <w:sz w:val="24"/>
          <w:szCs w:val="24"/>
          <w:lang w:val="fil-PH"/>
        </w:rPr>
        <w:t>sumusunod sa Disability Discrimination Act 1992 (Batas sa Diskriminasyon laban sa Kapansanan 1992), mga batas laban sa diskriminasyon ng estado at teritoryo at sa UN CRPD</w:t>
      </w:r>
    </w:p>
    <w:p w14:paraId="1277BE35" w14:textId="12A085A8" w:rsidR="0041143C" w:rsidRPr="009F3CE9" w:rsidRDefault="002A5181" w:rsidP="0004678B">
      <w:pPr>
        <w:pStyle w:val="ListParagraph"/>
        <w:numPr>
          <w:ilvl w:val="0"/>
          <w:numId w:val="25"/>
        </w:numPr>
        <w:rPr>
          <w:b/>
          <w:sz w:val="24"/>
          <w:szCs w:val="24"/>
          <w:lang w:val="fil-PH"/>
        </w:rPr>
      </w:pPr>
      <w:r w:rsidRPr="009F3CE9">
        <w:rPr>
          <w:sz w:val="24"/>
          <w:szCs w:val="24"/>
          <w:lang w:val="fil-PH"/>
        </w:rPr>
        <w:t>umiiwas sa di-direktang diskriminasyon at sumusuporta sa makatwirang mga pag-aak</w:t>
      </w:r>
      <w:r w:rsidRPr="009F3CE9">
        <w:rPr>
          <w:sz w:val="24"/>
          <w:szCs w:val="24"/>
          <w:lang w:val="fil-PH"/>
        </w:rPr>
        <w:t>ma (Halimbawa, pagbibigay ng screen reader o iba pang teknolohiya sa isang taong may kapansanan sa paningin kung kailangan niya nito upang magsagawa ng kanyang trabaho).</w:t>
      </w:r>
    </w:p>
    <w:p w14:paraId="16C8AC9B" w14:textId="7BC2AD16" w:rsidR="00B11A69" w:rsidRPr="009F3CE9" w:rsidRDefault="002A5181" w:rsidP="00410CF5">
      <w:pPr>
        <w:tabs>
          <w:tab w:val="left" w:pos="1560"/>
        </w:tabs>
        <w:spacing w:after="0"/>
        <w:rPr>
          <w:b/>
          <w:color w:val="CD163F"/>
          <w:sz w:val="24"/>
          <w:szCs w:val="24"/>
          <w:lang w:val="fil-PH"/>
        </w:rPr>
      </w:pPr>
      <w:r w:rsidRPr="009F3CE9">
        <w:rPr>
          <w:b/>
          <w:color w:val="CD163F"/>
          <w:sz w:val="24"/>
          <w:szCs w:val="24"/>
          <w:lang w:val="fil-PH"/>
        </w:rPr>
        <w:t>Prinsipyo 3:</w:t>
      </w:r>
      <w:r w:rsidRPr="009F3CE9">
        <w:rPr>
          <w:b/>
          <w:color w:val="CD163F"/>
          <w:sz w:val="24"/>
          <w:szCs w:val="24"/>
          <w:lang w:val="fil-PH"/>
        </w:rPr>
        <w:tab/>
        <w:t>Ang mga taong may kapansanan ay may kaparehong mga karapatan kagaya ng ib</w:t>
      </w:r>
      <w:r w:rsidRPr="009F3CE9">
        <w:rPr>
          <w:b/>
          <w:color w:val="CD163F"/>
          <w:sz w:val="24"/>
          <w:szCs w:val="24"/>
          <w:lang w:val="fil-PH"/>
        </w:rPr>
        <w:t>ang tao upang makasali sa lipunan</w:t>
      </w:r>
    </w:p>
    <w:p w14:paraId="2B927660" w14:textId="77777777" w:rsidR="00B11A69" w:rsidRPr="009F3CE9" w:rsidRDefault="002A5181" w:rsidP="0004678B">
      <w:pPr>
        <w:spacing w:after="0"/>
        <w:rPr>
          <w:sz w:val="24"/>
          <w:szCs w:val="24"/>
          <w:lang w:val="fil-PH"/>
        </w:rPr>
      </w:pPr>
      <w:r w:rsidRPr="009F3CE9">
        <w:rPr>
          <w:sz w:val="24"/>
          <w:szCs w:val="24"/>
          <w:lang w:val="fil-PH"/>
        </w:rPr>
        <w:t>Sa paglalapat ng prinsipyong ito, hihilingan ang mga tao na pag-isipan kung ang panukalang aksyon ay susuporta sa:</w:t>
      </w:r>
    </w:p>
    <w:p w14:paraId="2CD3FFF7" w14:textId="77777777" w:rsidR="00B11A69" w:rsidRPr="009F3CE9" w:rsidRDefault="002A5181" w:rsidP="00B11A69">
      <w:pPr>
        <w:pStyle w:val="ListParagraph"/>
        <w:numPr>
          <w:ilvl w:val="0"/>
          <w:numId w:val="25"/>
        </w:numPr>
        <w:rPr>
          <w:b/>
          <w:sz w:val="24"/>
          <w:szCs w:val="24"/>
          <w:lang w:val="fil-PH"/>
        </w:rPr>
      </w:pPr>
      <w:r w:rsidRPr="009F3CE9">
        <w:rPr>
          <w:sz w:val="24"/>
          <w:szCs w:val="24"/>
          <w:lang w:val="fil-PH"/>
        </w:rPr>
        <w:t>pagsali at paglahok sa lahat ng mga aspeto ng pamumuhay sa komunidad</w:t>
      </w:r>
    </w:p>
    <w:p w14:paraId="5C0F7E52" w14:textId="77777777" w:rsidR="00B11A69" w:rsidRPr="009F3CE9" w:rsidRDefault="002A5181" w:rsidP="00B11A69">
      <w:pPr>
        <w:pStyle w:val="ListParagraph"/>
        <w:numPr>
          <w:ilvl w:val="0"/>
          <w:numId w:val="25"/>
        </w:numPr>
        <w:rPr>
          <w:b/>
          <w:sz w:val="24"/>
          <w:szCs w:val="24"/>
          <w:lang w:val="fil-PH"/>
        </w:rPr>
      </w:pPr>
      <w:r w:rsidRPr="009F3CE9">
        <w:rPr>
          <w:sz w:val="24"/>
          <w:szCs w:val="24"/>
          <w:lang w:val="fil-PH"/>
        </w:rPr>
        <w:t xml:space="preserve">pagkamit ng lubos na kakayahan ng mga </w:t>
      </w:r>
      <w:r w:rsidRPr="009F3CE9">
        <w:rPr>
          <w:sz w:val="24"/>
          <w:szCs w:val="24"/>
          <w:lang w:val="fil-PH"/>
        </w:rPr>
        <w:t>tao.</w:t>
      </w:r>
    </w:p>
    <w:p w14:paraId="6A99E0C9" w14:textId="447E0954" w:rsidR="00B11A69" w:rsidRPr="009F3CE9" w:rsidRDefault="002A5181" w:rsidP="0004678B">
      <w:pPr>
        <w:rPr>
          <w:b/>
          <w:sz w:val="24"/>
          <w:szCs w:val="24"/>
          <w:lang w:val="fil-PH"/>
        </w:rPr>
      </w:pPr>
      <w:r w:rsidRPr="009F3CE9">
        <w:rPr>
          <w:sz w:val="24"/>
          <w:szCs w:val="24"/>
          <w:lang w:val="fil-PH"/>
        </w:rPr>
        <w:t>Tandaan - ang kabuuang pananalita para sa prinsipyong ito sa Istratehiya ay "</w:t>
      </w:r>
      <w:r w:rsidRPr="009F3CE9">
        <w:rPr>
          <w:i/>
          <w:sz w:val="24"/>
          <w:szCs w:val="24"/>
          <w:lang w:val="fil-PH"/>
        </w:rPr>
        <w:t>Lubos at epektibong paglahok at pagsali sa lipunan".</w:t>
      </w:r>
    </w:p>
    <w:p w14:paraId="2C51685F" w14:textId="17CBFD6F" w:rsidR="00B11A69" w:rsidRPr="009F3CE9" w:rsidRDefault="002A5181" w:rsidP="00410CF5">
      <w:pPr>
        <w:keepNext/>
        <w:tabs>
          <w:tab w:val="left" w:pos="1560"/>
        </w:tabs>
        <w:spacing w:after="0"/>
        <w:rPr>
          <w:b/>
          <w:color w:val="CD163F"/>
          <w:sz w:val="24"/>
          <w:szCs w:val="24"/>
          <w:lang w:val="fil-PH"/>
        </w:rPr>
      </w:pPr>
      <w:r w:rsidRPr="009F3CE9">
        <w:rPr>
          <w:b/>
          <w:color w:val="CD163F"/>
          <w:sz w:val="24"/>
          <w:szCs w:val="24"/>
          <w:lang w:val="fil-PH"/>
        </w:rPr>
        <w:t>Prinsipyo 4:</w:t>
      </w:r>
      <w:r w:rsidR="0004678B" w:rsidRPr="009F3CE9">
        <w:rPr>
          <w:b/>
          <w:color w:val="CD163F"/>
          <w:sz w:val="24"/>
          <w:szCs w:val="24"/>
          <w:lang w:val="fil-PH"/>
        </w:rPr>
        <w:tab/>
      </w:r>
      <w:r w:rsidRPr="009F3CE9">
        <w:rPr>
          <w:b/>
          <w:color w:val="CD163F"/>
          <w:sz w:val="24"/>
          <w:szCs w:val="24"/>
          <w:lang w:val="fil-PH"/>
        </w:rPr>
        <w:t>Ang mga taong may kapansanan ay igagalang kung sino sila</w:t>
      </w:r>
    </w:p>
    <w:p w14:paraId="4A1DC6D3" w14:textId="77777777" w:rsidR="00B11A69" w:rsidRPr="009F3CE9" w:rsidRDefault="002A5181" w:rsidP="0004678B">
      <w:pPr>
        <w:keepNext/>
        <w:spacing w:after="0"/>
        <w:rPr>
          <w:sz w:val="24"/>
          <w:szCs w:val="24"/>
          <w:lang w:val="fil-PH"/>
        </w:rPr>
      </w:pPr>
      <w:r w:rsidRPr="009F3CE9">
        <w:rPr>
          <w:sz w:val="24"/>
          <w:szCs w:val="24"/>
          <w:lang w:val="fil-PH"/>
        </w:rPr>
        <w:t xml:space="preserve">Sa paglalapat ng prinsipyong ito, hihilingan ang </w:t>
      </w:r>
      <w:r w:rsidRPr="009F3CE9">
        <w:rPr>
          <w:sz w:val="24"/>
          <w:szCs w:val="24"/>
          <w:lang w:val="fil-PH"/>
        </w:rPr>
        <w:t>mga tao na pag-isipan kung ang panukalang aksyon ay:</w:t>
      </w:r>
    </w:p>
    <w:p w14:paraId="73615CF9" w14:textId="77777777" w:rsidR="00B11A69" w:rsidRPr="009F3CE9" w:rsidRDefault="002A5181" w:rsidP="0004678B">
      <w:pPr>
        <w:pStyle w:val="ListParagraph"/>
        <w:keepNext/>
        <w:numPr>
          <w:ilvl w:val="0"/>
          <w:numId w:val="25"/>
        </w:numPr>
        <w:rPr>
          <w:sz w:val="24"/>
          <w:szCs w:val="24"/>
          <w:lang w:val="fil-PH"/>
        </w:rPr>
      </w:pPr>
      <w:r w:rsidRPr="009F3CE9">
        <w:rPr>
          <w:sz w:val="24"/>
          <w:szCs w:val="24"/>
          <w:lang w:val="fil-PH"/>
        </w:rPr>
        <w:t>igagalang at kikilalanin ang kahalagahan at dignidad ng lahat ng taong may kapansanan.</w:t>
      </w:r>
    </w:p>
    <w:p w14:paraId="0F0C83C4" w14:textId="0AC29B1E" w:rsidR="00B11A69" w:rsidRPr="009F3CE9" w:rsidRDefault="002A5181" w:rsidP="0004678B">
      <w:pPr>
        <w:rPr>
          <w:rFonts w:cs="Arial"/>
          <w:i/>
          <w:sz w:val="24"/>
          <w:szCs w:val="24"/>
          <w:lang w:val="fil-PH"/>
        </w:rPr>
      </w:pPr>
      <w:r w:rsidRPr="009F3CE9">
        <w:rPr>
          <w:sz w:val="24"/>
          <w:szCs w:val="24"/>
          <w:lang w:val="fil-PH"/>
        </w:rPr>
        <w:t xml:space="preserve">Tandaan - ang kabuuang pananalita para sa prinsipyong ito sa Istratehiya ay </w:t>
      </w:r>
      <w:r w:rsidRPr="009F3CE9">
        <w:rPr>
          <w:i/>
          <w:sz w:val="24"/>
          <w:szCs w:val="24"/>
          <w:lang w:val="fil-PH"/>
        </w:rPr>
        <w:t>“Paggalang sa pagkakaiba at pagtanggap n</w:t>
      </w:r>
      <w:r w:rsidRPr="009F3CE9">
        <w:rPr>
          <w:i/>
          <w:sz w:val="24"/>
          <w:szCs w:val="24"/>
          <w:lang w:val="fil-PH"/>
        </w:rPr>
        <w:t xml:space="preserve">g mga taong may kapansanan bilang bahagi ng pantaong pagkakaiba-iba at pagkatao. </w:t>
      </w:r>
    </w:p>
    <w:p w14:paraId="6E27C241" w14:textId="65A68818" w:rsidR="00B11A69" w:rsidRPr="009F3CE9" w:rsidRDefault="002A5181" w:rsidP="00410CF5">
      <w:pPr>
        <w:keepNext/>
        <w:spacing w:after="0"/>
        <w:rPr>
          <w:b/>
          <w:color w:val="CD163F"/>
          <w:sz w:val="24"/>
          <w:szCs w:val="24"/>
          <w:lang w:val="fil-PH"/>
        </w:rPr>
      </w:pPr>
      <w:r w:rsidRPr="009F3CE9">
        <w:rPr>
          <w:b/>
          <w:color w:val="CD163F"/>
          <w:sz w:val="24"/>
          <w:szCs w:val="24"/>
          <w:lang w:val="fil-PH"/>
        </w:rPr>
        <w:t>Prinsipyo 5:</w:t>
      </w:r>
      <w:r w:rsidR="00923566">
        <w:rPr>
          <w:b/>
          <w:color w:val="CD163F"/>
          <w:sz w:val="24"/>
          <w:szCs w:val="24"/>
          <w:lang w:val="fil-PH"/>
        </w:rPr>
        <w:t xml:space="preserve">  </w:t>
      </w:r>
      <w:r w:rsidRPr="009F3CE9">
        <w:rPr>
          <w:b/>
          <w:color w:val="CD163F"/>
          <w:sz w:val="24"/>
          <w:szCs w:val="24"/>
          <w:lang w:val="fil-PH"/>
        </w:rPr>
        <w:t xml:space="preserve">Lahat ay dapat </w:t>
      </w:r>
      <w:r w:rsidR="00CF4762" w:rsidRPr="009F3CE9">
        <w:rPr>
          <w:b/>
          <w:color w:val="CD163F"/>
          <w:sz w:val="24"/>
          <w:szCs w:val="24"/>
          <w:lang w:val="fil-PH"/>
        </w:rPr>
        <w:t xml:space="preserve">magkaroon </w:t>
      </w:r>
      <w:r w:rsidRPr="009F3CE9">
        <w:rPr>
          <w:b/>
          <w:color w:val="CD163F"/>
          <w:sz w:val="24"/>
          <w:szCs w:val="24"/>
          <w:lang w:val="fil-PH"/>
        </w:rPr>
        <w:t>ng mga patas na oportunidad (Pagkakapantay-pantay ng oportunidad)</w:t>
      </w:r>
    </w:p>
    <w:p w14:paraId="06541F78" w14:textId="185EC261" w:rsidR="00B11A69" w:rsidRPr="009F3CE9" w:rsidRDefault="002A5181" w:rsidP="00410CF5">
      <w:pPr>
        <w:keepNext/>
        <w:spacing w:after="0"/>
        <w:rPr>
          <w:sz w:val="24"/>
          <w:szCs w:val="24"/>
          <w:lang w:val="fil-PH"/>
        </w:rPr>
      </w:pPr>
      <w:r w:rsidRPr="009F3CE9">
        <w:rPr>
          <w:sz w:val="24"/>
          <w:szCs w:val="24"/>
          <w:lang w:val="fil-PH"/>
        </w:rPr>
        <w:t>Sa paglalapat ng prinsipyong ito, hihilingan ang mga tao na pag-isipa</w:t>
      </w:r>
      <w:r w:rsidRPr="009F3CE9">
        <w:rPr>
          <w:sz w:val="24"/>
          <w:szCs w:val="24"/>
          <w:lang w:val="fil-PH"/>
        </w:rPr>
        <w:t>n kung ang panukalang aksyon ay:</w:t>
      </w:r>
    </w:p>
    <w:p w14:paraId="35B9FE40" w14:textId="02DDF1C5" w:rsidR="00B11A69" w:rsidRPr="009F3CE9" w:rsidRDefault="00C97A95" w:rsidP="0004678B">
      <w:pPr>
        <w:pStyle w:val="ListParagraph"/>
        <w:numPr>
          <w:ilvl w:val="0"/>
          <w:numId w:val="25"/>
        </w:numPr>
        <w:rPr>
          <w:b/>
          <w:sz w:val="24"/>
          <w:szCs w:val="24"/>
          <w:lang w:val="fil-PH"/>
        </w:rPr>
      </w:pPr>
      <w:r w:rsidRPr="009F3CE9">
        <w:rPr>
          <w:sz w:val="24"/>
          <w:szCs w:val="24"/>
          <w:lang w:val="fil-PH"/>
        </w:rPr>
        <w:t>magkakaroon ng mga hadlang o mga proseso na di-makatarungang hahadlang sa mga taong may kapansanan sa pagkamit ng kanilang mga mithiin.</w:t>
      </w:r>
    </w:p>
    <w:p w14:paraId="3B5B9C91" w14:textId="77777777" w:rsidR="00B11A69" w:rsidRPr="009F3CE9" w:rsidRDefault="002A5181" w:rsidP="00410CF5">
      <w:pPr>
        <w:spacing w:after="0"/>
        <w:rPr>
          <w:b/>
          <w:color w:val="CD163F"/>
          <w:sz w:val="24"/>
          <w:szCs w:val="24"/>
          <w:lang w:val="fil-PH"/>
        </w:rPr>
      </w:pPr>
      <w:r w:rsidRPr="009F3CE9">
        <w:rPr>
          <w:b/>
          <w:color w:val="CD163F"/>
          <w:sz w:val="24"/>
          <w:szCs w:val="24"/>
          <w:lang w:val="fil-PH"/>
        </w:rPr>
        <w:lastRenderedPageBreak/>
        <w:t>Prinsipyo 6:</w:t>
      </w:r>
      <w:r w:rsidRPr="009F3CE9">
        <w:rPr>
          <w:b/>
          <w:color w:val="CD163F"/>
          <w:sz w:val="24"/>
          <w:szCs w:val="24"/>
          <w:lang w:val="fil-PH"/>
        </w:rPr>
        <w:tab/>
        <w:t>Lahat ay dapat magkaroon ng patas na pag-access (Pag-access)</w:t>
      </w:r>
    </w:p>
    <w:p w14:paraId="44922CCF" w14:textId="77777777" w:rsidR="00B11A69" w:rsidRPr="009F3CE9" w:rsidRDefault="002A5181" w:rsidP="00410CF5">
      <w:pPr>
        <w:spacing w:after="0"/>
        <w:rPr>
          <w:sz w:val="24"/>
          <w:szCs w:val="24"/>
          <w:lang w:val="fil-PH"/>
        </w:rPr>
      </w:pPr>
      <w:r w:rsidRPr="009F3CE9">
        <w:rPr>
          <w:sz w:val="24"/>
          <w:szCs w:val="24"/>
          <w:lang w:val="fil-PH"/>
        </w:rPr>
        <w:t>Sa paglalapat</w:t>
      </w:r>
      <w:r w:rsidRPr="009F3CE9">
        <w:rPr>
          <w:sz w:val="24"/>
          <w:szCs w:val="24"/>
          <w:lang w:val="fil-PH"/>
        </w:rPr>
        <w:t xml:space="preserve"> ng prinsipyong ito, hihilingan ang mga tao na pag-isipan kung ang panukalang aksyon ay:</w:t>
      </w:r>
    </w:p>
    <w:p w14:paraId="36CDDBA3" w14:textId="77777777" w:rsidR="00B11A69" w:rsidRPr="009F3CE9" w:rsidRDefault="002A5181" w:rsidP="00B11A69">
      <w:pPr>
        <w:pStyle w:val="ListParagraph"/>
        <w:numPr>
          <w:ilvl w:val="0"/>
          <w:numId w:val="25"/>
        </w:numPr>
        <w:rPr>
          <w:b/>
          <w:sz w:val="24"/>
          <w:szCs w:val="24"/>
          <w:lang w:val="fil-PH"/>
        </w:rPr>
      </w:pPr>
      <w:r w:rsidRPr="009F3CE9">
        <w:rPr>
          <w:sz w:val="24"/>
          <w:szCs w:val="24"/>
          <w:lang w:val="fil-PH"/>
        </w:rPr>
        <w:t>magkakaroon ng makukuhang impormasyon, teknolohiya, mga serbisyo at lokasyon</w:t>
      </w:r>
    </w:p>
    <w:p w14:paraId="68D538D9" w14:textId="7867E210" w:rsidR="00B11A69" w:rsidRPr="009F3CE9" w:rsidRDefault="002A5181" w:rsidP="0004678B">
      <w:pPr>
        <w:pStyle w:val="ListParagraph"/>
        <w:numPr>
          <w:ilvl w:val="0"/>
          <w:numId w:val="25"/>
        </w:numPr>
        <w:rPr>
          <w:sz w:val="24"/>
          <w:szCs w:val="24"/>
          <w:lang w:val="fil-PH"/>
        </w:rPr>
      </w:pPr>
      <w:r w:rsidRPr="009F3CE9">
        <w:rPr>
          <w:sz w:val="24"/>
          <w:szCs w:val="24"/>
          <w:lang w:val="fil-PH"/>
        </w:rPr>
        <w:t>maglalapat ng mga prinsipyo ng disenyong panlahat (upang ang lahat ay maka-access sa mga s</w:t>
      </w:r>
      <w:r w:rsidRPr="009F3CE9">
        <w:rPr>
          <w:sz w:val="24"/>
          <w:szCs w:val="24"/>
          <w:lang w:val="fil-PH"/>
        </w:rPr>
        <w:t>erbisyo at mga gusali nang hindi mangangailangan ng mga kagamitang natatangi o iniakma).</w:t>
      </w:r>
    </w:p>
    <w:p w14:paraId="56F2D46B" w14:textId="77777777" w:rsidR="00B11A69" w:rsidRPr="009F3CE9" w:rsidRDefault="002A5181" w:rsidP="00410CF5">
      <w:pPr>
        <w:spacing w:after="0"/>
        <w:rPr>
          <w:b/>
          <w:color w:val="CD163F"/>
          <w:sz w:val="24"/>
          <w:szCs w:val="24"/>
          <w:lang w:val="fil-PH"/>
        </w:rPr>
      </w:pPr>
      <w:r w:rsidRPr="009F3CE9">
        <w:rPr>
          <w:b/>
          <w:color w:val="CD163F"/>
          <w:sz w:val="24"/>
          <w:szCs w:val="24"/>
          <w:lang w:val="fil-PH"/>
        </w:rPr>
        <w:t xml:space="preserve">Prinsipyo 7: Lahat ng mga taong may kapansanan ay dapat magkaroon ng patas na oportunidad, anuman ang kanilang lahi, kasarian o iba pang mga katangian </w:t>
      </w:r>
      <w:r w:rsidRPr="009F3CE9">
        <w:rPr>
          <w:b/>
          <w:color w:val="CD163F"/>
          <w:sz w:val="24"/>
          <w:szCs w:val="24"/>
          <w:lang w:val="fil-PH"/>
        </w:rPr>
        <w:t>(Pagkakapantay-pantay ng mga tao)</w:t>
      </w:r>
    </w:p>
    <w:p w14:paraId="3CCBE2D0" w14:textId="77777777" w:rsidR="00B11A69" w:rsidRPr="009F3CE9" w:rsidRDefault="002A5181" w:rsidP="00410CF5">
      <w:pPr>
        <w:spacing w:after="0"/>
        <w:rPr>
          <w:sz w:val="24"/>
          <w:szCs w:val="24"/>
          <w:lang w:val="fil-PH"/>
        </w:rPr>
      </w:pPr>
      <w:r w:rsidRPr="009F3CE9">
        <w:rPr>
          <w:sz w:val="24"/>
          <w:szCs w:val="24"/>
          <w:lang w:val="fil-PH"/>
        </w:rPr>
        <w:t>Sa paglalapat ng prinsipyong ito, hihilingan ang mga tao na pag-isipan kung ang panukalang aksyon ay:</w:t>
      </w:r>
    </w:p>
    <w:p w14:paraId="74C92C83" w14:textId="77777777" w:rsidR="00B11A69" w:rsidRPr="009F3CE9" w:rsidRDefault="002A5181" w:rsidP="00B11A69">
      <w:pPr>
        <w:pStyle w:val="ListParagraph"/>
        <w:numPr>
          <w:ilvl w:val="0"/>
          <w:numId w:val="27"/>
        </w:numPr>
        <w:rPr>
          <w:sz w:val="24"/>
          <w:szCs w:val="24"/>
          <w:lang w:val="fil-PH"/>
        </w:rPr>
      </w:pPr>
      <w:r w:rsidRPr="009F3CE9">
        <w:rPr>
          <w:sz w:val="24"/>
          <w:szCs w:val="24"/>
          <w:lang w:val="fil-PH"/>
        </w:rPr>
        <w:t xml:space="preserve">susuporta sa lubos na pag-unlad, pagsulong, pagkakaroon ng kapangyarihan at pagkakapantay-pantay ng lahat ng tao anuman </w:t>
      </w:r>
      <w:r w:rsidRPr="009F3CE9">
        <w:rPr>
          <w:sz w:val="24"/>
          <w:szCs w:val="24"/>
          <w:lang w:val="fil-PH"/>
        </w:rPr>
        <w:t>ang kanilang mga pagkakaiba at identidad</w:t>
      </w:r>
    </w:p>
    <w:p w14:paraId="56E8A2AF" w14:textId="0653D032" w:rsidR="00B11A69" w:rsidRPr="009F3CE9" w:rsidRDefault="002A5181" w:rsidP="0004678B">
      <w:pPr>
        <w:pStyle w:val="ListParagraph"/>
        <w:numPr>
          <w:ilvl w:val="0"/>
          <w:numId w:val="27"/>
        </w:numPr>
        <w:rPr>
          <w:sz w:val="24"/>
          <w:szCs w:val="24"/>
          <w:lang w:val="fil-PH"/>
        </w:rPr>
      </w:pPr>
      <w:r w:rsidRPr="009F3CE9">
        <w:rPr>
          <w:sz w:val="24"/>
          <w:szCs w:val="24"/>
          <w:lang w:val="fil-PH"/>
        </w:rPr>
        <w:t>magiging ligtas at angkop</w:t>
      </w:r>
      <w:r w:rsidR="00C97A95" w:rsidRPr="009F3CE9">
        <w:rPr>
          <w:sz w:val="24"/>
          <w:szCs w:val="24"/>
          <w:lang w:val="fil-PH"/>
        </w:rPr>
        <w:t xml:space="preserve"> ayon sa kultura</w:t>
      </w:r>
      <w:r w:rsidRPr="009F3CE9">
        <w:rPr>
          <w:sz w:val="24"/>
          <w:szCs w:val="24"/>
          <w:lang w:val="fil-PH"/>
        </w:rPr>
        <w:t>.</w:t>
      </w:r>
    </w:p>
    <w:p w14:paraId="35B603F8" w14:textId="77777777" w:rsidR="00B11A69" w:rsidRPr="009F3CE9" w:rsidRDefault="002A5181" w:rsidP="00410CF5">
      <w:pPr>
        <w:spacing w:after="0"/>
        <w:rPr>
          <w:b/>
          <w:color w:val="CD163F"/>
          <w:sz w:val="24"/>
          <w:szCs w:val="24"/>
          <w:lang w:val="fil-PH"/>
        </w:rPr>
      </w:pPr>
      <w:r w:rsidRPr="009F3CE9">
        <w:rPr>
          <w:b/>
          <w:color w:val="CD163F"/>
          <w:sz w:val="24"/>
          <w:szCs w:val="24"/>
          <w:lang w:val="fil-PH"/>
        </w:rPr>
        <w:t>Prinsipyo 8:</w:t>
      </w:r>
      <w:r w:rsidRPr="009F3CE9">
        <w:rPr>
          <w:b/>
          <w:color w:val="CD163F"/>
          <w:sz w:val="24"/>
          <w:szCs w:val="24"/>
          <w:lang w:val="fil-PH"/>
        </w:rPr>
        <w:tab/>
        <w:t>Dapat igalang ang mga batang may kapansanan (0-18 taong gulang) kung sino sila habang sila ay lumalaki</w:t>
      </w:r>
    </w:p>
    <w:p w14:paraId="22C30641" w14:textId="77777777" w:rsidR="00B11A69" w:rsidRPr="009F3CE9" w:rsidRDefault="002A5181" w:rsidP="00410CF5">
      <w:pPr>
        <w:spacing w:after="0"/>
        <w:rPr>
          <w:sz w:val="24"/>
          <w:szCs w:val="24"/>
          <w:lang w:val="fil-PH"/>
        </w:rPr>
      </w:pPr>
      <w:r w:rsidRPr="009F3CE9">
        <w:rPr>
          <w:sz w:val="24"/>
          <w:szCs w:val="24"/>
          <w:lang w:val="fil-PH"/>
        </w:rPr>
        <w:t>Sa paglalapat ng prinsipyong ito, hihilingan ang mga tao</w:t>
      </w:r>
      <w:r w:rsidRPr="009F3CE9">
        <w:rPr>
          <w:sz w:val="24"/>
          <w:szCs w:val="24"/>
          <w:lang w:val="fil-PH"/>
        </w:rPr>
        <w:t xml:space="preserve"> na pag-isipan kung ang panukalang aksyon ay:</w:t>
      </w:r>
    </w:p>
    <w:p w14:paraId="2ED3B831" w14:textId="77777777" w:rsidR="00B11A69" w:rsidRPr="009F3CE9" w:rsidRDefault="002A5181" w:rsidP="00B11A69">
      <w:pPr>
        <w:pStyle w:val="ListParagraph"/>
        <w:numPr>
          <w:ilvl w:val="0"/>
          <w:numId w:val="28"/>
        </w:numPr>
        <w:rPr>
          <w:rFonts w:cs="Arial"/>
          <w:sz w:val="24"/>
          <w:szCs w:val="24"/>
          <w:lang w:val="fil-PH"/>
        </w:rPr>
      </w:pPr>
      <w:r w:rsidRPr="009F3CE9">
        <w:rPr>
          <w:rFonts w:cs="Arial"/>
          <w:sz w:val="24"/>
          <w:szCs w:val="24"/>
          <w:lang w:val="fil-PH"/>
        </w:rPr>
        <w:t>mangangahulugang ang mga batang may kapansanan ay tatratuhin nang katulad sa mga batang walang kapansanan</w:t>
      </w:r>
    </w:p>
    <w:p w14:paraId="0B4DFBB5" w14:textId="77777777" w:rsidR="00B11A69" w:rsidRPr="009F3CE9" w:rsidRDefault="002A5181" w:rsidP="00B11A69">
      <w:pPr>
        <w:pStyle w:val="ListParagraph"/>
        <w:numPr>
          <w:ilvl w:val="0"/>
          <w:numId w:val="28"/>
        </w:numPr>
        <w:rPr>
          <w:rFonts w:cs="Arial"/>
          <w:sz w:val="24"/>
          <w:szCs w:val="24"/>
          <w:lang w:val="fil-PH"/>
        </w:rPr>
      </w:pPr>
      <w:r w:rsidRPr="009F3CE9">
        <w:rPr>
          <w:rFonts w:cs="Arial"/>
          <w:sz w:val="24"/>
          <w:szCs w:val="24"/>
          <w:lang w:val="fil-PH"/>
        </w:rPr>
        <w:t>ituturing na pangunahing konsiderasyon ang pinakamabuting kapakanan ng bata</w:t>
      </w:r>
    </w:p>
    <w:p w14:paraId="49BE024E" w14:textId="77777777" w:rsidR="00B11A69" w:rsidRPr="009F3CE9" w:rsidRDefault="002A5181" w:rsidP="00B11A69">
      <w:pPr>
        <w:pStyle w:val="ListParagraph"/>
        <w:numPr>
          <w:ilvl w:val="0"/>
          <w:numId w:val="28"/>
        </w:numPr>
        <w:rPr>
          <w:rFonts w:cs="Arial"/>
          <w:sz w:val="24"/>
          <w:szCs w:val="24"/>
          <w:lang w:val="fil-PH"/>
        </w:rPr>
      </w:pPr>
      <w:r w:rsidRPr="009F3CE9">
        <w:rPr>
          <w:rFonts w:cs="Arial"/>
          <w:sz w:val="24"/>
          <w:szCs w:val="24"/>
          <w:lang w:val="fil-PH"/>
        </w:rPr>
        <w:t>magbibigay sa mga batang may</w:t>
      </w:r>
      <w:r w:rsidRPr="009F3CE9">
        <w:rPr>
          <w:rFonts w:cs="Arial"/>
          <w:sz w:val="24"/>
          <w:szCs w:val="24"/>
          <w:lang w:val="fil-PH"/>
        </w:rPr>
        <w:t xml:space="preserve"> kapansanan ng oportunidad na makalahok sa pagpapasya batay sa kanilang edad at maturidad</w:t>
      </w:r>
    </w:p>
    <w:p w14:paraId="42F54617" w14:textId="1D2FCCCF" w:rsidR="00B11A69" w:rsidRPr="009F3CE9" w:rsidRDefault="002A5181" w:rsidP="0004678B">
      <w:pPr>
        <w:pStyle w:val="ListParagraph"/>
        <w:numPr>
          <w:ilvl w:val="0"/>
          <w:numId w:val="28"/>
        </w:numPr>
        <w:rPr>
          <w:rFonts w:cs="Arial"/>
          <w:sz w:val="24"/>
          <w:szCs w:val="24"/>
          <w:lang w:val="fil-PH"/>
        </w:rPr>
      </w:pPr>
      <w:r w:rsidRPr="009F3CE9">
        <w:rPr>
          <w:rFonts w:cs="Arial"/>
          <w:sz w:val="24"/>
          <w:szCs w:val="24"/>
          <w:lang w:val="fil-PH"/>
        </w:rPr>
        <w:t>makapagbibigay ng access sa mga suporta upang ang mga batang may kapansanan ay makagawa o makalahok sa paggawa ng mga desisyon.</w:t>
      </w:r>
    </w:p>
    <w:p w14:paraId="73679C88" w14:textId="4DD0D4E6" w:rsidR="00B11A69" w:rsidRPr="009F3CE9" w:rsidRDefault="00410CF5" w:rsidP="005D77BD">
      <w:pPr>
        <w:rPr>
          <w:b/>
          <w:sz w:val="24"/>
          <w:szCs w:val="24"/>
          <w:lang w:val="fil-PH"/>
        </w:rPr>
      </w:pPr>
      <w:r w:rsidRPr="009F3CE9">
        <w:rPr>
          <w:rFonts w:cs="Arial"/>
          <w:noProof/>
          <w:sz w:val="24"/>
          <w:szCs w:val="24"/>
          <w:lang w:eastAsia="en-AU"/>
        </w:rPr>
        <mc:AlternateContent>
          <mc:Choice Requires="wpg">
            <w:drawing>
              <wp:anchor distT="0" distB="0" distL="114300" distR="114300" simplePos="0" relativeHeight="251667456" behindDoc="0" locked="0" layoutInCell="1" allowOverlap="1" wp14:anchorId="0B32562B" wp14:editId="72FF3910">
                <wp:simplePos x="0" y="0"/>
                <wp:positionH relativeFrom="margin">
                  <wp:align>right</wp:align>
                </wp:positionH>
                <wp:positionV relativeFrom="paragraph">
                  <wp:posOffset>147719</wp:posOffset>
                </wp:positionV>
                <wp:extent cx="6459855" cy="2447925"/>
                <wp:effectExtent l="0" t="0" r="17145" b="28575"/>
                <wp:wrapTopAndBottom/>
                <wp:docPr id="3" name="Group 3"/>
                <wp:cNvGraphicFramePr/>
                <a:graphic xmlns:a="http://schemas.openxmlformats.org/drawingml/2006/main">
                  <a:graphicData uri="http://schemas.microsoft.com/office/word/2010/wordprocessingGroup">
                    <wpg:wgp>
                      <wpg:cNvGrpSpPr/>
                      <wpg:grpSpPr>
                        <a:xfrm>
                          <a:off x="0" y="0"/>
                          <a:ext cx="6459855" cy="2447925"/>
                          <a:chOff x="0" y="0"/>
                          <a:chExt cx="6459855" cy="2447925"/>
                        </a:xfrm>
                      </wpg:grpSpPr>
                      <wps:wsp>
                        <wps:cNvPr id="8" name="Text Box 8"/>
                        <wps:cNvSpPr txBox="1"/>
                        <wps:spPr>
                          <a:xfrm>
                            <a:off x="0" y="0"/>
                            <a:ext cx="6459855" cy="2447925"/>
                          </a:xfrm>
                          <a:prstGeom prst="rect">
                            <a:avLst/>
                          </a:prstGeom>
                          <a:solidFill>
                            <a:schemeClr val="bg1">
                              <a:lumMod val="95000"/>
                            </a:schemeClr>
                          </a:solidFill>
                          <a:ln w="6350">
                            <a:solidFill>
                              <a:schemeClr val="bg1">
                                <a:lumMod val="95000"/>
                              </a:schemeClr>
                            </a:solidFill>
                          </a:ln>
                        </wps:spPr>
                        <wps:txbx>
                          <w:txbxContent>
                            <w:p w14:paraId="1630B937" w14:textId="1A9DFAC7" w:rsidR="0041143C" w:rsidRPr="00923566" w:rsidRDefault="002A5181" w:rsidP="00410CF5">
                              <w:pPr>
                                <w:jc w:val="center"/>
                                <w:rPr>
                                  <w:b/>
                                  <w:color w:val="FF0000"/>
                                  <w:sz w:val="24"/>
                                  <w:lang w:val="fil-PH"/>
                                </w:rPr>
                              </w:pPr>
                              <w:r w:rsidRPr="00923566">
                                <w:rPr>
                                  <w:b/>
                                  <w:color w:val="CD163F"/>
                                  <w:sz w:val="24"/>
                                  <w:lang w:val="fil-PH"/>
                                </w:rPr>
                                <w:t>Karagdagang mga Tanong - Magbigay n</w:t>
                              </w:r>
                              <w:r w:rsidRPr="00923566">
                                <w:rPr>
                                  <w:b/>
                                  <w:color w:val="CD163F"/>
                                  <w:sz w:val="24"/>
                                  <w:lang w:val="fil-PH"/>
                                </w:rPr>
                                <w:t>g iyong opinyon:</w:t>
                              </w:r>
                            </w:p>
                            <w:p w14:paraId="663E3B6F" w14:textId="0DAF3637" w:rsidR="0041143C" w:rsidRPr="00923566" w:rsidRDefault="002A5181" w:rsidP="00410CF5">
                              <w:pPr>
                                <w:ind w:left="993" w:right="231"/>
                                <w:jc w:val="center"/>
                                <w:rPr>
                                  <w:b/>
                                  <w:sz w:val="24"/>
                                  <w:lang w:val="fil-PH"/>
                                </w:rPr>
                              </w:pPr>
                              <w:r w:rsidRPr="00923566">
                                <w:rPr>
                                  <w:b/>
                                  <w:sz w:val="24"/>
                                  <w:lang w:val="fil-PH"/>
                                </w:rPr>
                                <w:t>1.</w:t>
                              </w:r>
                              <w:r w:rsidR="00410CF5" w:rsidRPr="00923566">
                                <w:rPr>
                                  <w:b/>
                                  <w:sz w:val="24"/>
                                  <w:lang w:val="fil-PH"/>
                                </w:rPr>
                                <w:t xml:space="preserve"> </w:t>
                              </w:r>
                              <w:r w:rsidRPr="00923566">
                                <w:rPr>
                                  <w:b/>
                                  <w:sz w:val="24"/>
                                  <w:lang w:val="fil-PH"/>
                                </w:rPr>
                                <w:t>Sa palagay mo ba ay may iba pang mga prinsipyo na dapat idagdag sa listahang nasa itaas?</w:t>
                              </w:r>
                            </w:p>
                            <w:p w14:paraId="7C7B03F6" w14:textId="463EC10A" w:rsidR="0041143C" w:rsidRPr="00923566" w:rsidRDefault="002A5181" w:rsidP="00410CF5">
                              <w:pPr>
                                <w:jc w:val="center"/>
                                <w:rPr>
                                  <w:b/>
                                  <w:sz w:val="24"/>
                                  <w:lang w:val="fil-PH"/>
                                </w:rPr>
                              </w:pPr>
                              <w:r w:rsidRPr="00923566">
                                <w:rPr>
                                  <w:b/>
                                  <w:sz w:val="24"/>
                                  <w:lang w:val="fil-PH"/>
                                </w:rPr>
                                <w:t>2.</w:t>
                              </w:r>
                              <w:r w:rsidR="00410CF5" w:rsidRPr="00923566">
                                <w:rPr>
                                  <w:b/>
                                  <w:sz w:val="24"/>
                                  <w:lang w:val="fil-PH"/>
                                </w:rPr>
                                <w:t xml:space="preserve"> </w:t>
                              </w:r>
                              <w:r w:rsidRPr="00923566">
                                <w:rPr>
                                  <w:b/>
                                  <w:sz w:val="24"/>
                                  <w:lang w:val="fil-PH"/>
                                </w:rPr>
                                <w:t>Mayroon ka bang iba pang mga mungkahi kung paano magagamit ng mga organisasyon ang mga prinsipyong ito upang pabutihin ang kanilang mga aksyon?</w:t>
                              </w:r>
                            </w:p>
                            <w:p w14:paraId="1653F120" w14:textId="77777777" w:rsidR="004A3738" w:rsidRPr="00923566" w:rsidRDefault="002A5181" w:rsidP="00410CF5">
                              <w:pPr>
                                <w:ind w:left="142"/>
                                <w:jc w:val="center"/>
                                <w:rPr>
                                  <w:b/>
                                  <w:sz w:val="24"/>
                                  <w:lang w:val="fil-PH"/>
                                </w:rPr>
                              </w:pPr>
                              <w:r w:rsidRPr="00923566">
                                <w:rPr>
                                  <w:b/>
                                  <w:sz w:val="24"/>
                                  <w:lang w:val="fil-PH"/>
                                </w:rPr>
                                <w:t>Para sa karagdagang impormasyon, mga paglalarawan at iba pang mga ideya tungkol sa komento, maaari mong makuha ang kabuuang Dokumento ng Konsultasyon sa:</w:t>
                              </w:r>
                            </w:p>
                            <w:p w14:paraId="2D561CBC" w14:textId="5168FFC1" w:rsidR="0041143C" w:rsidRPr="00923566" w:rsidRDefault="002A5181" w:rsidP="007E0118">
                              <w:pPr>
                                <w:jc w:val="center"/>
                                <w:rPr>
                                  <w:b/>
                                  <w:sz w:val="24"/>
                                  <w:lang w:val="fil-PH"/>
                                </w:rPr>
                              </w:pPr>
                              <w:r w:rsidRPr="00923566">
                                <w:rPr>
                                  <w:b/>
                                  <w:sz w:val="24"/>
                                  <w:lang w:val="fil-PH"/>
                                </w:rPr>
                                <w:t xml:space="preserve"> </w:t>
                              </w:r>
                              <w:hyperlink r:id="rId14" w:history="1">
                                <w:r w:rsidRPr="00733764">
                                  <w:rPr>
                                    <w:rStyle w:val="Hyperlink"/>
                                    <w:lang w:val="fil-PH"/>
                                  </w:rPr>
                                  <w:t>https://engage.dss.gov.au/ads-consultations-develop-guide-evaluation</w:t>
                                </w:r>
                              </w:hyperlink>
                              <w:r>
                                <w:rPr>
                                  <w:lang w:val="fil-PH"/>
                                </w:rPr>
                                <w:t xml:space="preserve"> </w:t>
                              </w:r>
                            </w:p>
                          </w:txbxContent>
                        </wps:txbx>
                        <wps:bodyPr rot="0" spcFirstLastPara="0" vertOverflow="overflow" horzOverflow="overflow" vert="horz" wrap="square" numCol="1" spcCol="0" rtlCol="0" fromWordArt="0" anchor="t" anchorCtr="0" forceAA="0" compatLnSpc="1">
                          <a:prstTxWarp prst="textNoShape">
                            <a:avLst/>
                          </a:prstTxWarp>
                          <a:noAutofit/>
                        </wps:bodyPr>
                      </wps:wsp>
                      <wps:wsp>
                        <wps:cNvPr id="1" name="Rectangle 1"/>
                        <wps:cNvSpPr/>
                        <wps:spPr>
                          <a:xfrm>
                            <a:off x="0" y="9525"/>
                            <a:ext cx="161925" cy="2419350"/>
                          </a:xfrm>
                          <a:prstGeom prst="rect">
                            <a:avLst/>
                          </a:prstGeom>
                          <a:solidFill>
                            <a:srgbClr val="CD163F"/>
                          </a:solidFill>
                          <a:ln>
                            <a:solidFill>
                              <a:srgbClr val="CD16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11" name="Picture 1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190500" y="57150"/>
                            <a:ext cx="560705" cy="450850"/>
                          </a:xfrm>
                          <a:prstGeom prst="rect">
                            <a:avLst/>
                          </a:prstGeom>
                          <a:noFill/>
                        </pic:spPr>
                      </pic:pic>
                    </wpg:wgp>
                  </a:graphicData>
                </a:graphic>
              </wp:anchor>
            </w:drawing>
          </mc:Choice>
          <mc:Fallback>
            <w:pict>
              <v:group w14:anchorId="0B32562B" id="Group 3" o:spid="_x0000_s1031" style="position:absolute;margin-left:457.45pt;margin-top:11.65pt;width:508.65pt;height:192.75pt;z-index:251667456;mso-position-horizontal:right;mso-position-horizontal-relative:margin" coordsize="64598,24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">
                <v:shapetype id="_x0000_t202" coordsize="21600,21600" o:spt="202" path="m,l,21600r21600,l21600,xe">
                  <v:stroke joinstyle="miter"/>
                  <v:path gradientshapeok="t" o:connecttype="rect"/>
                </v:shapetype>
                <v:shape id="Text Box 8" o:spid="_x0000_s1032" type="#_x0000_t202" style="position:absolute;width:64598;height:24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" fillcolor="#f2f2f2 [3052]" strokecolor="#f2f2f2 [3052]" strokeweight=".5pt">
                  <v:textbox>
                    <w:txbxContent>
                      <w:p w14:paraId="1630B937" w14:textId="1A9DFAC7" w:rsidR="0041143C" w:rsidRPr="00923566" w:rsidRDefault="002A5181" w:rsidP="00410CF5">
                        <w:pPr>
                          <w:jc w:val="center"/>
                          <w:rPr>
                            <w:b/>
                            <w:color w:val="FF0000"/>
                            <w:sz w:val="24"/>
                            <w:lang w:val="fil-PH"/>
                          </w:rPr>
                        </w:pPr>
                        <w:r w:rsidRPr="00923566">
                          <w:rPr>
                            <w:b/>
                            <w:color w:val="CD163F"/>
                            <w:sz w:val="24"/>
                            <w:lang w:val="fil-PH"/>
                          </w:rPr>
                          <w:t>Karagdagang mga Tanong - Magbigay n</w:t>
                        </w:r>
                        <w:r w:rsidRPr="00923566">
                          <w:rPr>
                            <w:b/>
                            <w:color w:val="CD163F"/>
                            <w:sz w:val="24"/>
                            <w:lang w:val="fil-PH"/>
                          </w:rPr>
                          <w:t>g iyong opinyon:</w:t>
                        </w:r>
                      </w:p>
                      <w:p w14:paraId="663E3B6F" w14:textId="0DAF3637" w:rsidR="0041143C" w:rsidRPr="00923566" w:rsidRDefault="002A5181" w:rsidP="00410CF5">
                        <w:pPr>
                          <w:ind w:left="993" w:right="231"/>
                          <w:jc w:val="center"/>
                          <w:rPr>
                            <w:b/>
                            <w:sz w:val="24"/>
                            <w:lang w:val="fil-PH"/>
                          </w:rPr>
                        </w:pPr>
                        <w:r w:rsidRPr="00923566">
                          <w:rPr>
                            <w:b/>
                            <w:sz w:val="24"/>
                            <w:lang w:val="fil-PH"/>
                          </w:rPr>
                          <w:t>1.</w:t>
                        </w:r>
                        <w:r w:rsidR="00410CF5" w:rsidRPr="00923566">
                          <w:rPr>
                            <w:b/>
                            <w:sz w:val="24"/>
                            <w:lang w:val="fil-PH"/>
                          </w:rPr>
                          <w:t xml:space="preserve"> </w:t>
                        </w:r>
                        <w:r w:rsidRPr="00923566">
                          <w:rPr>
                            <w:b/>
                            <w:sz w:val="24"/>
                            <w:lang w:val="fil-PH"/>
                          </w:rPr>
                          <w:t>Sa palagay mo ba ay may iba pang mga prinsipyo na dapat idagdag sa listahang nasa itaas?</w:t>
                        </w:r>
                      </w:p>
                      <w:p w14:paraId="7C7B03F6" w14:textId="463EC10A" w:rsidR="0041143C" w:rsidRPr="00923566" w:rsidRDefault="002A5181" w:rsidP="00410CF5">
                        <w:pPr>
                          <w:jc w:val="center"/>
                          <w:rPr>
                            <w:b/>
                            <w:sz w:val="24"/>
                            <w:lang w:val="fil-PH"/>
                          </w:rPr>
                        </w:pPr>
                        <w:r w:rsidRPr="00923566">
                          <w:rPr>
                            <w:b/>
                            <w:sz w:val="24"/>
                            <w:lang w:val="fil-PH"/>
                          </w:rPr>
                          <w:t>2.</w:t>
                        </w:r>
                        <w:r w:rsidR="00410CF5" w:rsidRPr="00923566">
                          <w:rPr>
                            <w:b/>
                            <w:sz w:val="24"/>
                            <w:lang w:val="fil-PH"/>
                          </w:rPr>
                          <w:t xml:space="preserve"> </w:t>
                        </w:r>
                        <w:r w:rsidRPr="00923566">
                          <w:rPr>
                            <w:b/>
                            <w:sz w:val="24"/>
                            <w:lang w:val="fil-PH"/>
                          </w:rPr>
                          <w:t>Mayroon ka bang iba pang mga mungkahi kung paano magagamit ng mga organisasyon ang mga prinsipyong ito upang pabutihin ang kanilang mga aksyon?</w:t>
                        </w:r>
                      </w:p>
                      <w:p w14:paraId="1653F120" w14:textId="77777777" w:rsidR="004A3738" w:rsidRPr="00923566" w:rsidRDefault="002A5181" w:rsidP="00410CF5">
                        <w:pPr>
                          <w:ind w:left="142"/>
                          <w:jc w:val="center"/>
                          <w:rPr>
                            <w:b/>
                            <w:sz w:val="24"/>
                            <w:lang w:val="fil-PH"/>
                          </w:rPr>
                        </w:pPr>
                        <w:r w:rsidRPr="00923566">
                          <w:rPr>
                            <w:b/>
                            <w:sz w:val="24"/>
                            <w:lang w:val="fil-PH"/>
                          </w:rPr>
                          <w:t>Para sa karagdagang impormasyon, mga paglalarawan at iba pang mga ideya tungkol sa komento, maaari mong makuha ang kabuuang Dokumento ng Konsultasyon sa:</w:t>
                        </w:r>
                      </w:p>
                      <w:p w14:paraId="2D561CBC" w14:textId="5168FFC1" w:rsidR="0041143C" w:rsidRPr="00923566" w:rsidRDefault="002A5181" w:rsidP="007E0118">
                        <w:pPr>
                          <w:jc w:val="center"/>
                          <w:rPr>
                            <w:b/>
                            <w:sz w:val="24"/>
                            <w:lang w:val="fil-PH"/>
                          </w:rPr>
                        </w:pPr>
                        <w:r w:rsidRPr="00923566">
                          <w:rPr>
                            <w:b/>
                            <w:sz w:val="24"/>
                            <w:lang w:val="fil-PH"/>
                          </w:rPr>
                          <w:t xml:space="preserve"> </w:t>
                        </w:r>
                        <w:hyperlink r:id="rId16" w:history="1">
                          <w:r w:rsidRPr="00733764">
                            <w:rPr>
                              <w:rStyle w:val="Hyperlink"/>
                              <w:lang w:val="fil-PH"/>
                            </w:rPr>
                            <w:t>https://engage.dss.gov.au/ads-consultations-develop-guide-evaluation</w:t>
                          </w:r>
                        </w:hyperlink>
                        <w:r>
                          <w:rPr>
                            <w:lang w:val="fil-PH"/>
                          </w:rPr>
                          <w:t xml:space="preserve"> </w:t>
                        </w:r>
                      </w:p>
                    </w:txbxContent>
                  </v:textbox>
                </v:shape>
                <v:rect id="Rectangle 1" o:spid="_x0000_s1033" style="position:absolute;top:95;width:1619;height:24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" fillcolor="#cd163f" strokecolor="#cd163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4" type="#_x0000_t75" style="position:absolute;left:1905;top:571;width:5607;height:4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">
                  <v:imagedata r:id="rId17" o:title=""/>
                  <v:path arrowok="t"/>
                </v:shape>
                <w10:wrap type="topAndBottom" anchorx="margin"/>
              </v:group>
            </w:pict>
          </mc:Fallback>
        </mc:AlternateContent>
      </w:r>
      <w:r w:rsidRPr="009F3CE9">
        <w:rPr>
          <w:b/>
          <w:sz w:val="24"/>
          <w:szCs w:val="24"/>
          <w:lang w:val="fil-PH"/>
        </w:rPr>
        <w:br w:type="page"/>
      </w:r>
      <w:r w:rsidRPr="009F3CE9">
        <w:rPr>
          <w:b/>
          <w:sz w:val="24"/>
          <w:szCs w:val="24"/>
          <w:lang w:val="fil-PH"/>
        </w:rPr>
        <w:lastRenderedPageBreak/>
        <w:t>Paano ka makakapagbigay ng komento</w:t>
      </w:r>
    </w:p>
    <w:p w14:paraId="68ECF029" w14:textId="77777777" w:rsidR="00B11A69" w:rsidRPr="009F3CE9" w:rsidRDefault="002A5181" w:rsidP="00B11A69">
      <w:pPr>
        <w:rPr>
          <w:b/>
          <w:sz w:val="24"/>
          <w:szCs w:val="24"/>
          <w:lang w:val="fil-PH"/>
        </w:rPr>
      </w:pPr>
      <w:r w:rsidRPr="009F3CE9">
        <w:rPr>
          <w:b/>
          <w:sz w:val="24"/>
          <w:szCs w:val="24"/>
          <w:lang w:val="fil-PH"/>
        </w:rPr>
        <w:t>Magpadala sa amin ng nakasulat na pagsusumite (submission)</w:t>
      </w:r>
    </w:p>
    <w:p w14:paraId="64C63E51" w14:textId="77777777" w:rsidR="00B11A69" w:rsidRPr="009F3CE9" w:rsidRDefault="002A5181" w:rsidP="00B11A69">
      <w:pPr>
        <w:rPr>
          <w:sz w:val="24"/>
          <w:szCs w:val="24"/>
          <w:lang w:val="fil-PH"/>
        </w:rPr>
      </w:pPr>
      <w:r w:rsidRPr="009F3CE9">
        <w:rPr>
          <w:sz w:val="24"/>
          <w:szCs w:val="24"/>
          <w:lang w:val="fil-PH"/>
        </w:rPr>
        <w:t>Maaari kang magpadala ng nakasulat na pagsusumite sa:</w:t>
      </w:r>
    </w:p>
    <w:p w14:paraId="24519912" w14:textId="77777777" w:rsidR="00B11A69" w:rsidRPr="009F3CE9" w:rsidRDefault="002A5181" w:rsidP="00B11A69">
      <w:pPr>
        <w:spacing w:after="0"/>
        <w:rPr>
          <w:sz w:val="24"/>
          <w:szCs w:val="24"/>
          <w:lang w:val="fil-PH"/>
        </w:rPr>
      </w:pPr>
      <w:r w:rsidRPr="009F3CE9">
        <w:rPr>
          <w:sz w:val="24"/>
          <w:szCs w:val="24"/>
          <w:lang w:val="fil-PH"/>
        </w:rPr>
        <w:t xml:space="preserve">Australia’s Disability Strategy Governance and Engagement </w:t>
      </w:r>
      <w:r w:rsidRPr="009F3CE9">
        <w:rPr>
          <w:sz w:val="24"/>
          <w:szCs w:val="24"/>
          <w:lang w:val="fil-PH"/>
        </w:rPr>
        <w:t>Section</w:t>
      </w:r>
    </w:p>
    <w:p w14:paraId="696A13BD" w14:textId="77777777" w:rsidR="00B11A69" w:rsidRPr="009F3CE9" w:rsidRDefault="002A5181" w:rsidP="00B11A69">
      <w:pPr>
        <w:spacing w:after="0"/>
        <w:rPr>
          <w:sz w:val="24"/>
          <w:szCs w:val="24"/>
          <w:lang w:val="fil-PH"/>
        </w:rPr>
      </w:pPr>
      <w:r w:rsidRPr="009F3CE9">
        <w:rPr>
          <w:sz w:val="24"/>
          <w:szCs w:val="24"/>
          <w:lang w:val="fil-PH"/>
        </w:rPr>
        <w:t>GPO Box 9820</w:t>
      </w:r>
    </w:p>
    <w:p w14:paraId="25842F73" w14:textId="77777777" w:rsidR="00B11A69" w:rsidRPr="009F3CE9" w:rsidRDefault="002A5181" w:rsidP="00B11A69">
      <w:pPr>
        <w:spacing w:after="0"/>
        <w:rPr>
          <w:sz w:val="24"/>
          <w:szCs w:val="24"/>
          <w:lang w:val="fil-PH"/>
        </w:rPr>
      </w:pPr>
      <w:r w:rsidRPr="009F3CE9">
        <w:rPr>
          <w:sz w:val="24"/>
          <w:szCs w:val="24"/>
          <w:lang w:val="fil-PH"/>
        </w:rPr>
        <w:t>Department of Social Services</w:t>
      </w:r>
    </w:p>
    <w:p w14:paraId="5B1D16EF" w14:textId="77777777" w:rsidR="00B11A69" w:rsidRPr="009F3CE9" w:rsidRDefault="002A5181" w:rsidP="00B11A69">
      <w:pPr>
        <w:rPr>
          <w:sz w:val="24"/>
          <w:szCs w:val="24"/>
          <w:lang w:val="fil-PH"/>
        </w:rPr>
      </w:pPr>
      <w:r w:rsidRPr="009F3CE9">
        <w:rPr>
          <w:sz w:val="24"/>
          <w:szCs w:val="24"/>
          <w:lang w:val="fil-PH"/>
        </w:rPr>
        <w:t>Canberra, ACT 2601</w:t>
      </w:r>
    </w:p>
    <w:p w14:paraId="0605A598" w14:textId="77777777" w:rsidR="00B11A69" w:rsidRPr="009F3CE9" w:rsidRDefault="00B11A69" w:rsidP="00B11A69">
      <w:pPr>
        <w:spacing w:after="0"/>
        <w:rPr>
          <w:b/>
          <w:sz w:val="24"/>
          <w:szCs w:val="24"/>
          <w:lang w:val="fil-PH"/>
        </w:rPr>
      </w:pPr>
    </w:p>
    <w:p w14:paraId="21AE78BC" w14:textId="77777777" w:rsidR="00B11A69" w:rsidRPr="009F3CE9" w:rsidRDefault="002A5181" w:rsidP="00B11A69">
      <w:pPr>
        <w:spacing w:after="0"/>
        <w:rPr>
          <w:b/>
          <w:sz w:val="24"/>
          <w:szCs w:val="24"/>
          <w:lang w:val="fil-PH"/>
        </w:rPr>
      </w:pPr>
      <w:r w:rsidRPr="009F3CE9">
        <w:rPr>
          <w:b/>
          <w:sz w:val="24"/>
          <w:szCs w:val="24"/>
          <w:lang w:val="fil-PH"/>
        </w:rPr>
        <w:t>Web</w:t>
      </w:r>
    </w:p>
    <w:p w14:paraId="3D5A86D5" w14:textId="77777777" w:rsidR="00B11A69" w:rsidRPr="009F3CE9" w:rsidRDefault="002A5181" w:rsidP="00B11A69">
      <w:pPr>
        <w:rPr>
          <w:sz w:val="24"/>
          <w:szCs w:val="24"/>
          <w:lang w:val="fil-PH"/>
        </w:rPr>
      </w:pPr>
      <w:r w:rsidRPr="009F3CE9">
        <w:rPr>
          <w:sz w:val="24"/>
          <w:szCs w:val="24"/>
          <w:lang w:val="fil-PH"/>
        </w:rPr>
        <w:t>Sa pamamagitan ng website ng konsultasyon sa DSS Engage</w:t>
      </w:r>
    </w:p>
    <w:p w14:paraId="54F37E9B" w14:textId="77777777" w:rsidR="00B11A69" w:rsidRPr="009F3CE9" w:rsidRDefault="002A5181" w:rsidP="00B11A69">
      <w:pPr>
        <w:rPr>
          <w:sz w:val="24"/>
          <w:szCs w:val="24"/>
          <w:lang w:val="fil-PH"/>
        </w:rPr>
      </w:pPr>
      <w:r w:rsidRPr="009F3CE9">
        <w:rPr>
          <w:sz w:val="24"/>
          <w:szCs w:val="24"/>
          <w:lang w:val="fil-PH"/>
        </w:rPr>
        <w:t>I-download ang dokumentong ito ng konsultasyon</w:t>
      </w:r>
    </w:p>
    <w:p w14:paraId="1C4CE95C" w14:textId="77777777" w:rsidR="00B11A69" w:rsidRPr="009F3CE9" w:rsidRDefault="002A5181" w:rsidP="00B11A69">
      <w:pPr>
        <w:rPr>
          <w:sz w:val="24"/>
          <w:szCs w:val="24"/>
          <w:lang w:val="fil-PH"/>
        </w:rPr>
      </w:pPr>
      <w:r w:rsidRPr="009F3CE9">
        <w:rPr>
          <w:sz w:val="24"/>
          <w:szCs w:val="24"/>
          <w:lang w:val="fil-PH"/>
        </w:rPr>
        <w:t>I-download ang bersyong Easy Read ng dokumentong ito ng konsultasyon</w:t>
      </w:r>
    </w:p>
    <w:p w14:paraId="4DA13B39" w14:textId="77777777" w:rsidR="00B11A69" w:rsidRPr="009F3CE9" w:rsidRDefault="002A5181" w:rsidP="00B11A69">
      <w:pPr>
        <w:rPr>
          <w:sz w:val="24"/>
          <w:szCs w:val="24"/>
          <w:lang w:val="fil-PH"/>
        </w:rPr>
      </w:pPr>
      <w:r w:rsidRPr="009F3CE9">
        <w:rPr>
          <w:sz w:val="24"/>
          <w:szCs w:val="24"/>
          <w:lang w:val="fil-PH"/>
        </w:rPr>
        <w:t>Mag-enter</w:t>
      </w:r>
      <w:r w:rsidRPr="009F3CE9">
        <w:rPr>
          <w:sz w:val="24"/>
          <w:szCs w:val="24"/>
          <w:lang w:val="fil-PH"/>
        </w:rPr>
        <w:t xml:space="preserve"> o mag-upload ng nakasulat na pagsusumite</w:t>
      </w:r>
    </w:p>
    <w:p w14:paraId="3D69DA84" w14:textId="77777777" w:rsidR="00B11A69" w:rsidRPr="009F3CE9" w:rsidRDefault="002A5181" w:rsidP="00B11A69">
      <w:pPr>
        <w:rPr>
          <w:sz w:val="24"/>
          <w:szCs w:val="24"/>
          <w:lang w:val="fil-PH"/>
        </w:rPr>
      </w:pPr>
      <w:r w:rsidRPr="009F3CE9">
        <w:rPr>
          <w:sz w:val="24"/>
          <w:szCs w:val="24"/>
          <w:lang w:val="fil-PH"/>
        </w:rPr>
        <w:t>Panoorin ang isang Auslan video</w:t>
      </w:r>
    </w:p>
    <w:p w14:paraId="20F0C782" w14:textId="77777777" w:rsidR="00B11A69" w:rsidRPr="009F3CE9" w:rsidRDefault="002A5181" w:rsidP="00B11A69">
      <w:pPr>
        <w:rPr>
          <w:sz w:val="24"/>
          <w:szCs w:val="24"/>
          <w:lang w:val="fil-PH"/>
        </w:rPr>
      </w:pPr>
      <w:r w:rsidRPr="009F3CE9">
        <w:rPr>
          <w:sz w:val="24"/>
          <w:szCs w:val="24"/>
          <w:lang w:val="fil-PH"/>
        </w:rPr>
        <w:t>Gumawa ng video o audio recording: Kung gusto mong magpadala ng video o audio recording ng iyong pagsusumite, mangyaring bisitahin ang DSS Engage para malaman kung paano.</w:t>
      </w:r>
    </w:p>
    <w:p w14:paraId="502279A0" w14:textId="5866B02E" w:rsidR="00B11A69" w:rsidRPr="009F3CE9" w:rsidRDefault="002A5181" w:rsidP="00B11A69">
      <w:pPr>
        <w:rPr>
          <w:sz w:val="24"/>
          <w:szCs w:val="24"/>
          <w:lang w:val="fil-PH"/>
        </w:rPr>
      </w:pPr>
      <w:r w:rsidRPr="009F3CE9">
        <w:rPr>
          <w:sz w:val="24"/>
          <w:szCs w:val="24"/>
          <w:lang w:val="fil-PH"/>
        </w:rPr>
        <w:t>Kung mag-a-</w:t>
      </w:r>
      <w:r w:rsidRPr="009F3CE9">
        <w:rPr>
          <w:sz w:val="24"/>
          <w:szCs w:val="24"/>
          <w:lang w:val="fil-PH"/>
        </w:rPr>
        <w:t>uplo</w:t>
      </w:r>
      <w:bookmarkStart w:id="0" w:name="_GoBack"/>
      <w:bookmarkEnd w:id="0"/>
      <w:r w:rsidRPr="009F3CE9">
        <w:rPr>
          <w:sz w:val="24"/>
          <w:szCs w:val="24"/>
          <w:lang w:val="fil-PH"/>
        </w:rPr>
        <w:t xml:space="preserve">ad ka ng iyong pagsusumite sa online, kabilang ang </w:t>
      </w:r>
      <w:r w:rsidR="00C97A95" w:rsidRPr="009F3CE9">
        <w:rPr>
          <w:sz w:val="24"/>
          <w:szCs w:val="24"/>
          <w:lang w:val="fil-PH"/>
        </w:rPr>
        <w:t>pag</w:t>
      </w:r>
      <w:r w:rsidRPr="009F3CE9">
        <w:rPr>
          <w:sz w:val="24"/>
          <w:szCs w:val="24"/>
          <w:lang w:val="fil-PH"/>
        </w:rPr>
        <w:t>gamit ng online template, hihilingan kang magsabi kung gusto mong mailathala ang iyong pagsusumite sa website ng DSS.</w:t>
      </w:r>
    </w:p>
    <w:p w14:paraId="55A0E031" w14:textId="77777777" w:rsidR="00B11A69" w:rsidRPr="009F3CE9" w:rsidRDefault="002A5181" w:rsidP="00B11A69">
      <w:pPr>
        <w:rPr>
          <w:sz w:val="24"/>
          <w:szCs w:val="24"/>
          <w:lang w:val="fil-PH"/>
        </w:rPr>
      </w:pPr>
      <w:r w:rsidRPr="009F3CE9">
        <w:rPr>
          <w:sz w:val="24"/>
          <w:szCs w:val="24"/>
          <w:lang w:val="fil-PH"/>
        </w:rPr>
        <w:t>Kung ipapadala mo ang iyong pagsusumite sa email o sa pamamagitan ng koreo, mang</w:t>
      </w:r>
      <w:r w:rsidRPr="009F3CE9">
        <w:rPr>
          <w:sz w:val="24"/>
          <w:szCs w:val="24"/>
          <w:lang w:val="fil-PH"/>
        </w:rPr>
        <w:t>yaring sabihin mo kung gusto mong mailathala sa online ang iyong pagsusumite.</w:t>
      </w:r>
    </w:p>
    <w:p w14:paraId="17C59550" w14:textId="77777777" w:rsidR="00B11A69" w:rsidRPr="009F3CE9" w:rsidRDefault="002A5181" w:rsidP="00B11A69">
      <w:pPr>
        <w:rPr>
          <w:sz w:val="24"/>
          <w:szCs w:val="24"/>
          <w:lang w:val="fil-PH"/>
        </w:rPr>
      </w:pPr>
      <w:r w:rsidRPr="009F3CE9">
        <w:rPr>
          <w:sz w:val="24"/>
          <w:szCs w:val="24"/>
          <w:lang w:val="fil-PH"/>
        </w:rPr>
        <w:t xml:space="preserve">Ang mga tanong tungkol sa proseso ng konsultasyon ay maaaring idirekta sa </w:t>
      </w:r>
      <w:hyperlink r:id="rId18" w:history="1">
        <w:r w:rsidR="00EF7DF0" w:rsidRPr="009F3CE9">
          <w:rPr>
            <w:rStyle w:val="Hyperlink"/>
            <w:sz w:val="24"/>
            <w:szCs w:val="24"/>
            <w:lang w:val="fil-PH"/>
          </w:rPr>
          <w:t>disabilityreform@dss.gov.au</w:t>
        </w:r>
      </w:hyperlink>
    </w:p>
    <w:p w14:paraId="11FDEBEB" w14:textId="77777777" w:rsidR="00B11A69" w:rsidRPr="009F3CE9" w:rsidRDefault="002A5181" w:rsidP="00B11A69">
      <w:pPr>
        <w:rPr>
          <w:sz w:val="24"/>
          <w:szCs w:val="24"/>
          <w:lang w:val="fil-PH"/>
        </w:rPr>
      </w:pPr>
      <w:r w:rsidRPr="009F3CE9">
        <w:rPr>
          <w:sz w:val="24"/>
          <w:szCs w:val="24"/>
          <w:lang w:val="fil-PH"/>
        </w:rPr>
        <w:t>Maaari mo ring tawagan an</w:t>
      </w:r>
      <w:r w:rsidRPr="009F3CE9">
        <w:rPr>
          <w:sz w:val="24"/>
          <w:szCs w:val="24"/>
          <w:lang w:val="fil-PH"/>
        </w:rPr>
        <w:t xml:space="preserve">g Department of Social Services (Kagarawan ng mga Serbisyong Panlipunan) sa </w:t>
      </w:r>
      <w:r w:rsidRPr="009F3CE9">
        <w:rPr>
          <w:b/>
          <w:sz w:val="24"/>
          <w:szCs w:val="24"/>
          <w:lang w:val="fil-PH"/>
        </w:rPr>
        <w:t>1800 334 505</w:t>
      </w:r>
    </w:p>
    <w:p w14:paraId="61E74520" w14:textId="734FDFDD" w:rsidR="009B2CF1" w:rsidRPr="009B2CF1" w:rsidRDefault="002A5181" w:rsidP="009B2CF1">
      <w:pPr>
        <w:rPr>
          <w:b/>
          <w:sz w:val="24"/>
          <w:szCs w:val="24"/>
          <w:lang w:val="fil-PH"/>
        </w:rPr>
      </w:pPr>
      <w:r w:rsidRPr="009F3CE9">
        <w:rPr>
          <w:b/>
          <w:sz w:val="24"/>
          <w:szCs w:val="24"/>
          <w:lang w:val="fil-PH"/>
        </w:rPr>
        <w:t>Ang Petsa ng Pagsasara para sa Pagsusumite ay sa Miyerkoles, ika-</w:t>
      </w:r>
      <w:r w:rsidR="009B2CF1">
        <w:rPr>
          <w:b/>
          <w:sz w:val="24"/>
          <w:szCs w:val="24"/>
          <w:lang w:val="fil-PH"/>
        </w:rPr>
        <w:t>30</w:t>
      </w:r>
      <w:r w:rsidRPr="009F3CE9">
        <w:rPr>
          <w:b/>
          <w:sz w:val="24"/>
          <w:szCs w:val="24"/>
          <w:lang w:val="fil-PH"/>
        </w:rPr>
        <w:t xml:space="preserve"> ng Nobyembre 2022 - 11:59 ng gabi</w:t>
      </w:r>
    </w:p>
    <w:sectPr w:rsidR="009B2CF1" w:rsidRPr="009B2CF1" w:rsidSect="0041143C">
      <w:headerReference w:type="default" r:id="rId19"/>
      <w:footerReference w:type="default" r:id="rId20"/>
      <w:headerReference w:type="first" r:id="rId21"/>
      <w:footerReference w:type="first" r:id="rId22"/>
      <w:pgSz w:w="11906" w:h="16838"/>
      <w:pgMar w:top="1134" w:right="851" w:bottom="113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3A5A10" w14:textId="77777777" w:rsidR="001726BD" w:rsidRDefault="001726BD">
      <w:pPr>
        <w:spacing w:after="0" w:line="240" w:lineRule="auto"/>
      </w:pPr>
      <w:r>
        <w:separator/>
      </w:r>
    </w:p>
  </w:endnote>
  <w:endnote w:type="continuationSeparator" w:id="0">
    <w:p w14:paraId="24434333" w14:textId="77777777" w:rsidR="001726BD" w:rsidRDefault="001726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68EA940-0460-4DB6-91A2-B87B7E292EEE}"/>
    <w:embedBold r:id="rId2" w:fontKey="{91898FF6-2F82-4CD4-A838-0028991B49EA}"/>
    <w:embedItalic r:id="rId3" w:fontKey="{708CD6C4-07B2-454D-A702-F0043E6A6013}"/>
    <w:embedBoldItalic r:id="rId4" w:fontKey="{80039271-D7EB-4C62-8FB7-405197AFA7FB}"/>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5" w:fontKey="{0374F750-BAF6-44BE-B529-B8337860AF97}"/>
  </w:font>
  <w:font w:name="Verdana">
    <w:panose1 w:val="020B0604030504040204"/>
    <w:charset w:val="00"/>
    <w:family w:val="swiss"/>
    <w:pitch w:val="variable"/>
    <w:sig w:usb0="A00006FF" w:usb1="4000205B" w:usb2="00000010" w:usb3="00000000" w:csb0="0000019F" w:csb1="00000000"/>
    <w:embedRegular r:id="rId6" w:fontKey="{BEABC09E-5268-49FB-A7BE-689423505235}"/>
  </w:font>
  <w:font w:name="Cambria">
    <w:panose1 w:val="02040503050406030204"/>
    <w:charset w:val="00"/>
    <w:family w:val="roman"/>
    <w:pitch w:val="variable"/>
    <w:sig w:usb0="E00006FF" w:usb1="420024FF" w:usb2="02000000" w:usb3="00000000" w:csb0="0000019F" w:csb1="00000000"/>
    <w:embedRegular r:id="rId7" w:fontKey="{4F85C5B7-5574-4457-A15D-BAD4917CE49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5478592"/>
      <w:docPartObj>
        <w:docPartGallery w:val="Page Numbers (Bottom of Page)"/>
        <w:docPartUnique/>
      </w:docPartObj>
    </w:sdtPr>
    <w:sdtEndPr>
      <w:rPr>
        <w:noProof/>
      </w:rPr>
    </w:sdtEndPr>
    <w:sdtContent>
      <w:p w14:paraId="6800729D" w14:textId="7F1F019F" w:rsidR="00C225FC" w:rsidRDefault="002A518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39CE18" w14:textId="77777777" w:rsidR="00C225FC" w:rsidRDefault="00C225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A2BD8" w14:textId="37C08EA9" w:rsidR="003C65FC" w:rsidRDefault="003C65FC" w:rsidP="0057172F">
    <w:pPr>
      <w:pStyle w:val="Footer"/>
      <w:jc w:val="right"/>
    </w:pPr>
  </w:p>
  <w:p w14:paraId="16047539" w14:textId="77777777" w:rsidR="003C65FC" w:rsidRDefault="003C65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B7750A" w14:textId="77777777" w:rsidR="001726BD" w:rsidRDefault="001726BD">
      <w:pPr>
        <w:spacing w:after="0" w:line="240" w:lineRule="auto"/>
      </w:pPr>
      <w:r>
        <w:separator/>
      </w:r>
    </w:p>
  </w:footnote>
  <w:footnote w:type="continuationSeparator" w:id="0">
    <w:p w14:paraId="1B16C435" w14:textId="77777777" w:rsidR="001726BD" w:rsidRDefault="001726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B3BC8" w14:textId="6CDE98B5" w:rsidR="00F8281F" w:rsidRPr="00F8281F" w:rsidRDefault="003C65FC" w:rsidP="00F8281F">
    <w:pPr>
      <w:pStyle w:val="Header"/>
      <w:jc w:val="center"/>
      <w:rPr>
        <w:b/>
        <w:color w:val="FF0000"/>
      </w:rPr>
    </w:pPr>
    <w:r>
      <w:rPr>
        <w:noProof/>
        <w:lang w:eastAsia="en-AU"/>
      </w:rPr>
      <w:drawing>
        <wp:anchor distT="0" distB="0" distL="114300" distR="114300" simplePos="0" relativeHeight="251661312" behindDoc="1" locked="0" layoutInCell="1" allowOverlap="1" wp14:anchorId="32955A94" wp14:editId="4D29169E">
          <wp:simplePos x="0" y="0"/>
          <wp:positionH relativeFrom="margin">
            <wp:posOffset>-520262</wp:posOffset>
          </wp:positionH>
          <wp:positionV relativeFrom="paragraph">
            <wp:posOffset>-394773</wp:posOffset>
          </wp:positionV>
          <wp:extent cx="7662334" cy="10651067"/>
          <wp:effectExtent l="0" t="0" r="0" b="0"/>
          <wp:wrapNone/>
          <wp:docPr id="10" name="Picture 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picture">
              <pic:pic xmlns:pic="http://schemas.openxmlformats.org/drawingml/2006/picture">
                <pic:nvPicPr>
                  <pic:cNvPr id="721193463" name="Picture 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2334" cy="1065106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00020" w14:textId="77777777" w:rsidR="0041143C" w:rsidRDefault="002A5181">
    <w:pPr>
      <w:pStyle w:val="Header"/>
    </w:pPr>
    <w:r>
      <w:rPr>
        <w:noProof/>
        <w:lang w:eastAsia="en-AU"/>
      </w:rPr>
      <w:drawing>
        <wp:anchor distT="0" distB="0" distL="114300" distR="114300" simplePos="0" relativeHeight="251659264" behindDoc="1" locked="0" layoutInCell="1" allowOverlap="1" wp14:anchorId="5892D38F" wp14:editId="13CAF622">
          <wp:simplePos x="0" y="0"/>
          <wp:positionH relativeFrom="page">
            <wp:align>left</wp:align>
          </wp:positionH>
          <wp:positionV relativeFrom="paragraph">
            <wp:posOffset>-450215</wp:posOffset>
          </wp:positionV>
          <wp:extent cx="7662334" cy="1916334"/>
          <wp:effectExtent l="0" t="0" r="0" b="8255"/>
          <wp:wrapNone/>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97543442" name="Content Placeholder 4"/>
                  <pic:cNvPicPr>
                    <a:picLocks noGrp="1"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62334" cy="1916334"/>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14:anchorId="6C514061" wp14:editId="041FB4C4">
          <wp:simplePos x="0" y="0"/>
          <wp:positionH relativeFrom="margin">
            <wp:align>center</wp:align>
          </wp:positionH>
          <wp:positionV relativeFrom="paragraph">
            <wp:posOffset>-407246</wp:posOffset>
          </wp:positionV>
          <wp:extent cx="7662334" cy="10651067"/>
          <wp:effectExtent l="0" t="0" r="0" b="0"/>
          <wp:wrapNone/>
          <wp:docPr id="4" name="Picture 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picture">
              <pic:pic xmlns:pic="http://schemas.openxmlformats.org/drawingml/2006/picture">
                <pic:nvPicPr>
                  <pic:cNvPr id="721193463" name="Picture 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662334" cy="1065106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743A3"/>
    <w:multiLevelType w:val="hybridMultilevel"/>
    <w:tmpl w:val="08D89F66"/>
    <w:lvl w:ilvl="0" w:tplc="327C1BF8">
      <w:start w:val="1"/>
      <w:numFmt w:val="decimal"/>
      <w:lvlText w:val="%1."/>
      <w:lvlJc w:val="left"/>
      <w:pPr>
        <w:ind w:left="720" w:hanging="360"/>
      </w:pPr>
    </w:lvl>
    <w:lvl w:ilvl="1" w:tplc="76B45330" w:tentative="1">
      <w:start w:val="1"/>
      <w:numFmt w:val="lowerLetter"/>
      <w:lvlText w:val="%2."/>
      <w:lvlJc w:val="left"/>
      <w:pPr>
        <w:ind w:left="1440" w:hanging="360"/>
      </w:pPr>
    </w:lvl>
    <w:lvl w:ilvl="2" w:tplc="B5A63798" w:tentative="1">
      <w:start w:val="1"/>
      <w:numFmt w:val="lowerRoman"/>
      <w:lvlText w:val="%3."/>
      <w:lvlJc w:val="right"/>
      <w:pPr>
        <w:ind w:left="2160" w:hanging="180"/>
      </w:pPr>
    </w:lvl>
    <w:lvl w:ilvl="3" w:tplc="1470618C" w:tentative="1">
      <w:start w:val="1"/>
      <w:numFmt w:val="decimal"/>
      <w:lvlText w:val="%4."/>
      <w:lvlJc w:val="left"/>
      <w:pPr>
        <w:ind w:left="2880" w:hanging="360"/>
      </w:pPr>
    </w:lvl>
    <w:lvl w:ilvl="4" w:tplc="BF90864A" w:tentative="1">
      <w:start w:val="1"/>
      <w:numFmt w:val="lowerLetter"/>
      <w:lvlText w:val="%5."/>
      <w:lvlJc w:val="left"/>
      <w:pPr>
        <w:ind w:left="3600" w:hanging="360"/>
      </w:pPr>
    </w:lvl>
    <w:lvl w:ilvl="5" w:tplc="61F8D69A" w:tentative="1">
      <w:start w:val="1"/>
      <w:numFmt w:val="lowerRoman"/>
      <w:lvlText w:val="%6."/>
      <w:lvlJc w:val="right"/>
      <w:pPr>
        <w:ind w:left="4320" w:hanging="180"/>
      </w:pPr>
    </w:lvl>
    <w:lvl w:ilvl="6" w:tplc="8E62D042" w:tentative="1">
      <w:start w:val="1"/>
      <w:numFmt w:val="decimal"/>
      <w:lvlText w:val="%7."/>
      <w:lvlJc w:val="left"/>
      <w:pPr>
        <w:ind w:left="5040" w:hanging="360"/>
      </w:pPr>
    </w:lvl>
    <w:lvl w:ilvl="7" w:tplc="1AF8EF08" w:tentative="1">
      <w:start w:val="1"/>
      <w:numFmt w:val="lowerLetter"/>
      <w:lvlText w:val="%8."/>
      <w:lvlJc w:val="left"/>
      <w:pPr>
        <w:ind w:left="5760" w:hanging="360"/>
      </w:pPr>
    </w:lvl>
    <w:lvl w:ilvl="8" w:tplc="BEF0A7CC" w:tentative="1">
      <w:start w:val="1"/>
      <w:numFmt w:val="lowerRoman"/>
      <w:lvlText w:val="%9."/>
      <w:lvlJc w:val="right"/>
      <w:pPr>
        <w:ind w:left="6480" w:hanging="180"/>
      </w:pPr>
    </w:lvl>
  </w:abstractNum>
  <w:abstractNum w:abstractNumId="1" w15:restartNumberingAfterBreak="0">
    <w:nsid w:val="0CA36EB0"/>
    <w:multiLevelType w:val="hybridMultilevel"/>
    <w:tmpl w:val="49A22484"/>
    <w:lvl w:ilvl="0" w:tplc="498291A2">
      <w:start w:val="1"/>
      <w:numFmt w:val="bullet"/>
      <w:lvlText w:val=""/>
      <w:lvlJc w:val="left"/>
      <w:pPr>
        <w:ind w:left="788" w:hanging="360"/>
      </w:pPr>
      <w:rPr>
        <w:rFonts w:ascii="Symbol" w:hAnsi="Symbol" w:hint="default"/>
      </w:rPr>
    </w:lvl>
    <w:lvl w:ilvl="1" w:tplc="90B859AC" w:tentative="1">
      <w:start w:val="1"/>
      <w:numFmt w:val="bullet"/>
      <w:lvlText w:val="o"/>
      <w:lvlJc w:val="left"/>
      <w:pPr>
        <w:ind w:left="1508" w:hanging="360"/>
      </w:pPr>
      <w:rPr>
        <w:rFonts w:ascii="Courier New" w:hAnsi="Courier New" w:cs="Courier New" w:hint="default"/>
      </w:rPr>
    </w:lvl>
    <w:lvl w:ilvl="2" w:tplc="B47EF038" w:tentative="1">
      <w:start w:val="1"/>
      <w:numFmt w:val="bullet"/>
      <w:lvlText w:val=""/>
      <w:lvlJc w:val="left"/>
      <w:pPr>
        <w:ind w:left="2228" w:hanging="360"/>
      </w:pPr>
      <w:rPr>
        <w:rFonts w:ascii="Wingdings" w:hAnsi="Wingdings" w:hint="default"/>
      </w:rPr>
    </w:lvl>
    <w:lvl w:ilvl="3" w:tplc="3F0AF626" w:tentative="1">
      <w:start w:val="1"/>
      <w:numFmt w:val="bullet"/>
      <w:lvlText w:val=""/>
      <w:lvlJc w:val="left"/>
      <w:pPr>
        <w:ind w:left="2948" w:hanging="360"/>
      </w:pPr>
      <w:rPr>
        <w:rFonts w:ascii="Symbol" w:hAnsi="Symbol" w:hint="default"/>
      </w:rPr>
    </w:lvl>
    <w:lvl w:ilvl="4" w:tplc="9CC4AF38" w:tentative="1">
      <w:start w:val="1"/>
      <w:numFmt w:val="bullet"/>
      <w:lvlText w:val="o"/>
      <w:lvlJc w:val="left"/>
      <w:pPr>
        <w:ind w:left="3668" w:hanging="360"/>
      </w:pPr>
      <w:rPr>
        <w:rFonts w:ascii="Courier New" w:hAnsi="Courier New" w:cs="Courier New" w:hint="default"/>
      </w:rPr>
    </w:lvl>
    <w:lvl w:ilvl="5" w:tplc="AC048420" w:tentative="1">
      <w:start w:val="1"/>
      <w:numFmt w:val="bullet"/>
      <w:lvlText w:val=""/>
      <w:lvlJc w:val="left"/>
      <w:pPr>
        <w:ind w:left="4388" w:hanging="360"/>
      </w:pPr>
      <w:rPr>
        <w:rFonts w:ascii="Wingdings" w:hAnsi="Wingdings" w:hint="default"/>
      </w:rPr>
    </w:lvl>
    <w:lvl w:ilvl="6" w:tplc="4B461960" w:tentative="1">
      <w:start w:val="1"/>
      <w:numFmt w:val="bullet"/>
      <w:lvlText w:val=""/>
      <w:lvlJc w:val="left"/>
      <w:pPr>
        <w:ind w:left="5108" w:hanging="360"/>
      </w:pPr>
      <w:rPr>
        <w:rFonts w:ascii="Symbol" w:hAnsi="Symbol" w:hint="default"/>
      </w:rPr>
    </w:lvl>
    <w:lvl w:ilvl="7" w:tplc="D1AA1C4E" w:tentative="1">
      <w:start w:val="1"/>
      <w:numFmt w:val="bullet"/>
      <w:lvlText w:val="o"/>
      <w:lvlJc w:val="left"/>
      <w:pPr>
        <w:ind w:left="5828" w:hanging="360"/>
      </w:pPr>
      <w:rPr>
        <w:rFonts w:ascii="Courier New" w:hAnsi="Courier New" w:cs="Courier New" w:hint="default"/>
      </w:rPr>
    </w:lvl>
    <w:lvl w:ilvl="8" w:tplc="3AA8B23A" w:tentative="1">
      <w:start w:val="1"/>
      <w:numFmt w:val="bullet"/>
      <w:lvlText w:val=""/>
      <w:lvlJc w:val="left"/>
      <w:pPr>
        <w:ind w:left="6548" w:hanging="360"/>
      </w:pPr>
      <w:rPr>
        <w:rFonts w:ascii="Wingdings" w:hAnsi="Wingdings" w:hint="default"/>
      </w:rPr>
    </w:lvl>
  </w:abstractNum>
  <w:abstractNum w:abstractNumId="2" w15:restartNumberingAfterBreak="0">
    <w:nsid w:val="0D0058AC"/>
    <w:multiLevelType w:val="hybridMultilevel"/>
    <w:tmpl w:val="02CCB934"/>
    <w:lvl w:ilvl="0" w:tplc="F2FC6BCA">
      <w:start w:val="1"/>
      <w:numFmt w:val="bullet"/>
      <w:lvlText w:val=""/>
      <w:lvlJc w:val="left"/>
      <w:pPr>
        <w:ind w:left="720" w:hanging="360"/>
      </w:pPr>
      <w:rPr>
        <w:rFonts w:ascii="Symbol" w:hAnsi="Symbol" w:hint="default"/>
      </w:rPr>
    </w:lvl>
    <w:lvl w:ilvl="1" w:tplc="A1605530" w:tentative="1">
      <w:start w:val="1"/>
      <w:numFmt w:val="bullet"/>
      <w:lvlText w:val="o"/>
      <w:lvlJc w:val="left"/>
      <w:pPr>
        <w:ind w:left="1440" w:hanging="360"/>
      </w:pPr>
      <w:rPr>
        <w:rFonts w:ascii="Courier New" w:hAnsi="Courier New" w:cs="Courier New" w:hint="default"/>
      </w:rPr>
    </w:lvl>
    <w:lvl w:ilvl="2" w:tplc="95F8CB72" w:tentative="1">
      <w:start w:val="1"/>
      <w:numFmt w:val="bullet"/>
      <w:lvlText w:val=""/>
      <w:lvlJc w:val="left"/>
      <w:pPr>
        <w:ind w:left="2160" w:hanging="360"/>
      </w:pPr>
      <w:rPr>
        <w:rFonts w:ascii="Wingdings" w:hAnsi="Wingdings" w:hint="default"/>
      </w:rPr>
    </w:lvl>
    <w:lvl w:ilvl="3" w:tplc="4BF211BC" w:tentative="1">
      <w:start w:val="1"/>
      <w:numFmt w:val="bullet"/>
      <w:lvlText w:val=""/>
      <w:lvlJc w:val="left"/>
      <w:pPr>
        <w:ind w:left="2880" w:hanging="360"/>
      </w:pPr>
      <w:rPr>
        <w:rFonts w:ascii="Symbol" w:hAnsi="Symbol" w:hint="default"/>
      </w:rPr>
    </w:lvl>
    <w:lvl w:ilvl="4" w:tplc="AE905768" w:tentative="1">
      <w:start w:val="1"/>
      <w:numFmt w:val="bullet"/>
      <w:lvlText w:val="o"/>
      <w:lvlJc w:val="left"/>
      <w:pPr>
        <w:ind w:left="3600" w:hanging="360"/>
      </w:pPr>
      <w:rPr>
        <w:rFonts w:ascii="Courier New" w:hAnsi="Courier New" w:cs="Courier New" w:hint="default"/>
      </w:rPr>
    </w:lvl>
    <w:lvl w:ilvl="5" w:tplc="8660AC5A" w:tentative="1">
      <w:start w:val="1"/>
      <w:numFmt w:val="bullet"/>
      <w:lvlText w:val=""/>
      <w:lvlJc w:val="left"/>
      <w:pPr>
        <w:ind w:left="4320" w:hanging="360"/>
      </w:pPr>
      <w:rPr>
        <w:rFonts w:ascii="Wingdings" w:hAnsi="Wingdings" w:hint="default"/>
      </w:rPr>
    </w:lvl>
    <w:lvl w:ilvl="6" w:tplc="95FEAC80" w:tentative="1">
      <w:start w:val="1"/>
      <w:numFmt w:val="bullet"/>
      <w:lvlText w:val=""/>
      <w:lvlJc w:val="left"/>
      <w:pPr>
        <w:ind w:left="5040" w:hanging="360"/>
      </w:pPr>
      <w:rPr>
        <w:rFonts w:ascii="Symbol" w:hAnsi="Symbol" w:hint="default"/>
      </w:rPr>
    </w:lvl>
    <w:lvl w:ilvl="7" w:tplc="5E14AC92" w:tentative="1">
      <w:start w:val="1"/>
      <w:numFmt w:val="bullet"/>
      <w:lvlText w:val="o"/>
      <w:lvlJc w:val="left"/>
      <w:pPr>
        <w:ind w:left="5760" w:hanging="360"/>
      </w:pPr>
      <w:rPr>
        <w:rFonts w:ascii="Courier New" w:hAnsi="Courier New" w:cs="Courier New" w:hint="default"/>
      </w:rPr>
    </w:lvl>
    <w:lvl w:ilvl="8" w:tplc="0BFE6D90" w:tentative="1">
      <w:start w:val="1"/>
      <w:numFmt w:val="bullet"/>
      <w:lvlText w:val=""/>
      <w:lvlJc w:val="left"/>
      <w:pPr>
        <w:ind w:left="6480" w:hanging="360"/>
      </w:pPr>
      <w:rPr>
        <w:rFonts w:ascii="Wingdings" w:hAnsi="Wingdings" w:hint="default"/>
      </w:rPr>
    </w:lvl>
  </w:abstractNum>
  <w:abstractNum w:abstractNumId="3" w15:restartNumberingAfterBreak="0">
    <w:nsid w:val="0DFB15D5"/>
    <w:multiLevelType w:val="hybridMultilevel"/>
    <w:tmpl w:val="5EF43B6C"/>
    <w:lvl w:ilvl="0" w:tplc="7D545ECA">
      <w:start w:val="1"/>
      <w:numFmt w:val="bullet"/>
      <w:lvlText w:val=""/>
      <w:lvlJc w:val="left"/>
      <w:pPr>
        <w:ind w:left="720" w:hanging="360"/>
      </w:pPr>
      <w:rPr>
        <w:rFonts w:ascii="Symbol" w:hAnsi="Symbol" w:hint="default"/>
      </w:rPr>
    </w:lvl>
    <w:lvl w:ilvl="1" w:tplc="C3228DD2">
      <w:start w:val="1"/>
      <w:numFmt w:val="bullet"/>
      <w:lvlText w:val="o"/>
      <w:lvlJc w:val="left"/>
      <w:pPr>
        <w:ind w:left="1440" w:hanging="360"/>
      </w:pPr>
      <w:rPr>
        <w:rFonts w:ascii="Courier New" w:hAnsi="Courier New" w:cs="Courier New" w:hint="default"/>
      </w:rPr>
    </w:lvl>
    <w:lvl w:ilvl="2" w:tplc="5CA0CE68">
      <w:start w:val="1"/>
      <w:numFmt w:val="bullet"/>
      <w:lvlText w:val=""/>
      <w:lvlJc w:val="left"/>
      <w:pPr>
        <w:ind w:left="2160" w:hanging="360"/>
      </w:pPr>
      <w:rPr>
        <w:rFonts w:ascii="Wingdings" w:hAnsi="Wingdings" w:hint="default"/>
      </w:rPr>
    </w:lvl>
    <w:lvl w:ilvl="3" w:tplc="F4367396">
      <w:start w:val="1"/>
      <w:numFmt w:val="bullet"/>
      <w:lvlText w:val=""/>
      <w:lvlJc w:val="left"/>
      <w:pPr>
        <w:ind w:left="2880" w:hanging="360"/>
      </w:pPr>
      <w:rPr>
        <w:rFonts w:ascii="Symbol" w:hAnsi="Symbol" w:hint="default"/>
      </w:rPr>
    </w:lvl>
    <w:lvl w:ilvl="4" w:tplc="B3425E82">
      <w:start w:val="1"/>
      <w:numFmt w:val="bullet"/>
      <w:lvlText w:val="o"/>
      <w:lvlJc w:val="left"/>
      <w:pPr>
        <w:ind w:left="3600" w:hanging="360"/>
      </w:pPr>
      <w:rPr>
        <w:rFonts w:ascii="Courier New" w:hAnsi="Courier New" w:cs="Courier New" w:hint="default"/>
      </w:rPr>
    </w:lvl>
    <w:lvl w:ilvl="5" w:tplc="283E1566">
      <w:start w:val="1"/>
      <w:numFmt w:val="bullet"/>
      <w:lvlText w:val=""/>
      <w:lvlJc w:val="left"/>
      <w:pPr>
        <w:ind w:left="4320" w:hanging="360"/>
      </w:pPr>
      <w:rPr>
        <w:rFonts w:ascii="Wingdings" w:hAnsi="Wingdings" w:hint="default"/>
      </w:rPr>
    </w:lvl>
    <w:lvl w:ilvl="6" w:tplc="2EE20F92">
      <w:start w:val="1"/>
      <w:numFmt w:val="bullet"/>
      <w:lvlText w:val=""/>
      <w:lvlJc w:val="left"/>
      <w:pPr>
        <w:ind w:left="5040" w:hanging="360"/>
      </w:pPr>
      <w:rPr>
        <w:rFonts w:ascii="Symbol" w:hAnsi="Symbol" w:hint="default"/>
      </w:rPr>
    </w:lvl>
    <w:lvl w:ilvl="7" w:tplc="A13E65A0">
      <w:start w:val="1"/>
      <w:numFmt w:val="bullet"/>
      <w:lvlText w:val="o"/>
      <w:lvlJc w:val="left"/>
      <w:pPr>
        <w:ind w:left="5760" w:hanging="360"/>
      </w:pPr>
      <w:rPr>
        <w:rFonts w:ascii="Courier New" w:hAnsi="Courier New" w:cs="Courier New" w:hint="default"/>
      </w:rPr>
    </w:lvl>
    <w:lvl w:ilvl="8" w:tplc="2E56F9CE">
      <w:start w:val="1"/>
      <w:numFmt w:val="bullet"/>
      <w:lvlText w:val=""/>
      <w:lvlJc w:val="left"/>
      <w:pPr>
        <w:ind w:left="6480" w:hanging="360"/>
      </w:pPr>
      <w:rPr>
        <w:rFonts w:ascii="Wingdings" w:hAnsi="Wingdings" w:hint="default"/>
      </w:rPr>
    </w:lvl>
  </w:abstractNum>
  <w:abstractNum w:abstractNumId="4" w15:restartNumberingAfterBreak="0">
    <w:nsid w:val="14C33318"/>
    <w:multiLevelType w:val="hybridMultilevel"/>
    <w:tmpl w:val="B4688596"/>
    <w:lvl w:ilvl="0" w:tplc="E836166E">
      <w:start w:val="1"/>
      <w:numFmt w:val="bullet"/>
      <w:lvlText w:val=""/>
      <w:lvlJc w:val="left"/>
      <w:pPr>
        <w:ind w:left="720" w:hanging="360"/>
      </w:pPr>
      <w:rPr>
        <w:rFonts w:ascii="Symbol" w:hAnsi="Symbol" w:hint="default"/>
      </w:rPr>
    </w:lvl>
    <w:lvl w:ilvl="1" w:tplc="CF4AE0E0" w:tentative="1">
      <w:start w:val="1"/>
      <w:numFmt w:val="bullet"/>
      <w:lvlText w:val="o"/>
      <w:lvlJc w:val="left"/>
      <w:pPr>
        <w:ind w:left="1440" w:hanging="360"/>
      </w:pPr>
      <w:rPr>
        <w:rFonts w:ascii="Courier New" w:hAnsi="Courier New" w:cs="Courier New" w:hint="default"/>
      </w:rPr>
    </w:lvl>
    <w:lvl w:ilvl="2" w:tplc="A482C276" w:tentative="1">
      <w:start w:val="1"/>
      <w:numFmt w:val="bullet"/>
      <w:lvlText w:val=""/>
      <w:lvlJc w:val="left"/>
      <w:pPr>
        <w:ind w:left="2160" w:hanging="360"/>
      </w:pPr>
      <w:rPr>
        <w:rFonts w:ascii="Wingdings" w:hAnsi="Wingdings" w:hint="default"/>
      </w:rPr>
    </w:lvl>
    <w:lvl w:ilvl="3" w:tplc="E2D82B8E" w:tentative="1">
      <w:start w:val="1"/>
      <w:numFmt w:val="bullet"/>
      <w:lvlText w:val=""/>
      <w:lvlJc w:val="left"/>
      <w:pPr>
        <w:ind w:left="2880" w:hanging="360"/>
      </w:pPr>
      <w:rPr>
        <w:rFonts w:ascii="Symbol" w:hAnsi="Symbol" w:hint="default"/>
      </w:rPr>
    </w:lvl>
    <w:lvl w:ilvl="4" w:tplc="5FD6FB22" w:tentative="1">
      <w:start w:val="1"/>
      <w:numFmt w:val="bullet"/>
      <w:lvlText w:val="o"/>
      <w:lvlJc w:val="left"/>
      <w:pPr>
        <w:ind w:left="3600" w:hanging="360"/>
      </w:pPr>
      <w:rPr>
        <w:rFonts w:ascii="Courier New" w:hAnsi="Courier New" w:cs="Courier New" w:hint="default"/>
      </w:rPr>
    </w:lvl>
    <w:lvl w:ilvl="5" w:tplc="D1960E3A" w:tentative="1">
      <w:start w:val="1"/>
      <w:numFmt w:val="bullet"/>
      <w:lvlText w:val=""/>
      <w:lvlJc w:val="left"/>
      <w:pPr>
        <w:ind w:left="4320" w:hanging="360"/>
      </w:pPr>
      <w:rPr>
        <w:rFonts w:ascii="Wingdings" w:hAnsi="Wingdings" w:hint="default"/>
      </w:rPr>
    </w:lvl>
    <w:lvl w:ilvl="6" w:tplc="03C28904" w:tentative="1">
      <w:start w:val="1"/>
      <w:numFmt w:val="bullet"/>
      <w:lvlText w:val=""/>
      <w:lvlJc w:val="left"/>
      <w:pPr>
        <w:ind w:left="5040" w:hanging="360"/>
      </w:pPr>
      <w:rPr>
        <w:rFonts w:ascii="Symbol" w:hAnsi="Symbol" w:hint="default"/>
      </w:rPr>
    </w:lvl>
    <w:lvl w:ilvl="7" w:tplc="E474E9C4" w:tentative="1">
      <w:start w:val="1"/>
      <w:numFmt w:val="bullet"/>
      <w:lvlText w:val="o"/>
      <w:lvlJc w:val="left"/>
      <w:pPr>
        <w:ind w:left="5760" w:hanging="360"/>
      </w:pPr>
      <w:rPr>
        <w:rFonts w:ascii="Courier New" w:hAnsi="Courier New" w:cs="Courier New" w:hint="default"/>
      </w:rPr>
    </w:lvl>
    <w:lvl w:ilvl="8" w:tplc="9A309428" w:tentative="1">
      <w:start w:val="1"/>
      <w:numFmt w:val="bullet"/>
      <w:lvlText w:val=""/>
      <w:lvlJc w:val="left"/>
      <w:pPr>
        <w:ind w:left="6480" w:hanging="360"/>
      </w:pPr>
      <w:rPr>
        <w:rFonts w:ascii="Wingdings" w:hAnsi="Wingdings" w:hint="default"/>
      </w:rPr>
    </w:lvl>
  </w:abstractNum>
  <w:abstractNum w:abstractNumId="5" w15:restartNumberingAfterBreak="0">
    <w:nsid w:val="25C6574D"/>
    <w:multiLevelType w:val="hybridMultilevel"/>
    <w:tmpl w:val="C416FD30"/>
    <w:lvl w:ilvl="0" w:tplc="54CECDAA">
      <w:start w:val="1"/>
      <w:numFmt w:val="bullet"/>
      <w:lvlText w:val=""/>
      <w:lvlJc w:val="left"/>
      <w:pPr>
        <w:ind w:left="720" w:hanging="360"/>
      </w:pPr>
      <w:rPr>
        <w:rFonts w:ascii="Symbol" w:hAnsi="Symbol" w:hint="default"/>
      </w:rPr>
    </w:lvl>
    <w:lvl w:ilvl="1" w:tplc="90E41324" w:tentative="1">
      <w:start w:val="1"/>
      <w:numFmt w:val="bullet"/>
      <w:lvlText w:val="o"/>
      <w:lvlJc w:val="left"/>
      <w:pPr>
        <w:ind w:left="1440" w:hanging="360"/>
      </w:pPr>
      <w:rPr>
        <w:rFonts w:ascii="Courier New" w:hAnsi="Courier New" w:cs="Courier New" w:hint="default"/>
      </w:rPr>
    </w:lvl>
    <w:lvl w:ilvl="2" w:tplc="A2C60080" w:tentative="1">
      <w:start w:val="1"/>
      <w:numFmt w:val="bullet"/>
      <w:lvlText w:val=""/>
      <w:lvlJc w:val="left"/>
      <w:pPr>
        <w:ind w:left="2160" w:hanging="360"/>
      </w:pPr>
      <w:rPr>
        <w:rFonts w:ascii="Wingdings" w:hAnsi="Wingdings" w:hint="default"/>
      </w:rPr>
    </w:lvl>
    <w:lvl w:ilvl="3" w:tplc="7F1489CA" w:tentative="1">
      <w:start w:val="1"/>
      <w:numFmt w:val="bullet"/>
      <w:lvlText w:val=""/>
      <w:lvlJc w:val="left"/>
      <w:pPr>
        <w:ind w:left="2880" w:hanging="360"/>
      </w:pPr>
      <w:rPr>
        <w:rFonts w:ascii="Symbol" w:hAnsi="Symbol" w:hint="default"/>
      </w:rPr>
    </w:lvl>
    <w:lvl w:ilvl="4" w:tplc="8B804A06" w:tentative="1">
      <w:start w:val="1"/>
      <w:numFmt w:val="bullet"/>
      <w:lvlText w:val="o"/>
      <w:lvlJc w:val="left"/>
      <w:pPr>
        <w:ind w:left="3600" w:hanging="360"/>
      </w:pPr>
      <w:rPr>
        <w:rFonts w:ascii="Courier New" w:hAnsi="Courier New" w:cs="Courier New" w:hint="default"/>
      </w:rPr>
    </w:lvl>
    <w:lvl w:ilvl="5" w:tplc="4560F3FE" w:tentative="1">
      <w:start w:val="1"/>
      <w:numFmt w:val="bullet"/>
      <w:lvlText w:val=""/>
      <w:lvlJc w:val="left"/>
      <w:pPr>
        <w:ind w:left="4320" w:hanging="360"/>
      </w:pPr>
      <w:rPr>
        <w:rFonts w:ascii="Wingdings" w:hAnsi="Wingdings" w:hint="default"/>
      </w:rPr>
    </w:lvl>
    <w:lvl w:ilvl="6" w:tplc="14CEA4A0" w:tentative="1">
      <w:start w:val="1"/>
      <w:numFmt w:val="bullet"/>
      <w:lvlText w:val=""/>
      <w:lvlJc w:val="left"/>
      <w:pPr>
        <w:ind w:left="5040" w:hanging="360"/>
      </w:pPr>
      <w:rPr>
        <w:rFonts w:ascii="Symbol" w:hAnsi="Symbol" w:hint="default"/>
      </w:rPr>
    </w:lvl>
    <w:lvl w:ilvl="7" w:tplc="09CE8858" w:tentative="1">
      <w:start w:val="1"/>
      <w:numFmt w:val="bullet"/>
      <w:lvlText w:val="o"/>
      <w:lvlJc w:val="left"/>
      <w:pPr>
        <w:ind w:left="5760" w:hanging="360"/>
      </w:pPr>
      <w:rPr>
        <w:rFonts w:ascii="Courier New" w:hAnsi="Courier New" w:cs="Courier New" w:hint="default"/>
      </w:rPr>
    </w:lvl>
    <w:lvl w:ilvl="8" w:tplc="3F946556" w:tentative="1">
      <w:start w:val="1"/>
      <w:numFmt w:val="bullet"/>
      <w:lvlText w:val=""/>
      <w:lvlJc w:val="left"/>
      <w:pPr>
        <w:ind w:left="6480" w:hanging="360"/>
      </w:pPr>
      <w:rPr>
        <w:rFonts w:ascii="Wingdings" w:hAnsi="Wingdings" w:hint="default"/>
      </w:rPr>
    </w:lvl>
  </w:abstractNum>
  <w:abstractNum w:abstractNumId="6" w15:restartNumberingAfterBreak="0">
    <w:nsid w:val="2F2D155F"/>
    <w:multiLevelType w:val="hybridMultilevel"/>
    <w:tmpl w:val="F56A6B2E"/>
    <w:lvl w:ilvl="0" w:tplc="C4184AA2">
      <w:start w:val="1"/>
      <w:numFmt w:val="decimal"/>
      <w:lvlText w:val="%1."/>
      <w:lvlJc w:val="left"/>
      <w:pPr>
        <w:ind w:left="720" w:hanging="360"/>
      </w:pPr>
    </w:lvl>
    <w:lvl w:ilvl="1" w:tplc="8304C2CE" w:tentative="1">
      <w:start w:val="1"/>
      <w:numFmt w:val="lowerLetter"/>
      <w:lvlText w:val="%2."/>
      <w:lvlJc w:val="left"/>
      <w:pPr>
        <w:ind w:left="1440" w:hanging="360"/>
      </w:pPr>
    </w:lvl>
    <w:lvl w:ilvl="2" w:tplc="12C0B37E" w:tentative="1">
      <w:start w:val="1"/>
      <w:numFmt w:val="lowerRoman"/>
      <w:lvlText w:val="%3."/>
      <w:lvlJc w:val="right"/>
      <w:pPr>
        <w:ind w:left="2160" w:hanging="180"/>
      </w:pPr>
    </w:lvl>
    <w:lvl w:ilvl="3" w:tplc="55F85CB8" w:tentative="1">
      <w:start w:val="1"/>
      <w:numFmt w:val="decimal"/>
      <w:lvlText w:val="%4."/>
      <w:lvlJc w:val="left"/>
      <w:pPr>
        <w:ind w:left="2880" w:hanging="360"/>
      </w:pPr>
    </w:lvl>
    <w:lvl w:ilvl="4" w:tplc="8D241CDA" w:tentative="1">
      <w:start w:val="1"/>
      <w:numFmt w:val="lowerLetter"/>
      <w:lvlText w:val="%5."/>
      <w:lvlJc w:val="left"/>
      <w:pPr>
        <w:ind w:left="3600" w:hanging="360"/>
      </w:pPr>
    </w:lvl>
    <w:lvl w:ilvl="5" w:tplc="4DE24304" w:tentative="1">
      <w:start w:val="1"/>
      <w:numFmt w:val="lowerRoman"/>
      <w:lvlText w:val="%6."/>
      <w:lvlJc w:val="right"/>
      <w:pPr>
        <w:ind w:left="4320" w:hanging="180"/>
      </w:pPr>
    </w:lvl>
    <w:lvl w:ilvl="6" w:tplc="7146FC12" w:tentative="1">
      <w:start w:val="1"/>
      <w:numFmt w:val="decimal"/>
      <w:lvlText w:val="%7."/>
      <w:lvlJc w:val="left"/>
      <w:pPr>
        <w:ind w:left="5040" w:hanging="360"/>
      </w:pPr>
    </w:lvl>
    <w:lvl w:ilvl="7" w:tplc="0C7A0B48" w:tentative="1">
      <w:start w:val="1"/>
      <w:numFmt w:val="lowerLetter"/>
      <w:lvlText w:val="%8."/>
      <w:lvlJc w:val="left"/>
      <w:pPr>
        <w:ind w:left="5760" w:hanging="360"/>
      </w:pPr>
    </w:lvl>
    <w:lvl w:ilvl="8" w:tplc="32A2F9FC" w:tentative="1">
      <w:start w:val="1"/>
      <w:numFmt w:val="lowerRoman"/>
      <w:lvlText w:val="%9."/>
      <w:lvlJc w:val="right"/>
      <w:pPr>
        <w:ind w:left="6480" w:hanging="180"/>
      </w:pPr>
    </w:lvl>
  </w:abstractNum>
  <w:abstractNum w:abstractNumId="7" w15:restartNumberingAfterBreak="0">
    <w:nsid w:val="2F737F38"/>
    <w:multiLevelType w:val="hybridMultilevel"/>
    <w:tmpl w:val="99EC5A80"/>
    <w:lvl w:ilvl="0" w:tplc="8920F044">
      <w:start w:val="1"/>
      <w:numFmt w:val="bullet"/>
      <w:lvlText w:val=""/>
      <w:lvlJc w:val="left"/>
      <w:pPr>
        <w:ind w:left="720" w:hanging="360"/>
      </w:pPr>
      <w:rPr>
        <w:rFonts w:ascii="Symbol" w:hAnsi="Symbol" w:hint="default"/>
      </w:rPr>
    </w:lvl>
    <w:lvl w:ilvl="1" w:tplc="269692A2" w:tentative="1">
      <w:start w:val="1"/>
      <w:numFmt w:val="bullet"/>
      <w:lvlText w:val="o"/>
      <w:lvlJc w:val="left"/>
      <w:pPr>
        <w:ind w:left="1440" w:hanging="360"/>
      </w:pPr>
      <w:rPr>
        <w:rFonts w:ascii="Courier New" w:hAnsi="Courier New" w:cs="Courier New" w:hint="default"/>
      </w:rPr>
    </w:lvl>
    <w:lvl w:ilvl="2" w:tplc="FF609A04" w:tentative="1">
      <w:start w:val="1"/>
      <w:numFmt w:val="bullet"/>
      <w:lvlText w:val=""/>
      <w:lvlJc w:val="left"/>
      <w:pPr>
        <w:ind w:left="2160" w:hanging="360"/>
      </w:pPr>
      <w:rPr>
        <w:rFonts w:ascii="Wingdings" w:hAnsi="Wingdings" w:hint="default"/>
      </w:rPr>
    </w:lvl>
    <w:lvl w:ilvl="3" w:tplc="184A0D26" w:tentative="1">
      <w:start w:val="1"/>
      <w:numFmt w:val="bullet"/>
      <w:lvlText w:val=""/>
      <w:lvlJc w:val="left"/>
      <w:pPr>
        <w:ind w:left="2880" w:hanging="360"/>
      </w:pPr>
      <w:rPr>
        <w:rFonts w:ascii="Symbol" w:hAnsi="Symbol" w:hint="default"/>
      </w:rPr>
    </w:lvl>
    <w:lvl w:ilvl="4" w:tplc="AEA69A28" w:tentative="1">
      <w:start w:val="1"/>
      <w:numFmt w:val="bullet"/>
      <w:lvlText w:val="o"/>
      <w:lvlJc w:val="left"/>
      <w:pPr>
        <w:ind w:left="3600" w:hanging="360"/>
      </w:pPr>
      <w:rPr>
        <w:rFonts w:ascii="Courier New" w:hAnsi="Courier New" w:cs="Courier New" w:hint="default"/>
      </w:rPr>
    </w:lvl>
    <w:lvl w:ilvl="5" w:tplc="8D465210" w:tentative="1">
      <w:start w:val="1"/>
      <w:numFmt w:val="bullet"/>
      <w:lvlText w:val=""/>
      <w:lvlJc w:val="left"/>
      <w:pPr>
        <w:ind w:left="4320" w:hanging="360"/>
      </w:pPr>
      <w:rPr>
        <w:rFonts w:ascii="Wingdings" w:hAnsi="Wingdings" w:hint="default"/>
      </w:rPr>
    </w:lvl>
    <w:lvl w:ilvl="6" w:tplc="889E7F0E" w:tentative="1">
      <w:start w:val="1"/>
      <w:numFmt w:val="bullet"/>
      <w:lvlText w:val=""/>
      <w:lvlJc w:val="left"/>
      <w:pPr>
        <w:ind w:left="5040" w:hanging="360"/>
      </w:pPr>
      <w:rPr>
        <w:rFonts w:ascii="Symbol" w:hAnsi="Symbol" w:hint="default"/>
      </w:rPr>
    </w:lvl>
    <w:lvl w:ilvl="7" w:tplc="9ED27F12" w:tentative="1">
      <w:start w:val="1"/>
      <w:numFmt w:val="bullet"/>
      <w:lvlText w:val="o"/>
      <w:lvlJc w:val="left"/>
      <w:pPr>
        <w:ind w:left="5760" w:hanging="360"/>
      </w:pPr>
      <w:rPr>
        <w:rFonts w:ascii="Courier New" w:hAnsi="Courier New" w:cs="Courier New" w:hint="default"/>
      </w:rPr>
    </w:lvl>
    <w:lvl w:ilvl="8" w:tplc="73563B90" w:tentative="1">
      <w:start w:val="1"/>
      <w:numFmt w:val="bullet"/>
      <w:lvlText w:val=""/>
      <w:lvlJc w:val="left"/>
      <w:pPr>
        <w:ind w:left="6480" w:hanging="360"/>
      </w:pPr>
      <w:rPr>
        <w:rFonts w:ascii="Wingdings" w:hAnsi="Wingdings" w:hint="default"/>
      </w:rPr>
    </w:lvl>
  </w:abstractNum>
  <w:abstractNum w:abstractNumId="8" w15:restartNumberingAfterBreak="0">
    <w:nsid w:val="3A434CC5"/>
    <w:multiLevelType w:val="hybridMultilevel"/>
    <w:tmpl w:val="DAEE9C16"/>
    <w:lvl w:ilvl="0" w:tplc="EFC88440">
      <w:start w:val="1"/>
      <w:numFmt w:val="bullet"/>
      <w:lvlText w:val=""/>
      <w:lvlJc w:val="left"/>
      <w:pPr>
        <w:ind w:left="720" w:hanging="360"/>
      </w:pPr>
      <w:rPr>
        <w:rFonts w:ascii="Symbol" w:hAnsi="Symbol" w:hint="default"/>
      </w:rPr>
    </w:lvl>
    <w:lvl w:ilvl="1" w:tplc="2920F848" w:tentative="1">
      <w:start w:val="1"/>
      <w:numFmt w:val="bullet"/>
      <w:lvlText w:val="o"/>
      <w:lvlJc w:val="left"/>
      <w:pPr>
        <w:ind w:left="1440" w:hanging="360"/>
      </w:pPr>
      <w:rPr>
        <w:rFonts w:ascii="Courier New" w:hAnsi="Courier New" w:cs="Courier New" w:hint="default"/>
      </w:rPr>
    </w:lvl>
    <w:lvl w:ilvl="2" w:tplc="90DCC7EC" w:tentative="1">
      <w:start w:val="1"/>
      <w:numFmt w:val="bullet"/>
      <w:lvlText w:val=""/>
      <w:lvlJc w:val="left"/>
      <w:pPr>
        <w:ind w:left="2160" w:hanging="360"/>
      </w:pPr>
      <w:rPr>
        <w:rFonts w:ascii="Wingdings" w:hAnsi="Wingdings" w:hint="default"/>
      </w:rPr>
    </w:lvl>
    <w:lvl w:ilvl="3" w:tplc="3F9259CE" w:tentative="1">
      <w:start w:val="1"/>
      <w:numFmt w:val="bullet"/>
      <w:lvlText w:val=""/>
      <w:lvlJc w:val="left"/>
      <w:pPr>
        <w:ind w:left="2880" w:hanging="360"/>
      </w:pPr>
      <w:rPr>
        <w:rFonts w:ascii="Symbol" w:hAnsi="Symbol" w:hint="default"/>
      </w:rPr>
    </w:lvl>
    <w:lvl w:ilvl="4" w:tplc="A836ADE2" w:tentative="1">
      <w:start w:val="1"/>
      <w:numFmt w:val="bullet"/>
      <w:lvlText w:val="o"/>
      <w:lvlJc w:val="left"/>
      <w:pPr>
        <w:ind w:left="3600" w:hanging="360"/>
      </w:pPr>
      <w:rPr>
        <w:rFonts w:ascii="Courier New" w:hAnsi="Courier New" w:cs="Courier New" w:hint="default"/>
      </w:rPr>
    </w:lvl>
    <w:lvl w:ilvl="5" w:tplc="41466C7E" w:tentative="1">
      <w:start w:val="1"/>
      <w:numFmt w:val="bullet"/>
      <w:lvlText w:val=""/>
      <w:lvlJc w:val="left"/>
      <w:pPr>
        <w:ind w:left="4320" w:hanging="360"/>
      </w:pPr>
      <w:rPr>
        <w:rFonts w:ascii="Wingdings" w:hAnsi="Wingdings" w:hint="default"/>
      </w:rPr>
    </w:lvl>
    <w:lvl w:ilvl="6" w:tplc="878471AE" w:tentative="1">
      <w:start w:val="1"/>
      <w:numFmt w:val="bullet"/>
      <w:lvlText w:val=""/>
      <w:lvlJc w:val="left"/>
      <w:pPr>
        <w:ind w:left="5040" w:hanging="360"/>
      </w:pPr>
      <w:rPr>
        <w:rFonts w:ascii="Symbol" w:hAnsi="Symbol" w:hint="default"/>
      </w:rPr>
    </w:lvl>
    <w:lvl w:ilvl="7" w:tplc="BA70D08C" w:tentative="1">
      <w:start w:val="1"/>
      <w:numFmt w:val="bullet"/>
      <w:lvlText w:val="o"/>
      <w:lvlJc w:val="left"/>
      <w:pPr>
        <w:ind w:left="5760" w:hanging="360"/>
      </w:pPr>
      <w:rPr>
        <w:rFonts w:ascii="Courier New" w:hAnsi="Courier New" w:cs="Courier New" w:hint="default"/>
      </w:rPr>
    </w:lvl>
    <w:lvl w:ilvl="8" w:tplc="300240D8" w:tentative="1">
      <w:start w:val="1"/>
      <w:numFmt w:val="bullet"/>
      <w:lvlText w:val=""/>
      <w:lvlJc w:val="left"/>
      <w:pPr>
        <w:ind w:left="6480" w:hanging="360"/>
      </w:pPr>
      <w:rPr>
        <w:rFonts w:ascii="Wingdings" w:hAnsi="Wingdings" w:hint="default"/>
      </w:rPr>
    </w:lvl>
  </w:abstractNum>
  <w:abstractNum w:abstractNumId="9" w15:restartNumberingAfterBreak="0">
    <w:nsid w:val="3F68363B"/>
    <w:multiLevelType w:val="hybridMultilevel"/>
    <w:tmpl w:val="87CAEAFA"/>
    <w:lvl w:ilvl="0" w:tplc="0BAC3E8E">
      <w:start w:val="1"/>
      <w:numFmt w:val="bullet"/>
      <w:lvlText w:val=""/>
      <w:lvlJc w:val="left"/>
      <w:pPr>
        <w:ind w:left="720" w:hanging="360"/>
      </w:pPr>
      <w:rPr>
        <w:rFonts w:ascii="Symbol" w:hAnsi="Symbol" w:hint="default"/>
      </w:rPr>
    </w:lvl>
    <w:lvl w:ilvl="1" w:tplc="625E463A" w:tentative="1">
      <w:start w:val="1"/>
      <w:numFmt w:val="bullet"/>
      <w:lvlText w:val="o"/>
      <w:lvlJc w:val="left"/>
      <w:pPr>
        <w:ind w:left="1440" w:hanging="360"/>
      </w:pPr>
      <w:rPr>
        <w:rFonts w:ascii="Courier New" w:hAnsi="Courier New" w:cs="Courier New" w:hint="default"/>
      </w:rPr>
    </w:lvl>
    <w:lvl w:ilvl="2" w:tplc="8E0E439A" w:tentative="1">
      <w:start w:val="1"/>
      <w:numFmt w:val="bullet"/>
      <w:lvlText w:val=""/>
      <w:lvlJc w:val="left"/>
      <w:pPr>
        <w:ind w:left="2160" w:hanging="360"/>
      </w:pPr>
      <w:rPr>
        <w:rFonts w:ascii="Wingdings" w:hAnsi="Wingdings" w:hint="default"/>
      </w:rPr>
    </w:lvl>
    <w:lvl w:ilvl="3" w:tplc="E57AF600" w:tentative="1">
      <w:start w:val="1"/>
      <w:numFmt w:val="bullet"/>
      <w:lvlText w:val=""/>
      <w:lvlJc w:val="left"/>
      <w:pPr>
        <w:ind w:left="2880" w:hanging="360"/>
      </w:pPr>
      <w:rPr>
        <w:rFonts w:ascii="Symbol" w:hAnsi="Symbol" w:hint="default"/>
      </w:rPr>
    </w:lvl>
    <w:lvl w:ilvl="4" w:tplc="ECDE94B0" w:tentative="1">
      <w:start w:val="1"/>
      <w:numFmt w:val="bullet"/>
      <w:lvlText w:val="o"/>
      <w:lvlJc w:val="left"/>
      <w:pPr>
        <w:ind w:left="3600" w:hanging="360"/>
      </w:pPr>
      <w:rPr>
        <w:rFonts w:ascii="Courier New" w:hAnsi="Courier New" w:cs="Courier New" w:hint="default"/>
      </w:rPr>
    </w:lvl>
    <w:lvl w:ilvl="5" w:tplc="CC6E14CE" w:tentative="1">
      <w:start w:val="1"/>
      <w:numFmt w:val="bullet"/>
      <w:lvlText w:val=""/>
      <w:lvlJc w:val="left"/>
      <w:pPr>
        <w:ind w:left="4320" w:hanging="360"/>
      </w:pPr>
      <w:rPr>
        <w:rFonts w:ascii="Wingdings" w:hAnsi="Wingdings" w:hint="default"/>
      </w:rPr>
    </w:lvl>
    <w:lvl w:ilvl="6" w:tplc="9252C7FA" w:tentative="1">
      <w:start w:val="1"/>
      <w:numFmt w:val="bullet"/>
      <w:lvlText w:val=""/>
      <w:lvlJc w:val="left"/>
      <w:pPr>
        <w:ind w:left="5040" w:hanging="360"/>
      </w:pPr>
      <w:rPr>
        <w:rFonts w:ascii="Symbol" w:hAnsi="Symbol" w:hint="default"/>
      </w:rPr>
    </w:lvl>
    <w:lvl w:ilvl="7" w:tplc="5A2836AA" w:tentative="1">
      <w:start w:val="1"/>
      <w:numFmt w:val="bullet"/>
      <w:lvlText w:val="o"/>
      <w:lvlJc w:val="left"/>
      <w:pPr>
        <w:ind w:left="5760" w:hanging="360"/>
      </w:pPr>
      <w:rPr>
        <w:rFonts w:ascii="Courier New" w:hAnsi="Courier New" w:cs="Courier New" w:hint="default"/>
      </w:rPr>
    </w:lvl>
    <w:lvl w:ilvl="8" w:tplc="6C58D83A" w:tentative="1">
      <w:start w:val="1"/>
      <w:numFmt w:val="bullet"/>
      <w:lvlText w:val=""/>
      <w:lvlJc w:val="left"/>
      <w:pPr>
        <w:ind w:left="6480" w:hanging="360"/>
      </w:pPr>
      <w:rPr>
        <w:rFonts w:ascii="Wingdings" w:hAnsi="Wingdings" w:hint="default"/>
      </w:rPr>
    </w:lvl>
  </w:abstractNum>
  <w:abstractNum w:abstractNumId="10" w15:restartNumberingAfterBreak="0">
    <w:nsid w:val="3FCB15BF"/>
    <w:multiLevelType w:val="hybridMultilevel"/>
    <w:tmpl w:val="7E2CDB7E"/>
    <w:lvl w:ilvl="0" w:tplc="C64CDC9A">
      <w:start w:val="1"/>
      <w:numFmt w:val="decimal"/>
      <w:lvlText w:val="%1."/>
      <w:lvlJc w:val="left"/>
      <w:pPr>
        <w:ind w:left="-354" w:hanging="360"/>
      </w:pPr>
      <w:rPr>
        <w:rFonts w:hint="default"/>
        <w:color w:val="FFFFFF" w:themeColor="background1"/>
      </w:rPr>
    </w:lvl>
    <w:lvl w:ilvl="1" w:tplc="9CB2E61C" w:tentative="1">
      <w:start w:val="1"/>
      <w:numFmt w:val="lowerLetter"/>
      <w:lvlText w:val="%2."/>
      <w:lvlJc w:val="left"/>
      <w:pPr>
        <w:ind w:left="366" w:hanging="360"/>
      </w:pPr>
    </w:lvl>
    <w:lvl w:ilvl="2" w:tplc="3CF017A2" w:tentative="1">
      <w:start w:val="1"/>
      <w:numFmt w:val="lowerRoman"/>
      <w:lvlText w:val="%3."/>
      <w:lvlJc w:val="right"/>
      <w:pPr>
        <w:ind w:left="1086" w:hanging="180"/>
      </w:pPr>
    </w:lvl>
    <w:lvl w:ilvl="3" w:tplc="1F28B0CE" w:tentative="1">
      <w:start w:val="1"/>
      <w:numFmt w:val="decimal"/>
      <w:lvlText w:val="%4."/>
      <w:lvlJc w:val="left"/>
      <w:pPr>
        <w:ind w:left="1806" w:hanging="360"/>
      </w:pPr>
    </w:lvl>
    <w:lvl w:ilvl="4" w:tplc="3CF86728" w:tentative="1">
      <w:start w:val="1"/>
      <w:numFmt w:val="lowerLetter"/>
      <w:lvlText w:val="%5."/>
      <w:lvlJc w:val="left"/>
      <w:pPr>
        <w:ind w:left="2526" w:hanging="360"/>
      </w:pPr>
    </w:lvl>
    <w:lvl w:ilvl="5" w:tplc="05223216" w:tentative="1">
      <w:start w:val="1"/>
      <w:numFmt w:val="lowerRoman"/>
      <w:lvlText w:val="%6."/>
      <w:lvlJc w:val="right"/>
      <w:pPr>
        <w:ind w:left="3246" w:hanging="180"/>
      </w:pPr>
    </w:lvl>
    <w:lvl w:ilvl="6" w:tplc="E0D4DBD0" w:tentative="1">
      <w:start w:val="1"/>
      <w:numFmt w:val="decimal"/>
      <w:lvlText w:val="%7."/>
      <w:lvlJc w:val="left"/>
      <w:pPr>
        <w:ind w:left="3966" w:hanging="360"/>
      </w:pPr>
    </w:lvl>
    <w:lvl w:ilvl="7" w:tplc="742C1552" w:tentative="1">
      <w:start w:val="1"/>
      <w:numFmt w:val="lowerLetter"/>
      <w:lvlText w:val="%8."/>
      <w:lvlJc w:val="left"/>
      <w:pPr>
        <w:ind w:left="4686" w:hanging="360"/>
      </w:pPr>
    </w:lvl>
    <w:lvl w:ilvl="8" w:tplc="2BBC31BA" w:tentative="1">
      <w:start w:val="1"/>
      <w:numFmt w:val="lowerRoman"/>
      <w:lvlText w:val="%9."/>
      <w:lvlJc w:val="right"/>
      <w:pPr>
        <w:ind w:left="5406" w:hanging="180"/>
      </w:pPr>
    </w:lvl>
  </w:abstractNum>
  <w:abstractNum w:abstractNumId="11" w15:restartNumberingAfterBreak="0">
    <w:nsid w:val="45021D73"/>
    <w:multiLevelType w:val="hybridMultilevel"/>
    <w:tmpl w:val="10D4D612"/>
    <w:lvl w:ilvl="0" w:tplc="8AE4D51C">
      <w:start w:val="1"/>
      <w:numFmt w:val="bullet"/>
      <w:lvlText w:val=""/>
      <w:lvlJc w:val="left"/>
      <w:pPr>
        <w:ind w:left="720" w:hanging="360"/>
      </w:pPr>
      <w:rPr>
        <w:rFonts w:ascii="Symbol" w:hAnsi="Symbol" w:hint="default"/>
      </w:rPr>
    </w:lvl>
    <w:lvl w:ilvl="1" w:tplc="3B5CC8CA" w:tentative="1">
      <w:start w:val="1"/>
      <w:numFmt w:val="bullet"/>
      <w:lvlText w:val="o"/>
      <w:lvlJc w:val="left"/>
      <w:pPr>
        <w:ind w:left="1440" w:hanging="360"/>
      </w:pPr>
      <w:rPr>
        <w:rFonts w:ascii="Courier New" w:hAnsi="Courier New" w:cs="Courier New" w:hint="default"/>
      </w:rPr>
    </w:lvl>
    <w:lvl w:ilvl="2" w:tplc="666EECB4" w:tentative="1">
      <w:start w:val="1"/>
      <w:numFmt w:val="bullet"/>
      <w:lvlText w:val=""/>
      <w:lvlJc w:val="left"/>
      <w:pPr>
        <w:ind w:left="2160" w:hanging="360"/>
      </w:pPr>
      <w:rPr>
        <w:rFonts w:ascii="Wingdings" w:hAnsi="Wingdings" w:hint="default"/>
      </w:rPr>
    </w:lvl>
    <w:lvl w:ilvl="3" w:tplc="4F968232" w:tentative="1">
      <w:start w:val="1"/>
      <w:numFmt w:val="bullet"/>
      <w:lvlText w:val=""/>
      <w:lvlJc w:val="left"/>
      <w:pPr>
        <w:ind w:left="2880" w:hanging="360"/>
      </w:pPr>
      <w:rPr>
        <w:rFonts w:ascii="Symbol" w:hAnsi="Symbol" w:hint="default"/>
      </w:rPr>
    </w:lvl>
    <w:lvl w:ilvl="4" w:tplc="38E2C912" w:tentative="1">
      <w:start w:val="1"/>
      <w:numFmt w:val="bullet"/>
      <w:lvlText w:val="o"/>
      <w:lvlJc w:val="left"/>
      <w:pPr>
        <w:ind w:left="3600" w:hanging="360"/>
      </w:pPr>
      <w:rPr>
        <w:rFonts w:ascii="Courier New" w:hAnsi="Courier New" w:cs="Courier New" w:hint="default"/>
      </w:rPr>
    </w:lvl>
    <w:lvl w:ilvl="5" w:tplc="4734EDE0" w:tentative="1">
      <w:start w:val="1"/>
      <w:numFmt w:val="bullet"/>
      <w:lvlText w:val=""/>
      <w:lvlJc w:val="left"/>
      <w:pPr>
        <w:ind w:left="4320" w:hanging="360"/>
      </w:pPr>
      <w:rPr>
        <w:rFonts w:ascii="Wingdings" w:hAnsi="Wingdings" w:hint="default"/>
      </w:rPr>
    </w:lvl>
    <w:lvl w:ilvl="6" w:tplc="4D0C4A62" w:tentative="1">
      <w:start w:val="1"/>
      <w:numFmt w:val="bullet"/>
      <w:lvlText w:val=""/>
      <w:lvlJc w:val="left"/>
      <w:pPr>
        <w:ind w:left="5040" w:hanging="360"/>
      </w:pPr>
      <w:rPr>
        <w:rFonts w:ascii="Symbol" w:hAnsi="Symbol" w:hint="default"/>
      </w:rPr>
    </w:lvl>
    <w:lvl w:ilvl="7" w:tplc="058C129A" w:tentative="1">
      <w:start w:val="1"/>
      <w:numFmt w:val="bullet"/>
      <w:lvlText w:val="o"/>
      <w:lvlJc w:val="left"/>
      <w:pPr>
        <w:ind w:left="5760" w:hanging="360"/>
      </w:pPr>
      <w:rPr>
        <w:rFonts w:ascii="Courier New" w:hAnsi="Courier New" w:cs="Courier New" w:hint="default"/>
      </w:rPr>
    </w:lvl>
    <w:lvl w:ilvl="8" w:tplc="17E87926" w:tentative="1">
      <w:start w:val="1"/>
      <w:numFmt w:val="bullet"/>
      <w:lvlText w:val=""/>
      <w:lvlJc w:val="left"/>
      <w:pPr>
        <w:ind w:left="6480" w:hanging="360"/>
      </w:pPr>
      <w:rPr>
        <w:rFonts w:ascii="Wingdings" w:hAnsi="Wingdings" w:hint="default"/>
      </w:rPr>
    </w:lvl>
  </w:abstractNum>
  <w:abstractNum w:abstractNumId="12" w15:restartNumberingAfterBreak="0">
    <w:nsid w:val="4A781EC7"/>
    <w:multiLevelType w:val="hybridMultilevel"/>
    <w:tmpl w:val="C9822C56"/>
    <w:lvl w:ilvl="0" w:tplc="D86E8F00">
      <w:start w:val="1"/>
      <w:numFmt w:val="bullet"/>
      <w:lvlText w:val=""/>
      <w:lvlJc w:val="left"/>
      <w:pPr>
        <w:ind w:left="720" w:hanging="360"/>
      </w:pPr>
      <w:rPr>
        <w:rFonts w:ascii="Symbol" w:hAnsi="Symbol" w:hint="default"/>
      </w:rPr>
    </w:lvl>
    <w:lvl w:ilvl="1" w:tplc="64F8F9C2" w:tentative="1">
      <w:start w:val="1"/>
      <w:numFmt w:val="bullet"/>
      <w:lvlText w:val="o"/>
      <w:lvlJc w:val="left"/>
      <w:pPr>
        <w:ind w:left="1440" w:hanging="360"/>
      </w:pPr>
      <w:rPr>
        <w:rFonts w:ascii="Courier New" w:hAnsi="Courier New" w:cs="Courier New" w:hint="default"/>
      </w:rPr>
    </w:lvl>
    <w:lvl w:ilvl="2" w:tplc="4382522E" w:tentative="1">
      <w:start w:val="1"/>
      <w:numFmt w:val="bullet"/>
      <w:lvlText w:val=""/>
      <w:lvlJc w:val="left"/>
      <w:pPr>
        <w:ind w:left="2160" w:hanging="360"/>
      </w:pPr>
      <w:rPr>
        <w:rFonts w:ascii="Wingdings" w:hAnsi="Wingdings" w:hint="default"/>
      </w:rPr>
    </w:lvl>
    <w:lvl w:ilvl="3" w:tplc="2EC6B40E" w:tentative="1">
      <w:start w:val="1"/>
      <w:numFmt w:val="bullet"/>
      <w:lvlText w:val=""/>
      <w:lvlJc w:val="left"/>
      <w:pPr>
        <w:ind w:left="2880" w:hanging="360"/>
      </w:pPr>
      <w:rPr>
        <w:rFonts w:ascii="Symbol" w:hAnsi="Symbol" w:hint="default"/>
      </w:rPr>
    </w:lvl>
    <w:lvl w:ilvl="4" w:tplc="F524E7A8" w:tentative="1">
      <w:start w:val="1"/>
      <w:numFmt w:val="bullet"/>
      <w:lvlText w:val="o"/>
      <w:lvlJc w:val="left"/>
      <w:pPr>
        <w:ind w:left="3600" w:hanging="360"/>
      </w:pPr>
      <w:rPr>
        <w:rFonts w:ascii="Courier New" w:hAnsi="Courier New" w:cs="Courier New" w:hint="default"/>
      </w:rPr>
    </w:lvl>
    <w:lvl w:ilvl="5" w:tplc="CF941268" w:tentative="1">
      <w:start w:val="1"/>
      <w:numFmt w:val="bullet"/>
      <w:lvlText w:val=""/>
      <w:lvlJc w:val="left"/>
      <w:pPr>
        <w:ind w:left="4320" w:hanging="360"/>
      </w:pPr>
      <w:rPr>
        <w:rFonts w:ascii="Wingdings" w:hAnsi="Wingdings" w:hint="default"/>
      </w:rPr>
    </w:lvl>
    <w:lvl w:ilvl="6" w:tplc="A7C841D2" w:tentative="1">
      <w:start w:val="1"/>
      <w:numFmt w:val="bullet"/>
      <w:lvlText w:val=""/>
      <w:lvlJc w:val="left"/>
      <w:pPr>
        <w:ind w:left="5040" w:hanging="360"/>
      </w:pPr>
      <w:rPr>
        <w:rFonts w:ascii="Symbol" w:hAnsi="Symbol" w:hint="default"/>
      </w:rPr>
    </w:lvl>
    <w:lvl w:ilvl="7" w:tplc="9B04702E" w:tentative="1">
      <w:start w:val="1"/>
      <w:numFmt w:val="bullet"/>
      <w:lvlText w:val="o"/>
      <w:lvlJc w:val="left"/>
      <w:pPr>
        <w:ind w:left="5760" w:hanging="360"/>
      </w:pPr>
      <w:rPr>
        <w:rFonts w:ascii="Courier New" w:hAnsi="Courier New" w:cs="Courier New" w:hint="default"/>
      </w:rPr>
    </w:lvl>
    <w:lvl w:ilvl="8" w:tplc="F5904DFC" w:tentative="1">
      <w:start w:val="1"/>
      <w:numFmt w:val="bullet"/>
      <w:lvlText w:val=""/>
      <w:lvlJc w:val="left"/>
      <w:pPr>
        <w:ind w:left="6480" w:hanging="360"/>
      </w:pPr>
      <w:rPr>
        <w:rFonts w:ascii="Wingdings" w:hAnsi="Wingdings" w:hint="default"/>
      </w:rPr>
    </w:lvl>
  </w:abstractNum>
  <w:abstractNum w:abstractNumId="13" w15:restartNumberingAfterBreak="0">
    <w:nsid w:val="4B0716B2"/>
    <w:multiLevelType w:val="hybridMultilevel"/>
    <w:tmpl w:val="D1AA0676"/>
    <w:lvl w:ilvl="0" w:tplc="C7EE9518">
      <w:start w:val="1"/>
      <w:numFmt w:val="bullet"/>
      <w:lvlText w:val=""/>
      <w:lvlJc w:val="left"/>
      <w:pPr>
        <w:ind w:left="1431" w:hanging="360"/>
      </w:pPr>
      <w:rPr>
        <w:rFonts w:ascii="Symbol" w:hAnsi="Symbol" w:hint="default"/>
      </w:rPr>
    </w:lvl>
    <w:lvl w:ilvl="1" w:tplc="1CF07462" w:tentative="1">
      <w:start w:val="1"/>
      <w:numFmt w:val="lowerLetter"/>
      <w:lvlText w:val="%2."/>
      <w:lvlJc w:val="left"/>
      <w:pPr>
        <w:ind w:left="2151" w:hanging="360"/>
      </w:pPr>
    </w:lvl>
    <w:lvl w:ilvl="2" w:tplc="307A00BE" w:tentative="1">
      <w:start w:val="1"/>
      <w:numFmt w:val="lowerRoman"/>
      <w:lvlText w:val="%3."/>
      <w:lvlJc w:val="right"/>
      <w:pPr>
        <w:ind w:left="2871" w:hanging="180"/>
      </w:pPr>
    </w:lvl>
    <w:lvl w:ilvl="3" w:tplc="F8D6D294" w:tentative="1">
      <w:start w:val="1"/>
      <w:numFmt w:val="decimal"/>
      <w:lvlText w:val="%4."/>
      <w:lvlJc w:val="left"/>
      <w:pPr>
        <w:ind w:left="3591" w:hanging="360"/>
      </w:pPr>
    </w:lvl>
    <w:lvl w:ilvl="4" w:tplc="F236CA98" w:tentative="1">
      <w:start w:val="1"/>
      <w:numFmt w:val="lowerLetter"/>
      <w:lvlText w:val="%5."/>
      <w:lvlJc w:val="left"/>
      <w:pPr>
        <w:ind w:left="4311" w:hanging="360"/>
      </w:pPr>
    </w:lvl>
    <w:lvl w:ilvl="5" w:tplc="D65C11C2" w:tentative="1">
      <w:start w:val="1"/>
      <w:numFmt w:val="lowerRoman"/>
      <w:lvlText w:val="%6."/>
      <w:lvlJc w:val="right"/>
      <w:pPr>
        <w:ind w:left="5031" w:hanging="180"/>
      </w:pPr>
    </w:lvl>
    <w:lvl w:ilvl="6" w:tplc="AD5E891E" w:tentative="1">
      <w:start w:val="1"/>
      <w:numFmt w:val="decimal"/>
      <w:lvlText w:val="%7."/>
      <w:lvlJc w:val="left"/>
      <w:pPr>
        <w:ind w:left="5751" w:hanging="360"/>
      </w:pPr>
    </w:lvl>
    <w:lvl w:ilvl="7" w:tplc="EFA66B4A" w:tentative="1">
      <w:start w:val="1"/>
      <w:numFmt w:val="lowerLetter"/>
      <w:lvlText w:val="%8."/>
      <w:lvlJc w:val="left"/>
      <w:pPr>
        <w:ind w:left="6471" w:hanging="360"/>
      </w:pPr>
    </w:lvl>
    <w:lvl w:ilvl="8" w:tplc="86526A00" w:tentative="1">
      <w:start w:val="1"/>
      <w:numFmt w:val="lowerRoman"/>
      <w:lvlText w:val="%9."/>
      <w:lvlJc w:val="right"/>
      <w:pPr>
        <w:ind w:left="7191" w:hanging="180"/>
      </w:pPr>
    </w:lvl>
  </w:abstractNum>
  <w:abstractNum w:abstractNumId="14" w15:restartNumberingAfterBreak="0">
    <w:nsid w:val="5522359C"/>
    <w:multiLevelType w:val="hybridMultilevel"/>
    <w:tmpl w:val="A9C4577C"/>
    <w:lvl w:ilvl="0" w:tplc="529CA3B8">
      <w:start w:val="1"/>
      <w:numFmt w:val="bullet"/>
      <w:lvlText w:val=""/>
      <w:lvlJc w:val="left"/>
      <w:pPr>
        <w:ind w:left="720" w:hanging="360"/>
      </w:pPr>
      <w:rPr>
        <w:rFonts w:ascii="Symbol" w:hAnsi="Symbol" w:hint="default"/>
      </w:rPr>
    </w:lvl>
    <w:lvl w:ilvl="1" w:tplc="57B05456" w:tentative="1">
      <w:start w:val="1"/>
      <w:numFmt w:val="bullet"/>
      <w:lvlText w:val="o"/>
      <w:lvlJc w:val="left"/>
      <w:pPr>
        <w:ind w:left="1440" w:hanging="360"/>
      </w:pPr>
      <w:rPr>
        <w:rFonts w:ascii="Courier New" w:hAnsi="Courier New" w:cs="Courier New" w:hint="default"/>
      </w:rPr>
    </w:lvl>
    <w:lvl w:ilvl="2" w:tplc="F6BE67A4" w:tentative="1">
      <w:start w:val="1"/>
      <w:numFmt w:val="bullet"/>
      <w:lvlText w:val=""/>
      <w:lvlJc w:val="left"/>
      <w:pPr>
        <w:ind w:left="2160" w:hanging="360"/>
      </w:pPr>
      <w:rPr>
        <w:rFonts w:ascii="Wingdings" w:hAnsi="Wingdings" w:hint="default"/>
      </w:rPr>
    </w:lvl>
    <w:lvl w:ilvl="3" w:tplc="6F269DEC" w:tentative="1">
      <w:start w:val="1"/>
      <w:numFmt w:val="bullet"/>
      <w:lvlText w:val=""/>
      <w:lvlJc w:val="left"/>
      <w:pPr>
        <w:ind w:left="2880" w:hanging="360"/>
      </w:pPr>
      <w:rPr>
        <w:rFonts w:ascii="Symbol" w:hAnsi="Symbol" w:hint="default"/>
      </w:rPr>
    </w:lvl>
    <w:lvl w:ilvl="4" w:tplc="12B4F886" w:tentative="1">
      <w:start w:val="1"/>
      <w:numFmt w:val="bullet"/>
      <w:lvlText w:val="o"/>
      <w:lvlJc w:val="left"/>
      <w:pPr>
        <w:ind w:left="3600" w:hanging="360"/>
      </w:pPr>
      <w:rPr>
        <w:rFonts w:ascii="Courier New" w:hAnsi="Courier New" w:cs="Courier New" w:hint="default"/>
      </w:rPr>
    </w:lvl>
    <w:lvl w:ilvl="5" w:tplc="CA9E848A" w:tentative="1">
      <w:start w:val="1"/>
      <w:numFmt w:val="bullet"/>
      <w:lvlText w:val=""/>
      <w:lvlJc w:val="left"/>
      <w:pPr>
        <w:ind w:left="4320" w:hanging="360"/>
      </w:pPr>
      <w:rPr>
        <w:rFonts w:ascii="Wingdings" w:hAnsi="Wingdings" w:hint="default"/>
      </w:rPr>
    </w:lvl>
    <w:lvl w:ilvl="6" w:tplc="24482ECC" w:tentative="1">
      <w:start w:val="1"/>
      <w:numFmt w:val="bullet"/>
      <w:lvlText w:val=""/>
      <w:lvlJc w:val="left"/>
      <w:pPr>
        <w:ind w:left="5040" w:hanging="360"/>
      </w:pPr>
      <w:rPr>
        <w:rFonts w:ascii="Symbol" w:hAnsi="Symbol" w:hint="default"/>
      </w:rPr>
    </w:lvl>
    <w:lvl w:ilvl="7" w:tplc="956843F2" w:tentative="1">
      <w:start w:val="1"/>
      <w:numFmt w:val="bullet"/>
      <w:lvlText w:val="o"/>
      <w:lvlJc w:val="left"/>
      <w:pPr>
        <w:ind w:left="5760" w:hanging="360"/>
      </w:pPr>
      <w:rPr>
        <w:rFonts w:ascii="Courier New" w:hAnsi="Courier New" w:cs="Courier New" w:hint="default"/>
      </w:rPr>
    </w:lvl>
    <w:lvl w:ilvl="8" w:tplc="2182C620" w:tentative="1">
      <w:start w:val="1"/>
      <w:numFmt w:val="bullet"/>
      <w:lvlText w:val=""/>
      <w:lvlJc w:val="left"/>
      <w:pPr>
        <w:ind w:left="6480" w:hanging="360"/>
      </w:pPr>
      <w:rPr>
        <w:rFonts w:ascii="Wingdings" w:hAnsi="Wingdings" w:hint="default"/>
      </w:rPr>
    </w:lvl>
  </w:abstractNum>
  <w:abstractNum w:abstractNumId="15" w15:restartNumberingAfterBreak="0">
    <w:nsid w:val="5AD02AD6"/>
    <w:multiLevelType w:val="hybridMultilevel"/>
    <w:tmpl w:val="185A8AAE"/>
    <w:lvl w:ilvl="0" w:tplc="BCB85128">
      <w:start w:val="1"/>
      <w:numFmt w:val="bullet"/>
      <w:lvlText w:val=""/>
      <w:lvlJc w:val="left"/>
      <w:pPr>
        <w:ind w:left="720" w:hanging="360"/>
      </w:pPr>
      <w:rPr>
        <w:rFonts w:ascii="Symbol" w:hAnsi="Symbol" w:hint="default"/>
      </w:rPr>
    </w:lvl>
    <w:lvl w:ilvl="1" w:tplc="BC8007DE" w:tentative="1">
      <w:start w:val="1"/>
      <w:numFmt w:val="bullet"/>
      <w:lvlText w:val="o"/>
      <w:lvlJc w:val="left"/>
      <w:pPr>
        <w:ind w:left="1440" w:hanging="360"/>
      </w:pPr>
      <w:rPr>
        <w:rFonts w:ascii="Courier New" w:hAnsi="Courier New" w:cs="Courier New" w:hint="default"/>
      </w:rPr>
    </w:lvl>
    <w:lvl w:ilvl="2" w:tplc="286ACDE4" w:tentative="1">
      <w:start w:val="1"/>
      <w:numFmt w:val="bullet"/>
      <w:lvlText w:val=""/>
      <w:lvlJc w:val="left"/>
      <w:pPr>
        <w:ind w:left="2160" w:hanging="360"/>
      </w:pPr>
      <w:rPr>
        <w:rFonts w:ascii="Wingdings" w:hAnsi="Wingdings" w:hint="default"/>
      </w:rPr>
    </w:lvl>
    <w:lvl w:ilvl="3" w:tplc="54E67312" w:tentative="1">
      <w:start w:val="1"/>
      <w:numFmt w:val="bullet"/>
      <w:lvlText w:val=""/>
      <w:lvlJc w:val="left"/>
      <w:pPr>
        <w:ind w:left="2880" w:hanging="360"/>
      </w:pPr>
      <w:rPr>
        <w:rFonts w:ascii="Symbol" w:hAnsi="Symbol" w:hint="default"/>
      </w:rPr>
    </w:lvl>
    <w:lvl w:ilvl="4" w:tplc="FA6E0DE4" w:tentative="1">
      <w:start w:val="1"/>
      <w:numFmt w:val="bullet"/>
      <w:lvlText w:val="o"/>
      <w:lvlJc w:val="left"/>
      <w:pPr>
        <w:ind w:left="3600" w:hanging="360"/>
      </w:pPr>
      <w:rPr>
        <w:rFonts w:ascii="Courier New" w:hAnsi="Courier New" w:cs="Courier New" w:hint="default"/>
      </w:rPr>
    </w:lvl>
    <w:lvl w:ilvl="5" w:tplc="31A6058A" w:tentative="1">
      <w:start w:val="1"/>
      <w:numFmt w:val="bullet"/>
      <w:lvlText w:val=""/>
      <w:lvlJc w:val="left"/>
      <w:pPr>
        <w:ind w:left="4320" w:hanging="360"/>
      </w:pPr>
      <w:rPr>
        <w:rFonts w:ascii="Wingdings" w:hAnsi="Wingdings" w:hint="default"/>
      </w:rPr>
    </w:lvl>
    <w:lvl w:ilvl="6" w:tplc="C65A1246" w:tentative="1">
      <w:start w:val="1"/>
      <w:numFmt w:val="bullet"/>
      <w:lvlText w:val=""/>
      <w:lvlJc w:val="left"/>
      <w:pPr>
        <w:ind w:left="5040" w:hanging="360"/>
      </w:pPr>
      <w:rPr>
        <w:rFonts w:ascii="Symbol" w:hAnsi="Symbol" w:hint="default"/>
      </w:rPr>
    </w:lvl>
    <w:lvl w:ilvl="7" w:tplc="6FBAD180" w:tentative="1">
      <w:start w:val="1"/>
      <w:numFmt w:val="bullet"/>
      <w:lvlText w:val="o"/>
      <w:lvlJc w:val="left"/>
      <w:pPr>
        <w:ind w:left="5760" w:hanging="360"/>
      </w:pPr>
      <w:rPr>
        <w:rFonts w:ascii="Courier New" w:hAnsi="Courier New" w:cs="Courier New" w:hint="default"/>
      </w:rPr>
    </w:lvl>
    <w:lvl w:ilvl="8" w:tplc="B9E8AAFC" w:tentative="1">
      <w:start w:val="1"/>
      <w:numFmt w:val="bullet"/>
      <w:lvlText w:val=""/>
      <w:lvlJc w:val="left"/>
      <w:pPr>
        <w:ind w:left="6480" w:hanging="360"/>
      </w:pPr>
      <w:rPr>
        <w:rFonts w:ascii="Wingdings" w:hAnsi="Wingdings" w:hint="default"/>
      </w:rPr>
    </w:lvl>
  </w:abstractNum>
  <w:abstractNum w:abstractNumId="16" w15:restartNumberingAfterBreak="0">
    <w:nsid w:val="631571AA"/>
    <w:multiLevelType w:val="hybridMultilevel"/>
    <w:tmpl w:val="C89467B8"/>
    <w:lvl w:ilvl="0" w:tplc="072EAE40">
      <w:start w:val="1"/>
      <w:numFmt w:val="bullet"/>
      <w:lvlText w:val=""/>
      <w:lvlJc w:val="left"/>
      <w:pPr>
        <w:ind w:left="720" w:hanging="360"/>
      </w:pPr>
      <w:rPr>
        <w:rFonts w:ascii="Symbol" w:hAnsi="Symbol" w:hint="default"/>
      </w:rPr>
    </w:lvl>
    <w:lvl w:ilvl="1" w:tplc="83889E8C" w:tentative="1">
      <w:start w:val="1"/>
      <w:numFmt w:val="bullet"/>
      <w:lvlText w:val="o"/>
      <w:lvlJc w:val="left"/>
      <w:pPr>
        <w:ind w:left="1440" w:hanging="360"/>
      </w:pPr>
      <w:rPr>
        <w:rFonts w:ascii="Courier New" w:hAnsi="Courier New" w:cs="Courier New" w:hint="default"/>
      </w:rPr>
    </w:lvl>
    <w:lvl w:ilvl="2" w:tplc="0BD4028E" w:tentative="1">
      <w:start w:val="1"/>
      <w:numFmt w:val="bullet"/>
      <w:lvlText w:val=""/>
      <w:lvlJc w:val="left"/>
      <w:pPr>
        <w:ind w:left="2160" w:hanging="360"/>
      </w:pPr>
      <w:rPr>
        <w:rFonts w:ascii="Wingdings" w:hAnsi="Wingdings" w:hint="default"/>
      </w:rPr>
    </w:lvl>
    <w:lvl w:ilvl="3" w:tplc="851879B2" w:tentative="1">
      <w:start w:val="1"/>
      <w:numFmt w:val="bullet"/>
      <w:lvlText w:val=""/>
      <w:lvlJc w:val="left"/>
      <w:pPr>
        <w:ind w:left="2880" w:hanging="360"/>
      </w:pPr>
      <w:rPr>
        <w:rFonts w:ascii="Symbol" w:hAnsi="Symbol" w:hint="default"/>
      </w:rPr>
    </w:lvl>
    <w:lvl w:ilvl="4" w:tplc="1F1244D6" w:tentative="1">
      <w:start w:val="1"/>
      <w:numFmt w:val="bullet"/>
      <w:lvlText w:val="o"/>
      <w:lvlJc w:val="left"/>
      <w:pPr>
        <w:ind w:left="3600" w:hanging="360"/>
      </w:pPr>
      <w:rPr>
        <w:rFonts w:ascii="Courier New" w:hAnsi="Courier New" w:cs="Courier New" w:hint="default"/>
      </w:rPr>
    </w:lvl>
    <w:lvl w:ilvl="5" w:tplc="4976A5F2" w:tentative="1">
      <w:start w:val="1"/>
      <w:numFmt w:val="bullet"/>
      <w:lvlText w:val=""/>
      <w:lvlJc w:val="left"/>
      <w:pPr>
        <w:ind w:left="4320" w:hanging="360"/>
      </w:pPr>
      <w:rPr>
        <w:rFonts w:ascii="Wingdings" w:hAnsi="Wingdings" w:hint="default"/>
      </w:rPr>
    </w:lvl>
    <w:lvl w:ilvl="6" w:tplc="D480F0AC" w:tentative="1">
      <w:start w:val="1"/>
      <w:numFmt w:val="bullet"/>
      <w:lvlText w:val=""/>
      <w:lvlJc w:val="left"/>
      <w:pPr>
        <w:ind w:left="5040" w:hanging="360"/>
      </w:pPr>
      <w:rPr>
        <w:rFonts w:ascii="Symbol" w:hAnsi="Symbol" w:hint="default"/>
      </w:rPr>
    </w:lvl>
    <w:lvl w:ilvl="7" w:tplc="B5C038E2" w:tentative="1">
      <w:start w:val="1"/>
      <w:numFmt w:val="bullet"/>
      <w:lvlText w:val="o"/>
      <w:lvlJc w:val="left"/>
      <w:pPr>
        <w:ind w:left="5760" w:hanging="360"/>
      </w:pPr>
      <w:rPr>
        <w:rFonts w:ascii="Courier New" w:hAnsi="Courier New" w:cs="Courier New" w:hint="default"/>
      </w:rPr>
    </w:lvl>
    <w:lvl w:ilvl="8" w:tplc="B11401DA" w:tentative="1">
      <w:start w:val="1"/>
      <w:numFmt w:val="bullet"/>
      <w:lvlText w:val=""/>
      <w:lvlJc w:val="left"/>
      <w:pPr>
        <w:ind w:left="6480" w:hanging="360"/>
      </w:pPr>
      <w:rPr>
        <w:rFonts w:ascii="Wingdings" w:hAnsi="Wingdings" w:hint="default"/>
      </w:rPr>
    </w:lvl>
  </w:abstractNum>
  <w:abstractNum w:abstractNumId="17" w15:restartNumberingAfterBreak="0">
    <w:nsid w:val="70041026"/>
    <w:multiLevelType w:val="hybridMultilevel"/>
    <w:tmpl w:val="6B562490"/>
    <w:lvl w:ilvl="0" w:tplc="E524283C">
      <w:start w:val="1"/>
      <w:numFmt w:val="bullet"/>
      <w:lvlText w:val=""/>
      <w:lvlJc w:val="left"/>
      <w:pPr>
        <w:ind w:left="720" w:hanging="360"/>
      </w:pPr>
      <w:rPr>
        <w:rFonts w:ascii="Symbol" w:hAnsi="Symbol" w:hint="default"/>
      </w:rPr>
    </w:lvl>
    <w:lvl w:ilvl="1" w:tplc="0AC8F230" w:tentative="1">
      <w:start w:val="1"/>
      <w:numFmt w:val="bullet"/>
      <w:lvlText w:val="o"/>
      <w:lvlJc w:val="left"/>
      <w:pPr>
        <w:ind w:left="1440" w:hanging="360"/>
      </w:pPr>
      <w:rPr>
        <w:rFonts w:ascii="Courier New" w:hAnsi="Courier New" w:cs="Courier New" w:hint="default"/>
      </w:rPr>
    </w:lvl>
    <w:lvl w:ilvl="2" w:tplc="9D2E970E" w:tentative="1">
      <w:start w:val="1"/>
      <w:numFmt w:val="bullet"/>
      <w:lvlText w:val=""/>
      <w:lvlJc w:val="left"/>
      <w:pPr>
        <w:ind w:left="2160" w:hanging="360"/>
      </w:pPr>
      <w:rPr>
        <w:rFonts w:ascii="Wingdings" w:hAnsi="Wingdings" w:hint="default"/>
      </w:rPr>
    </w:lvl>
    <w:lvl w:ilvl="3" w:tplc="850479C0" w:tentative="1">
      <w:start w:val="1"/>
      <w:numFmt w:val="bullet"/>
      <w:lvlText w:val=""/>
      <w:lvlJc w:val="left"/>
      <w:pPr>
        <w:ind w:left="2880" w:hanging="360"/>
      </w:pPr>
      <w:rPr>
        <w:rFonts w:ascii="Symbol" w:hAnsi="Symbol" w:hint="default"/>
      </w:rPr>
    </w:lvl>
    <w:lvl w:ilvl="4" w:tplc="1BCCBA5C" w:tentative="1">
      <w:start w:val="1"/>
      <w:numFmt w:val="bullet"/>
      <w:lvlText w:val="o"/>
      <w:lvlJc w:val="left"/>
      <w:pPr>
        <w:ind w:left="3600" w:hanging="360"/>
      </w:pPr>
      <w:rPr>
        <w:rFonts w:ascii="Courier New" w:hAnsi="Courier New" w:cs="Courier New" w:hint="default"/>
      </w:rPr>
    </w:lvl>
    <w:lvl w:ilvl="5" w:tplc="E9CE3684" w:tentative="1">
      <w:start w:val="1"/>
      <w:numFmt w:val="bullet"/>
      <w:lvlText w:val=""/>
      <w:lvlJc w:val="left"/>
      <w:pPr>
        <w:ind w:left="4320" w:hanging="360"/>
      </w:pPr>
      <w:rPr>
        <w:rFonts w:ascii="Wingdings" w:hAnsi="Wingdings" w:hint="default"/>
      </w:rPr>
    </w:lvl>
    <w:lvl w:ilvl="6" w:tplc="E4089EA2" w:tentative="1">
      <w:start w:val="1"/>
      <w:numFmt w:val="bullet"/>
      <w:lvlText w:val=""/>
      <w:lvlJc w:val="left"/>
      <w:pPr>
        <w:ind w:left="5040" w:hanging="360"/>
      </w:pPr>
      <w:rPr>
        <w:rFonts w:ascii="Symbol" w:hAnsi="Symbol" w:hint="default"/>
      </w:rPr>
    </w:lvl>
    <w:lvl w:ilvl="7" w:tplc="485C47BA" w:tentative="1">
      <w:start w:val="1"/>
      <w:numFmt w:val="bullet"/>
      <w:lvlText w:val="o"/>
      <w:lvlJc w:val="left"/>
      <w:pPr>
        <w:ind w:left="5760" w:hanging="360"/>
      </w:pPr>
      <w:rPr>
        <w:rFonts w:ascii="Courier New" w:hAnsi="Courier New" w:cs="Courier New" w:hint="default"/>
      </w:rPr>
    </w:lvl>
    <w:lvl w:ilvl="8" w:tplc="04AA6704" w:tentative="1">
      <w:start w:val="1"/>
      <w:numFmt w:val="bullet"/>
      <w:lvlText w:val=""/>
      <w:lvlJc w:val="left"/>
      <w:pPr>
        <w:ind w:left="6480" w:hanging="360"/>
      </w:pPr>
      <w:rPr>
        <w:rFonts w:ascii="Wingdings" w:hAnsi="Wingdings" w:hint="default"/>
      </w:rPr>
    </w:lvl>
  </w:abstractNum>
  <w:abstractNum w:abstractNumId="18" w15:restartNumberingAfterBreak="0">
    <w:nsid w:val="7F547E6B"/>
    <w:multiLevelType w:val="hybridMultilevel"/>
    <w:tmpl w:val="4F6EA9A2"/>
    <w:lvl w:ilvl="0" w:tplc="410E1E22">
      <w:start w:val="1"/>
      <w:numFmt w:val="bullet"/>
      <w:lvlText w:val=""/>
      <w:lvlJc w:val="left"/>
      <w:pPr>
        <w:ind w:left="720" w:hanging="360"/>
      </w:pPr>
      <w:rPr>
        <w:rFonts w:ascii="Symbol" w:hAnsi="Symbol" w:hint="default"/>
      </w:rPr>
    </w:lvl>
    <w:lvl w:ilvl="1" w:tplc="5FFCAA54" w:tentative="1">
      <w:start w:val="1"/>
      <w:numFmt w:val="bullet"/>
      <w:lvlText w:val="o"/>
      <w:lvlJc w:val="left"/>
      <w:pPr>
        <w:ind w:left="1440" w:hanging="360"/>
      </w:pPr>
      <w:rPr>
        <w:rFonts w:ascii="Courier New" w:hAnsi="Courier New" w:cs="Courier New" w:hint="default"/>
      </w:rPr>
    </w:lvl>
    <w:lvl w:ilvl="2" w:tplc="EBC470CA" w:tentative="1">
      <w:start w:val="1"/>
      <w:numFmt w:val="bullet"/>
      <w:lvlText w:val=""/>
      <w:lvlJc w:val="left"/>
      <w:pPr>
        <w:ind w:left="2160" w:hanging="360"/>
      </w:pPr>
      <w:rPr>
        <w:rFonts w:ascii="Wingdings" w:hAnsi="Wingdings" w:hint="default"/>
      </w:rPr>
    </w:lvl>
    <w:lvl w:ilvl="3" w:tplc="96861158" w:tentative="1">
      <w:start w:val="1"/>
      <w:numFmt w:val="bullet"/>
      <w:lvlText w:val=""/>
      <w:lvlJc w:val="left"/>
      <w:pPr>
        <w:ind w:left="2880" w:hanging="360"/>
      </w:pPr>
      <w:rPr>
        <w:rFonts w:ascii="Symbol" w:hAnsi="Symbol" w:hint="default"/>
      </w:rPr>
    </w:lvl>
    <w:lvl w:ilvl="4" w:tplc="AF5A83B6" w:tentative="1">
      <w:start w:val="1"/>
      <w:numFmt w:val="bullet"/>
      <w:lvlText w:val="o"/>
      <w:lvlJc w:val="left"/>
      <w:pPr>
        <w:ind w:left="3600" w:hanging="360"/>
      </w:pPr>
      <w:rPr>
        <w:rFonts w:ascii="Courier New" w:hAnsi="Courier New" w:cs="Courier New" w:hint="default"/>
      </w:rPr>
    </w:lvl>
    <w:lvl w:ilvl="5" w:tplc="68E8FF8C" w:tentative="1">
      <w:start w:val="1"/>
      <w:numFmt w:val="bullet"/>
      <w:lvlText w:val=""/>
      <w:lvlJc w:val="left"/>
      <w:pPr>
        <w:ind w:left="4320" w:hanging="360"/>
      </w:pPr>
      <w:rPr>
        <w:rFonts w:ascii="Wingdings" w:hAnsi="Wingdings" w:hint="default"/>
      </w:rPr>
    </w:lvl>
    <w:lvl w:ilvl="6" w:tplc="356857F0" w:tentative="1">
      <w:start w:val="1"/>
      <w:numFmt w:val="bullet"/>
      <w:lvlText w:val=""/>
      <w:lvlJc w:val="left"/>
      <w:pPr>
        <w:ind w:left="5040" w:hanging="360"/>
      </w:pPr>
      <w:rPr>
        <w:rFonts w:ascii="Symbol" w:hAnsi="Symbol" w:hint="default"/>
      </w:rPr>
    </w:lvl>
    <w:lvl w:ilvl="7" w:tplc="1B88BB24" w:tentative="1">
      <w:start w:val="1"/>
      <w:numFmt w:val="bullet"/>
      <w:lvlText w:val="o"/>
      <w:lvlJc w:val="left"/>
      <w:pPr>
        <w:ind w:left="5760" w:hanging="360"/>
      </w:pPr>
      <w:rPr>
        <w:rFonts w:ascii="Courier New" w:hAnsi="Courier New" w:cs="Courier New" w:hint="default"/>
      </w:rPr>
    </w:lvl>
    <w:lvl w:ilvl="8" w:tplc="CBAE62FE"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9"/>
  </w:num>
  <w:num w:numId="4">
    <w:abstractNumId w:val="2"/>
  </w:num>
  <w:num w:numId="5">
    <w:abstractNumId w:val="18"/>
  </w:num>
  <w:num w:numId="6">
    <w:abstractNumId w:val="8"/>
  </w:num>
  <w:num w:numId="7">
    <w:abstractNumId w:val="12"/>
  </w:num>
  <w:num w:numId="8">
    <w:abstractNumId w:val="16"/>
  </w:num>
  <w:num w:numId="9">
    <w:abstractNumId w:val="11"/>
  </w:num>
  <w:num w:numId="10">
    <w:abstractNumId w:val="7"/>
  </w:num>
  <w:num w:numId="11">
    <w:abstractNumId w:val="13"/>
  </w:num>
  <w:num w:numId="1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2"/>
  </w:num>
  <w:num w:numId="15">
    <w:abstractNumId w:val="18"/>
  </w:num>
  <w:num w:numId="16">
    <w:abstractNumId w:val="8"/>
  </w:num>
  <w:num w:numId="17">
    <w:abstractNumId w:val="12"/>
  </w:num>
  <w:num w:numId="18">
    <w:abstractNumId w:val="16"/>
  </w:num>
  <w:num w:numId="19">
    <w:abstractNumId w:val="11"/>
  </w:num>
  <w:num w:numId="20">
    <w:abstractNumId w:val="7"/>
  </w:num>
  <w:num w:numId="21">
    <w:abstractNumId w:val="10"/>
  </w:num>
  <w:num w:numId="22">
    <w:abstractNumId w:val="3"/>
  </w:num>
  <w:num w:numId="23">
    <w:abstractNumId w:val="6"/>
  </w:num>
  <w:num w:numId="24">
    <w:abstractNumId w:val="1"/>
  </w:num>
  <w:num w:numId="25">
    <w:abstractNumId w:val="15"/>
  </w:num>
  <w:num w:numId="26">
    <w:abstractNumId w:val="0"/>
  </w:num>
  <w:num w:numId="27">
    <w:abstractNumId w:val="14"/>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D94"/>
    <w:rsid w:val="00003C3D"/>
    <w:rsid w:val="00004E4D"/>
    <w:rsid w:val="00005633"/>
    <w:rsid w:val="00005A5E"/>
    <w:rsid w:val="00007C31"/>
    <w:rsid w:val="00011A71"/>
    <w:rsid w:val="000161D3"/>
    <w:rsid w:val="00020D3C"/>
    <w:rsid w:val="00020F64"/>
    <w:rsid w:val="000216E9"/>
    <w:rsid w:val="00025309"/>
    <w:rsid w:val="00026841"/>
    <w:rsid w:val="000317B1"/>
    <w:rsid w:val="00032211"/>
    <w:rsid w:val="00036A43"/>
    <w:rsid w:val="000412DE"/>
    <w:rsid w:val="000422A0"/>
    <w:rsid w:val="00042DF6"/>
    <w:rsid w:val="0004678B"/>
    <w:rsid w:val="00051059"/>
    <w:rsid w:val="00053033"/>
    <w:rsid w:val="000578B4"/>
    <w:rsid w:val="00057DD5"/>
    <w:rsid w:val="00071C63"/>
    <w:rsid w:val="00073C22"/>
    <w:rsid w:val="00076317"/>
    <w:rsid w:val="000820A4"/>
    <w:rsid w:val="00085DB2"/>
    <w:rsid w:val="000865DD"/>
    <w:rsid w:val="00086974"/>
    <w:rsid w:val="00091E1F"/>
    <w:rsid w:val="00092003"/>
    <w:rsid w:val="00093B0A"/>
    <w:rsid w:val="000945C8"/>
    <w:rsid w:val="00096DFF"/>
    <w:rsid w:val="00097CAA"/>
    <w:rsid w:val="000A5E66"/>
    <w:rsid w:val="000A775A"/>
    <w:rsid w:val="000B058A"/>
    <w:rsid w:val="000B682D"/>
    <w:rsid w:val="000C2188"/>
    <w:rsid w:val="000C2F96"/>
    <w:rsid w:val="000C4DA2"/>
    <w:rsid w:val="000C5D6D"/>
    <w:rsid w:val="000C62F6"/>
    <w:rsid w:val="000D2956"/>
    <w:rsid w:val="000E206D"/>
    <w:rsid w:val="000E2EA6"/>
    <w:rsid w:val="000E6E42"/>
    <w:rsid w:val="000F03F8"/>
    <w:rsid w:val="000F07FC"/>
    <w:rsid w:val="000F0B12"/>
    <w:rsid w:val="000F3728"/>
    <w:rsid w:val="000F43AF"/>
    <w:rsid w:val="000F5EC8"/>
    <w:rsid w:val="00113B13"/>
    <w:rsid w:val="00121359"/>
    <w:rsid w:val="001219AD"/>
    <w:rsid w:val="0012262A"/>
    <w:rsid w:val="001232CC"/>
    <w:rsid w:val="00124315"/>
    <w:rsid w:val="0012678D"/>
    <w:rsid w:val="001270DE"/>
    <w:rsid w:val="00132EA5"/>
    <w:rsid w:val="00133116"/>
    <w:rsid w:val="00136B82"/>
    <w:rsid w:val="001410E4"/>
    <w:rsid w:val="00141D8E"/>
    <w:rsid w:val="00142E4A"/>
    <w:rsid w:val="00147285"/>
    <w:rsid w:val="00152305"/>
    <w:rsid w:val="001552CF"/>
    <w:rsid w:val="00155C46"/>
    <w:rsid w:val="001565F2"/>
    <w:rsid w:val="00156661"/>
    <w:rsid w:val="001577AE"/>
    <w:rsid w:val="00160203"/>
    <w:rsid w:val="001603B5"/>
    <w:rsid w:val="00163EAA"/>
    <w:rsid w:val="00167B8D"/>
    <w:rsid w:val="00171E49"/>
    <w:rsid w:val="001726BD"/>
    <w:rsid w:val="00174D2A"/>
    <w:rsid w:val="00175E04"/>
    <w:rsid w:val="00177D60"/>
    <w:rsid w:val="00181CCE"/>
    <w:rsid w:val="00182BDE"/>
    <w:rsid w:val="0018316A"/>
    <w:rsid w:val="001834F5"/>
    <w:rsid w:val="00184DC0"/>
    <w:rsid w:val="001864DD"/>
    <w:rsid w:val="001962F3"/>
    <w:rsid w:val="001A1AA1"/>
    <w:rsid w:val="001A4696"/>
    <w:rsid w:val="001A6591"/>
    <w:rsid w:val="001B3740"/>
    <w:rsid w:val="001C040C"/>
    <w:rsid w:val="001C080E"/>
    <w:rsid w:val="001C1A59"/>
    <w:rsid w:val="001C1DDA"/>
    <w:rsid w:val="001C491B"/>
    <w:rsid w:val="001C644E"/>
    <w:rsid w:val="001D6603"/>
    <w:rsid w:val="001D7A8E"/>
    <w:rsid w:val="001E58B8"/>
    <w:rsid w:val="001E630D"/>
    <w:rsid w:val="001E710B"/>
    <w:rsid w:val="001F101D"/>
    <w:rsid w:val="001F1395"/>
    <w:rsid w:val="001F1F76"/>
    <w:rsid w:val="001F6C12"/>
    <w:rsid w:val="002002F5"/>
    <w:rsid w:val="00205EB9"/>
    <w:rsid w:val="00207167"/>
    <w:rsid w:val="0020761F"/>
    <w:rsid w:val="00210D66"/>
    <w:rsid w:val="00213B49"/>
    <w:rsid w:val="00215105"/>
    <w:rsid w:val="00221A1A"/>
    <w:rsid w:val="00221ABC"/>
    <w:rsid w:val="00221BC1"/>
    <w:rsid w:val="00222332"/>
    <w:rsid w:val="0022477F"/>
    <w:rsid w:val="0022621B"/>
    <w:rsid w:val="00227B64"/>
    <w:rsid w:val="002353A5"/>
    <w:rsid w:val="00235AAC"/>
    <w:rsid w:val="00235B68"/>
    <w:rsid w:val="0023669A"/>
    <w:rsid w:val="00236E3B"/>
    <w:rsid w:val="002419DB"/>
    <w:rsid w:val="00241B27"/>
    <w:rsid w:val="002449FC"/>
    <w:rsid w:val="00245339"/>
    <w:rsid w:val="002469BC"/>
    <w:rsid w:val="002518F7"/>
    <w:rsid w:val="002537A6"/>
    <w:rsid w:val="00257888"/>
    <w:rsid w:val="00260C4F"/>
    <w:rsid w:val="0026508E"/>
    <w:rsid w:val="00271DC9"/>
    <w:rsid w:val="00274064"/>
    <w:rsid w:val="00277361"/>
    <w:rsid w:val="002779C6"/>
    <w:rsid w:val="00280C52"/>
    <w:rsid w:val="0028359B"/>
    <w:rsid w:val="00284DC9"/>
    <w:rsid w:val="002A0F8D"/>
    <w:rsid w:val="002A2942"/>
    <w:rsid w:val="002A2BB4"/>
    <w:rsid w:val="002A5181"/>
    <w:rsid w:val="002B3EFA"/>
    <w:rsid w:val="002B4113"/>
    <w:rsid w:val="002B7F5B"/>
    <w:rsid w:val="002C4160"/>
    <w:rsid w:val="002C446F"/>
    <w:rsid w:val="002C49D8"/>
    <w:rsid w:val="002D01D6"/>
    <w:rsid w:val="002D1396"/>
    <w:rsid w:val="002D1F42"/>
    <w:rsid w:val="002D2C27"/>
    <w:rsid w:val="002D64EA"/>
    <w:rsid w:val="002D7790"/>
    <w:rsid w:val="002E356B"/>
    <w:rsid w:val="002E57F7"/>
    <w:rsid w:val="002E5B7B"/>
    <w:rsid w:val="002E6A37"/>
    <w:rsid w:val="002E7457"/>
    <w:rsid w:val="002E765F"/>
    <w:rsid w:val="002F1827"/>
    <w:rsid w:val="002F2C19"/>
    <w:rsid w:val="002F4B92"/>
    <w:rsid w:val="002F6D37"/>
    <w:rsid w:val="00300279"/>
    <w:rsid w:val="00302F1B"/>
    <w:rsid w:val="003049B0"/>
    <w:rsid w:val="00305E4F"/>
    <w:rsid w:val="00307221"/>
    <w:rsid w:val="0031506E"/>
    <w:rsid w:val="003203E4"/>
    <w:rsid w:val="00321681"/>
    <w:rsid w:val="00323D2F"/>
    <w:rsid w:val="0032425F"/>
    <w:rsid w:val="00327522"/>
    <w:rsid w:val="00330431"/>
    <w:rsid w:val="003310E7"/>
    <w:rsid w:val="00332137"/>
    <w:rsid w:val="00332562"/>
    <w:rsid w:val="00333B47"/>
    <w:rsid w:val="00334487"/>
    <w:rsid w:val="00335C58"/>
    <w:rsid w:val="00340A93"/>
    <w:rsid w:val="00341ACD"/>
    <w:rsid w:val="00342635"/>
    <w:rsid w:val="003454A5"/>
    <w:rsid w:val="00346704"/>
    <w:rsid w:val="0034780D"/>
    <w:rsid w:val="003509B7"/>
    <w:rsid w:val="00350E67"/>
    <w:rsid w:val="00354735"/>
    <w:rsid w:val="00356223"/>
    <w:rsid w:val="00356352"/>
    <w:rsid w:val="003605C4"/>
    <w:rsid w:val="00360FFE"/>
    <w:rsid w:val="003618D5"/>
    <w:rsid w:val="00361F94"/>
    <w:rsid w:val="003637D7"/>
    <w:rsid w:val="00363956"/>
    <w:rsid w:val="00366398"/>
    <w:rsid w:val="00367053"/>
    <w:rsid w:val="00367AD5"/>
    <w:rsid w:val="00367D22"/>
    <w:rsid w:val="0037037D"/>
    <w:rsid w:val="00370A41"/>
    <w:rsid w:val="00372F59"/>
    <w:rsid w:val="0037338E"/>
    <w:rsid w:val="0037643E"/>
    <w:rsid w:val="003779E5"/>
    <w:rsid w:val="00377F3A"/>
    <w:rsid w:val="003814E3"/>
    <w:rsid w:val="00381BA2"/>
    <w:rsid w:val="00381F85"/>
    <w:rsid w:val="00382E32"/>
    <w:rsid w:val="003832DB"/>
    <w:rsid w:val="00386C9B"/>
    <w:rsid w:val="003909BA"/>
    <w:rsid w:val="00391AFC"/>
    <w:rsid w:val="00392D84"/>
    <w:rsid w:val="00392FE8"/>
    <w:rsid w:val="003950B9"/>
    <w:rsid w:val="00396FD2"/>
    <w:rsid w:val="003A764F"/>
    <w:rsid w:val="003B1172"/>
    <w:rsid w:val="003B1BB7"/>
    <w:rsid w:val="003B2BB8"/>
    <w:rsid w:val="003B2E45"/>
    <w:rsid w:val="003B3EAF"/>
    <w:rsid w:val="003B459C"/>
    <w:rsid w:val="003B528F"/>
    <w:rsid w:val="003B706E"/>
    <w:rsid w:val="003C1B3D"/>
    <w:rsid w:val="003C1D58"/>
    <w:rsid w:val="003C255E"/>
    <w:rsid w:val="003C2EA4"/>
    <w:rsid w:val="003C2ED3"/>
    <w:rsid w:val="003C65FC"/>
    <w:rsid w:val="003D0299"/>
    <w:rsid w:val="003D249A"/>
    <w:rsid w:val="003D2C86"/>
    <w:rsid w:val="003D34FF"/>
    <w:rsid w:val="003D65F7"/>
    <w:rsid w:val="003E27CB"/>
    <w:rsid w:val="003E2C54"/>
    <w:rsid w:val="003E565A"/>
    <w:rsid w:val="003E6355"/>
    <w:rsid w:val="003F29B2"/>
    <w:rsid w:val="003F64CF"/>
    <w:rsid w:val="004006FD"/>
    <w:rsid w:val="00402E4C"/>
    <w:rsid w:val="004030A5"/>
    <w:rsid w:val="004037A8"/>
    <w:rsid w:val="00403BFB"/>
    <w:rsid w:val="00405FC0"/>
    <w:rsid w:val="00410CF5"/>
    <w:rsid w:val="0041143C"/>
    <w:rsid w:val="004117B0"/>
    <w:rsid w:val="00414BEB"/>
    <w:rsid w:val="00415490"/>
    <w:rsid w:val="004155FF"/>
    <w:rsid w:val="0041654A"/>
    <w:rsid w:val="0041743C"/>
    <w:rsid w:val="00420BA7"/>
    <w:rsid w:val="0042361A"/>
    <w:rsid w:val="00425614"/>
    <w:rsid w:val="00425B57"/>
    <w:rsid w:val="00426995"/>
    <w:rsid w:val="00427802"/>
    <w:rsid w:val="00430477"/>
    <w:rsid w:val="00430914"/>
    <w:rsid w:val="00433D8D"/>
    <w:rsid w:val="00436075"/>
    <w:rsid w:val="0043699B"/>
    <w:rsid w:val="004400A8"/>
    <w:rsid w:val="00440C85"/>
    <w:rsid w:val="00442B2F"/>
    <w:rsid w:val="00442C01"/>
    <w:rsid w:val="00444036"/>
    <w:rsid w:val="004451A8"/>
    <w:rsid w:val="0044661F"/>
    <w:rsid w:val="00446FC3"/>
    <w:rsid w:val="00456474"/>
    <w:rsid w:val="00457414"/>
    <w:rsid w:val="00461EDA"/>
    <w:rsid w:val="004637CC"/>
    <w:rsid w:val="00464155"/>
    <w:rsid w:val="00465701"/>
    <w:rsid w:val="0046602B"/>
    <w:rsid w:val="00471519"/>
    <w:rsid w:val="004749A2"/>
    <w:rsid w:val="004752AC"/>
    <w:rsid w:val="0047538A"/>
    <w:rsid w:val="004820CE"/>
    <w:rsid w:val="00482C1A"/>
    <w:rsid w:val="00483AA5"/>
    <w:rsid w:val="00486913"/>
    <w:rsid w:val="00487B2A"/>
    <w:rsid w:val="0049127C"/>
    <w:rsid w:val="00491D2E"/>
    <w:rsid w:val="00493FF2"/>
    <w:rsid w:val="004961B0"/>
    <w:rsid w:val="00496CB7"/>
    <w:rsid w:val="004978C3"/>
    <w:rsid w:val="004A095F"/>
    <w:rsid w:val="004A1BFA"/>
    <w:rsid w:val="004A3738"/>
    <w:rsid w:val="004A3F2E"/>
    <w:rsid w:val="004A47A5"/>
    <w:rsid w:val="004A51F7"/>
    <w:rsid w:val="004B001A"/>
    <w:rsid w:val="004B056F"/>
    <w:rsid w:val="004B09D2"/>
    <w:rsid w:val="004B188C"/>
    <w:rsid w:val="004B54CA"/>
    <w:rsid w:val="004B60C2"/>
    <w:rsid w:val="004B7C22"/>
    <w:rsid w:val="004C318F"/>
    <w:rsid w:val="004D1572"/>
    <w:rsid w:val="004D338A"/>
    <w:rsid w:val="004D4045"/>
    <w:rsid w:val="004D62F2"/>
    <w:rsid w:val="004E1827"/>
    <w:rsid w:val="004E1914"/>
    <w:rsid w:val="004E1ABB"/>
    <w:rsid w:val="004E5CBF"/>
    <w:rsid w:val="004E630C"/>
    <w:rsid w:val="004F62A1"/>
    <w:rsid w:val="004F6E54"/>
    <w:rsid w:val="004F7F21"/>
    <w:rsid w:val="00501C3E"/>
    <w:rsid w:val="005031A5"/>
    <w:rsid w:val="005038A2"/>
    <w:rsid w:val="005061FC"/>
    <w:rsid w:val="00506DEA"/>
    <w:rsid w:val="00510051"/>
    <w:rsid w:val="005126D6"/>
    <w:rsid w:val="0051454B"/>
    <w:rsid w:val="00524B5F"/>
    <w:rsid w:val="005257DD"/>
    <w:rsid w:val="00527100"/>
    <w:rsid w:val="00527419"/>
    <w:rsid w:val="00535606"/>
    <w:rsid w:val="0054079B"/>
    <w:rsid w:val="0054552F"/>
    <w:rsid w:val="0054698F"/>
    <w:rsid w:val="0055254F"/>
    <w:rsid w:val="00552A16"/>
    <w:rsid w:val="005538E1"/>
    <w:rsid w:val="005547D1"/>
    <w:rsid w:val="005554C6"/>
    <w:rsid w:val="00556342"/>
    <w:rsid w:val="00557E93"/>
    <w:rsid w:val="00562FAF"/>
    <w:rsid w:val="0056322D"/>
    <w:rsid w:val="00563B7D"/>
    <w:rsid w:val="0057172F"/>
    <w:rsid w:val="00571D03"/>
    <w:rsid w:val="0057308E"/>
    <w:rsid w:val="00573584"/>
    <w:rsid w:val="00574AEB"/>
    <w:rsid w:val="00576EC0"/>
    <w:rsid w:val="00577242"/>
    <w:rsid w:val="005803E3"/>
    <w:rsid w:val="00580F89"/>
    <w:rsid w:val="00581D5F"/>
    <w:rsid w:val="00582234"/>
    <w:rsid w:val="00582CAD"/>
    <w:rsid w:val="00585397"/>
    <w:rsid w:val="00586565"/>
    <w:rsid w:val="0058723B"/>
    <w:rsid w:val="00591D8C"/>
    <w:rsid w:val="005935F8"/>
    <w:rsid w:val="005A233B"/>
    <w:rsid w:val="005A252F"/>
    <w:rsid w:val="005A5218"/>
    <w:rsid w:val="005A5B4C"/>
    <w:rsid w:val="005A712B"/>
    <w:rsid w:val="005B0303"/>
    <w:rsid w:val="005B05BA"/>
    <w:rsid w:val="005B4486"/>
    <w:rsid w:val="005B471E"/>
    <w:rsid w:val="005B501D"/>
    <w:rsid w:val="005B5D8D"/>
    <w:rsid w:val="005B7F3C"/>
    <w:rsid w:val="005C3885"/>
    <w:rsid w:val="005C3AA9"/>
    <w:rsid w:val="005C4038"/>
    <w:rsid w:val="005C5254"/>
    <w:rsid w:val="005C55D9"/>
    <w:rsid w:val="005D4131"/>
    <w:rsid w:val="005D77BD"/>
    <w:rsid w:val="005E0C91"/>
    <w:rsid w:val="005E1BF4"/>
    <w:rsid w:val="005E228A"/>
    <w:rsid w:val="005E3D0B"/>
    <w:rsid w:val="005E4814"/>
    <w:rsid w:val="005E67E8"/>
    <w:rsid w:val="005F2B30"/>
    <w:rsid w:val="005F309C"/>
    <w:rsid w:val="005F462E"/>
    <w:rsid w:val="005F57CC"/>
    <w:rsid w:val="005F79D6"/>
    <w:rsid w:val="0060110D"/>
    <w:rsid w:val="006017C5"/>
    <w:rsid w:val="0060477A"/>
    <w:rsid w:val="00607B09"/>
    <w:rsid w:val="0061059A"/>
    <w:rsid w:val="00610C48"/>
    <w:rsid w:val="006113DC"/>
    <w:rsid w:val="006114D0"/>
    <w:rsid w:val="00612810"/>
    <w:rsid w:val="00615A38"/>
    <w:rsid w:val="00616E37"/>
    <w:rsid w:val="00621FC5"/>
    <w:rsid w:val="0062401A"/>
    <w:rsid w:val="00624197"/>
    <w:rsid w:val="006248D0"/>
    <w:rsid w:val="0062584E"/>
    <w:rsid w:val="00626D9B"/>
    <w:rsid w:val="00632A23"/>
    <w:rsid w:val="00633047"/>
    <w:rsid w:val="006357D8"/>
    <w:rsid w:val="006359A1"/>
    <w:rsid w:val="00635D82"/>
    <w:rsid w:val="00636F3B"/>
    <w:rsid w:val="00636FA5"/>
    <w:rsid w:val="00637B02"/>
    <w:rsid w:val="006400BD"/>
    <w:rsid w:val="00641968"/>
    <w:rsid w:val="00642469"/>
    <w:rsid w:val="00646B02"/>
    <w:rsid w:val="00651E04"/>
    <w:rsid w:val="00655AB8"/>
    <w:rsid w:val="006640B6"/>
    <w:rsid w:val="0066499D"/>
    <w:rsid w:val="00664D99"/>
    <w:rsid w:val="00667FE2"/>
    <w:rsid w:val="00677430"/>
    <w:rsid w:val="006834E8"/>
    <w:rsid w:val="00685847"/>
    <w:rsid w:val="0068773D"/>
    <w:rsid w:val="00690C6C"/>
    <w:rsid w:val="006926B6"/>
    <w:rsid w:val="00692F74"/>
    <w:rsid w:val="006958D7"/>
    <w:rsid w:val="00697658"/>
    <w:rsid w:val="006A17E9"/>
    <w:rsid w:val="006A2A56"/>
    <w:rsid w:val="006A3089"/>
    <w:rsid w:val="006A4CE7"/>
    <w:rsid w:val="006A5BC3"/>
    <w:rsid w:val="006B0511"/>
    <w:rsid w:val="006B0A91"/>
    <w:rsid w:val="006B1C67"/>
    <w:rsid w:val="006B3249"/>
    <w:rsid w:val="006B356F"/>
    <w:rsid w:val="006B3947"/>
    <w:rsid w:val="006B3B7F"/>
    <w:rsid w:val="006B569E"/>
    <w:rsid w:val="006B56A1"/>
    <w:rsid w:val="006C4350"/>
    <w:rsid w:val="006C4943"/>
    <w:rsid w:val="006C5AAE"/>
    <w:rsid w:val="006D1295"/>
    <w:rsid w:val="006E1980"/>
    <w:rsid w:val="006E29BB"/>
    <w:rsid w:val="006E55B6"/>
    <w:rsid w:val="006E67D3"/>
    <w:rsid w:val="006E703A"/>
    <w:rsid w:val="006E708E"/>
    <w:rsid w:val="006E71BA"/>
    <w:rsid w:val="006F0B23"/>
    <w:rsid w:val="006F3CC7"/>
    <w:rsid w:val="006F64FE"/>
    <w:rsid w:val="00700BAF"/>
    <w:rsid w:val="00700F3F"/>
    <w:rsid w:val="0070151A"/>
    <w:rsid w:val="007018A5"/>
    <w:rsid w:val="00703491"/>
    <w:rsid w:val="00704E60"/>
    <w:rsid w:val="00707EA8"/>
    <w:rsid w:val="0071036D"/>
    <w:rsid w:val="007108BA"/>
    <w:rsid w:val="00712F1C"/>
    <w:rsid w:val="00713D2E"/>
    <w:rsid w:val="00713EDB"/>
    <w:rsid w:val="00714A24"/>
    <w:rsid w:val="00720064"/>
    <w:rsid w:val="00721835"/>
    <w:rsid w:val="00722B47"/>
    <w:rsid w:val="007235E5"/>
    <w:rsid w:val="00724EA5"/>
    <w:rsid w:val="007273D6"/>
    <w:rsid w:val="00727DBA"/>
    <w:rsid w:val="00731307"/>
    <w:rsid w:val="00731496"/>
    <w:rsid w:val="00731AFA"/>
    <w:rsid w:val="007356EA"/>
    <w:rsid w:val="00735851"/>
    <w:rsid w:val="00736924"/>
    <w:rsid w:val="00741B4A"/>
    <w:rsid w:val="00742A28"/>
    <w:rsid w:val="00742F89"/>
    <w:rsid w:val="00745A9C"/>
    <w:rsid w:val="00751754"/>
    <w:rsid w:val="00752875"/>
    <w:rsid w:val="00754BF9"/>
    <w:rsid w:val="0075732C"/>
    <w:rsid w:val="00760644"/>
    <w:rsid w:val="007632C9"/>
    <w:rsid w:val="0076387D"/>
    <w:rsid w:val="00763FE4"/>
    <w:rsid w:val="00764B08"/>
    <w:rsid w:val="0077283C"/>
    <w:rsid w:val="00772CB4"/>
    <w:rsid w:val="00773FB4"/>
    <w:rsid w:val="00774282"/>
    <w:rsid w:val="00776929"/>
    <w:rsid w:val="00780248"/>
    <w:rsid w:val="0078027F"/>
    <w:rsid w:val="00780936"/>
    <w:rsid w:val="00782421"/>
    <w:rsid w:val="00785261"/>
    <w:rsid w:val="00787663"/>
    <w:rsid w:val="00791A0E"/>
    <w:rsid w:val="00794661"/>
    <w:rsid w:val="00795516"/>
    <w:rsid w:val="007979E8"/>
    <w:rsid w:val="007A2459"/>
    <w:rsid w:val="007A4327"/>
    <w:rsid w:val="007A55D5"/>
    <w:rsid w:val="007B0256"/>
    <w:rsid w:val="007B358C"/>
    <w:rsid w:val="007C387F"/>
    <w:rsid w:val="007C3D49"/>
    <w:rsid w:val="007C5437"/>
    <w:rsid w:val="007D29B9"/>
    <w:rsid w:val="007E0118"/>
    <w:rsid w:val="007E13BC"/>
    <w:rsid w:val="007E5DFF"/>
    <w:rsid w:val="007E66E0"/>
    <w:rsid w:val="007F25EB"/>
    <w:rsid w:val="007F426A"/>
    <w:rsid w:val="007F670D"/>
    <w:rsid w:val="00800F48"/>
    <w:rsid w:val="00803AED"/>
    <w:rsid w:val="00807998"/>
    <w:rsid w:val="00807BDA"/>
    <w:rsid w:val="0081130B"/>
    <w:rsid w:val="0081169F"/>
    <w:rsid w:val="008129C9"/>
    <w:rsid w:val="00815B26"/>
    <w:rsid w:val="008170A5"/>
    <w:rsid w:val="00825175"/>
    <w:rsid w:val="00825788"/>
    <w:rsid w:val="008260B0"/>
    <w:rsid w:val="0083177B"/>
    <w:rsid w:val="008347F9"/>
    <w:rsid w:val="00835A45"/>
    <w:rsid w:val="00836E59"/>
    <w:rsid w:val="00842E82"/>
    <w:rsid w:val="008473C9"/>
    <w:rsid w:val="008476DB"/>
    <w:rsid w:val="00851917"/>
    <w:rsid w:val="00852253"/>
    <w:rsid w:val="00852850"/>
    <w:rsid w:val="0085673C"/>
    <w:rsid w:val="008621D7"/>
    <w:rsid w:val="0086412C"/>
    <w:rsid w:val="00865BE8"/>
    <w:rsid w:val="0087203D"/>
    <w:rsid w:val="00872BF5"/>
    <w:rsid w:val="00873524"/>
    <w:rsid w:val="00876966"/>
    <w:rsid w:val="0088097D"/>
    <w:rsid w:val="0088514A"/>
    <w:rsid w:val="008851BE"/>
    <w:rsid w:val="00885505"/>
    <w:rsid w:val="0089077C"/>
    <w:rsid w:val="008916C1"/>
    <w:rsid w:val="008924C9"/>
    <w:rsid w:val="00892759"/>
    <w:rsid w:val="008961A1"/>
    <w:rsid w:val="008A13FD"/>
    <w:rsid w:val="008A1B4B"/>
    <w:rsid w:val="008A2A0A"/>
    <w:rsid w:val="008A491C"/>
    <w:rsid w:val="008A5B07"/>
    <w:rsid w:val="008A6900"/>
    <w:rsid w:val="008A7131"/>
    <w:rsid w:val="008B0C2F"/>
    <w:rsid w:val="008B2C78"/>
    <w:rsid w:val="008B38BE"/>
    <w:rsid w:val="008B4B5F"/>
    <w:rsid w:val="008B4F3C"/>
    <w:rsid w:val="008B5686"/>
    <w:rsid w:val="008B70F1"/>
    <w:rsid w:val="008C0D44"/>
    <w:rsid w:val="008C1CF3"/>
    <w:rsid w:val="008C2387"/>
    <w:rsid w:val="008C2419"/>
    <w:rsid w:val="008C3A54"/>
    <w:rsid w:val="008C4117"/>
    <w:rsid w:val="008C659A"/>
    <w:rsid w:val="008C7C65"/>
    <w:rsid w:val="008D0402"/>
    <w:rsid w:val="008D0F53"/>
    <w:rsid w:val="008D287E"/>
    <w:rsid w:val="008D3038"/>
    <w:rsid w:val="008D5047"/>
    <w:rsid w:val="008D5D95"/>
    <w:rsid w:val="008D6F3E"/>
    <w:rsid w:val="008E0C82"/>
    <w:rsid w:val="008E2817"/>
    <w:rsid w:val="008E4B47"/>
    <w:rsid w:val="008E5576"/>
    <w:rsid w:val="008E60F4"/>
    <w:rsid w:val="008E6275"/>
    <w:rsid w:val="008F2F2C"/>
    <w:rsid w:val="008F57B8"/>
    <w:rsid w:val="008F6C80"/>
    <w:rsid w:val="008F7528"/>
    <w:rsid w:val="0090079A"/>
    <w:rsid w:val="00900B7A"/>
    <w:rsid w:val="009025C7"/>
    <w:rsid w:val="00904052"/>
    <w:rsid w:val="009064A4"/>
    <w:rsid w:val="009069B5"/>
    <w:rsid w:val="0091054D"/>
    <w:rsid w:val="00911894"/>
    <w:rsid w:val="00913D02"/>
    <w:rsid w:val="00915175"/>
    <w:rsid w:val="009177D6"/>
    <w:rsid w:val="009209B6"/>
    <w:rsid w:val="009225F0"/>
    <w:rsid w:val="009228ED"/>
    <w:rsid w:val="00922B34"/>
    <w:rsid w:val="00922C8F"/>
    <w:rsid w:val="00923566"/>
    <w:rsid w:val="00924CF1"/>
    <w:rsid w:val="00931F4C"/>
    <w:rsid w:val="00932EB0"/>
    <w:rsid w:val="00933854"/>
    <w:rsid w:val="00933F4E"/>
    <w:rsid w:val="0093462C"/>
    <w:rsid w:val="00941A15"/>
    <w:rsid w:val="00943085"/>
    <w:rsid w:val="009451AF"/>
    <w:rsid w:val="0094694D"/>
    <w:rsid w:val="00951A90"/>
    <w:rsid w:val="00951B68"/>
    <w:rsid w:val="00952613"/>
    <w:rsid w:val="00953795"/>
    <w:rsid w:val="00954786"/>
    <w:rsid w:val="00963A7C"/>
    <w:rsid w:val="00965592"/>
    <w:rsid w:val="00967894"/>
    <w:rsid w:val="00970284"/>
    <w:rsid w:val="0097110A"/>
    <w:rsid w:val="009714C6"/>
    <w:rsid w:val="009729C7"/>
    <w:rsid w:val="00973B60"/>
    <w:rsid w:val="00974189"/>
    <w:rsid w:val="009763F0"/>
    <w:rsid w:val="009765ED"/>
    <w:rsid w:val="00977A1B"/>
    <w:rsid w:val="00981DFD"/>
    <w:rsid w:val="00982B7D"/>
    <w:rsid w:val="00982FD6"/>
    <w:rsid w:val="00985A85"/>
    <w:rsid w:val="009951DE"/>
    <w:rsid w:val="00996E64"/>
    <w:rsid w:val="00997702"/>
    <w:rsid w:val="009A0753"/>
    <w:rsid w:val="009A2858"/>
    <w:rsid w:val="009A6B84"/>
    <w:rsid w:val="009A6F74"/>
    <w:rsid w:val="009B19BF"/>
    <w:rsid w:val="009B2CF1"/>
    <w:rsid w:val="009B30F2"/>
    <w:rsid w:val="009B3267"/>
    <w:rsid w:val="009B4F06"/>
    <w:rsid w:val="009B618D"/>
    <w:rsid w:val="009B68C7"/>
    <w:rsid w:val="009B6906"/>
    <w:rsid w:val="009B74CF"/>
    <w:rsid w:val="009B7632"/>
    <w:rsid w:val="009B7C64"/>
    <w:rsid w:val="009C012C"/>
    <w:rsid w:val="009C0873"/>
    <w:rsid w:val="009C0F59"/>
    <w:rsid w:val="009C1C86"/>
    <w:rsid w:val="009C3E3E"/>
    <w:rsid w:val="009C5E12"/>
    <w:rsid w:val="009C6BE8"/>
    <w:rsid w:val="009C73C8"/>
    <w:rsid w:val="009E4A3B"/>
    <w:rsid w:val="009E4B4E"/>
    <w:rsid w:val="009E5AC2"/>
    <w:rsid w:val="009F030D"/>
    <w:rsid w:val="009F1C80"/>
    <w:rsid w:val="009F3CE9"/>
    <w:rsid w:val="009F4352"/>
    <w:rsid w:val="009F4B81"/>
    <w:rsid w:val="009F5521"/>
    <w:rsid w:val="009F71F6"/>
    <w:rsid w:val="00A00878"/>
    <w:rsid w:val="00A01C60"/>
    <w:rsid w:val="00A04303"/>
    <w:rsid w:val="00A12848"/>
    <w:rsid w:val="00A14F29"/>
    <w:rsid w:val="00A154CA"/>
    <w:rsid w:val="00A155D5"/>
    <w:rsid w:val="00A1579B"/>
    <w:rsid w:val="00A1785A"/>
    <w:rsid w:val="00A1794A"/>
    <w:rsid w:val="00A21199"/>
    <w:rsid w:val="00A23863"/>
    <w:rsid w:val="00A23ECD"/>
    <w:rsid w:val="00A27569"/>
    <w:rsid w:val="00A27F59"/>
    <w:rsid w:val="00A30F9F"/>
    <w:rsid w:val="00A31438"/>
    <w:rsid w:val="00A3221B"/>
    <w:rsid w:val="00A32400"/>
    <w:rsid w:val="00A33413"/>
    <w:rsid w:val="00A35436"/>
    <w:rsid w:val="00A4341A"/>
    <w:rsid w:val="00A47316"/>
    <w:rsid w:val="00A50AB6"/>
    <w:rsid w:val="00A50BDC"/>
    <w:rsid w:val="00A51A0C"/>
    <w:rsid w:val="00A56418"/>
    <w:rsid w:val="00A57E5C"/>
    <w:rsid w:val="00A62BE6"/>
    <w:rsid w:val="00A63178"/>
    <w:rsid w:val="00A67125"/>
    <w:rsid w:val="00A768DF"/>
    <w:rsid w:val="00A77410"/>
    <w:rsid w:val="00A77755"/>
    <w:rsid w:val="00A77800"/>
    <w:rsid w:val="00A848A6"/>
    <w:rsid w:val="00A84B18"/>
    <w:rsid w:val="00A85BD4"/>
    <w:rsid w:val="00A90EFB"/>
    <w:rsid w:val="00A95B55"/>
    <w:rsid w:val="00A96675"/>
    <w:rsid w:val="00A9673E"/>
    <w:rsid w:val="00A9678C"/>
    <w:rsid w:val="00A96D39"/>
    <w:rsid w:val="00A97622"/>
    <w:rsid w:val="00A97CDC"/>
    <w:rsid w:val="00AA02F5"/>
    <w:rsid w:val="00AB0F3B"/>
    <w:rsid w:val="00AB6E17"/>
    <w:rsid w:val="00AC0296"/>
    <w:rsid w:val="00AC1A75"/>
    <w:rsid w:val="00AC355B"/>
    <w:rsid w:val="00AC4E37"/>
    <w:rsid w:val="00AC4FDE"/>
    <w:rsid w:val="00AD1D9E"/>
    <w:rsid w:val="00AD53F7"/>
    <w:rsid w:val="00AD7749"/>
    <w:rsid w:val="00AE586F"/>
    <w:rsid w:val="00AE610B"/>
    <w:rsid w:val="00AE6156"/>
    <w:rsid w:val="00AE6B9F"/>
    <w:rsid w:val="00AE73AD"/>
    <w:rsid w:val="00AF0F49"/>
    <w:rsid w:val="00AF1FC3"/>
    <w:rsid w:val="00AF20AB"/>
    <w:rsid w:val="00AF2CAC"/>
    <w:rsid w:val="00AF4814"/>
    <w:rsid w:val="00AF5DB6"/>
    <w:rsid w:val="00AF7680"/>
    <w:rsid w:val="00B01D3A"/>
    <w:rsid w:val="00B02A9A"/>
    <w:rsid w:val="00B04861"/>
    <w:rsid w:val="00B04BAD"/>
    <w:rsid w:val="00B064C5"/>
    <w:rsid w:val="00B06671"/>
    <w:rsid w:val="00B067F5"/>
    <w:rsid w:val="00B071EA"/>
    <w:rsid w:val="00B07580"/>
    <w:rsid w:val="00B11A69"/>
    <w:rsid w:val="00B15A1B"/>
    <w:rsid w:val="00B165E3"/>
    <w:rsid w:val="00B213AF"/>
    <w:rsid w:val="00B2196F"/>
    <w:rsid w:val="00B23376"/>
    <w:rsid w:val="00B23CBA"/>
    <w:rsid w:val="00B302B7"/>
    <w:rsid w:val="00B3254D"/>
    <w:rsid w:val="00B32AC3"/>
    <w:rsid w:val="00B44033"/>
    <w:rsid w:val="00B442F0"/>
    <w:rsid w:val="00B44BB3"/>
    <w:rsid w:val="00B516C7"/>
    <w:rsid w:val="00B51894"/>
    <w:rsid w:val="00B53D9A"/>
    <w:rsid w:val="00B545C8"/>
    <w:rsid w:val="00B550A4"/>
    <w:rsid w:val="00B55FA6"/>
    <w:rsid w:val="00B57271"/>
    <w:rsid w:val="00B76C4A"/>
    <w:rsid w:val="00B77ABA"/>
    <w:rsid w:val="00B8208D"/>
    <w:rsid w:val="00B823F9"/>
    <w:rsid w:val="00B834EE"/>
    <w:rsid w:val="00B849A5"/>
    <w:rsid w:val="00B91140"/>
    <w:rsid w:val="00B91E3E"/>
    <w:rsid w:val="00B92926"/>
    <w:rsid w:val="00B93D59"/>
    <w:rsid w:val="00B93E56"/>
    <w:rsid w:val="00B949A3"/>
    <w:rsid w:val="00BA1BBF"/>
    <w:rsid w:val="00BA2701"/>
    <w:rsid w:val="00BA2805"/>
    <w:rsid w:val="00BA2DB9"/>
    <w:rsid w:val="00BA355F"/>
    <w:rsid w:val="00BA55DC"/>
    <w:rsid w:val="00BB168B"/>
    <w:rsid w:val="00BB692B"/>
    <w:rsid w:val="00BC0AC2"/>
    <w:rsid w:val="00BC12A5"/>
    <w:rsid w:val="00BC15F6"/>
    <w:rsid w:val="00BC1653"/>
    <w:rsid w:val="00BC70C5"/>
    <w:rsid w:val="00BC7384"/>
    <w:rsid w:val="00BD0F27"/>
    <w:rsid w:val="00BD1EC5"/>
    <w:rsid w:val="00BD4558"/>
    <w:rsid w:val="00BD6C0C"/>
    <w:rsid w:val="00BD6D38"/>
    <w:rsid w:val="00BE2A07"/>
    <w:rsid w:val="00BE7148"/>
    <w:rsid w:val="00BF05B0"/>
    <w:rsid w:val="00BF29A7"/>
    <w:rsid w:val="00BF2A49"/>
    <w:rsid w:val="00BF5C0A"/>
    <w:rsid w:val="00C11E9B"/>
    <w:rsid w:val="00C1306D"/>
    <w:rsid w:val="00C15DD5"/>
    <w:rsid w:val="00C16872"/>
    <w:rsid w:val="00C17F2B"/>
    <w:rsid w:val="00C21034"/>
    <w:rsid w:val="00C219A1"/>
    <w:rsid w:val="00C21E46"/>
    <w:rsid w:val="00C225FC"/>
    <w:rsid w:val="00C3296A"/>
    <w:rsid w:val="00C35E32"/>
    <w:rsid w:val="00C36F87"/>
    <w:rsid w:val="00C3793E"/>
    <w:rsid w:val="00C40745"/>
    <w:rsid w:val="00C41234"/>
    <w:rsid w:val="00C41381"/>
    <w:rsid w:val="00C4175A"/>
    <w:rsid w:val="00C43D94"/>
    <w:rsid w:val="00C51B9E"/>
    <w:rsid w:val="00C52526"/>
    <w:rsid w:val="00C5330A"/>
    <w:rsid w:val="00C5353A"/>
    <w:rsid w:val="00C5538C"/>
    <w:rsid w:val="00C56A3F"/>
    <w:rsid w:val="00C57186"/>
    <w:rsid w:val="00C6017D"/>
    <w:rsid w:val="00C609C0"/>
    <w:rsid w:val="00C60B34"/>
    <w:rsid w:val="00C62A91"/>
    <w:rsid w:val="00C64B9D"/>
    <w:rsid w:val="00C67CA4"/>
    <w:rsid w:val="00C70952"/>
    <w:rsid w:val="00C71848"/>
    <w:rsid w:val="00C73A65"/>
    <w:rsid w:val="00C73B7A"/>
    <w:rsid w:val="00C77BD1"/>
    <w:rsid w:val="00C80F85"/>
    <w:rsid w:val="00C8242B"/>
    <w:rsid w:val="00C82DFB"/>
    <w:rsid w:val="00C84A84"/>
    <w:rsid w:val="00C84DD7"/>
    <w:rsid w:val="00C8555B"/>
    <w:rsid w:val="00C87542"/>
    <w:rsid w:val="00C9047C"/>
    <w:rsid w:val="00C95FE3"/>
    <w:rsid w:val="00C96883"/>
    <w:rsid w:val="00C97634"/>
    <w:rsid w:val="00C97A95"/>
    <w:rsid w:val="00C97D9B"/>
    <w:rsid w:val="00CA0C43"/>
    <w:rsid w:val="00CA4B2E"/>
    <w:rsid w:val="00CB0B76"/>
    <w:rsid w:val="00CB3382"/>
    <w:rsid w:val="00CB461D"/>
    <w:rsid w:val="00CB5863"/>
    <w:rsid w:val="00CB5A6D"/>
    <w:rsid w:val="00CB5D33"/>
    <w:rsid w:val="00CC075B"/>
    <w:rsid w:val="00CC7D02"/>
    <w:rsid w:val="00CD34A2"/>
    <w:rsid w:val="00CD3524"/>
    <w:rsid w:val="00CD4F3C"/>
    <w:rsid w:val="00CD5676"/>
    <w:rsid w:val="00CD6D59"/>
    <w:rsid w:val="00CE1C8B"/>
    <w:rsid w:val="00CE20E4"/>
    <w:rsid w:val="00CE42A9"/>
    <w:rsid w:val="00CF4762"/>
    <w:rsid w:val="00CF545F"/>
    <w:rsid w:val="00CF6934"/>
    <w:rsid w:val="00D01BA8"/>
    <w:rsid w:val="00D127B7"/>
    <w:rsid w:val="00D12E63"/>
    <w:rsid w:val="00D164D5"/>
    <w:rsid w:val="00D22A1B"/>
    <w:rsid w:val="00D22EF9"/>
    <w:rsid w:val="00D24080"/>
    <w:rsid w:val="00D241EB"/>
    <w:rsid w:val="00D24ACE"/>
    <w:rsid w:val="00D3103F"/>
    <w:rsid w:val="00D31800"/>
    <w:rsid w:val="00D34F3B"/>
    <w:rsid w:val="00D3760E"/>
    <w:rsid w:val="00D44F5B"/>
    <w:rsid w:val="00D45E7C"/>
    <w:rsid w:val="00D4723E"/>
    <w:rsid w:val="00D51503"/>
    <w:rsid w:val="00D51A69"/>
    <w:rsid w:val="00D51E24"/>
    <w:rsid w:val="00D521E2"/>
    <w:rsid w:val="00D54CAC"/>
    <w:rsid w:val="00D56643"/>
    <w:rsid w:val="00D56EB9"/>
    <w:rsid w:val="00D56F44"/>
    <w:rsid w:val="00D57A61"/>
    <w:rsid w:val="00D7082B"/>
    <w:rsid w:val="00D7096F"/>
    <w:rsid w:val="00D70FDF"/>
    <w:rsid w:val="00D74EED"/>
    <w:rsid w:val="00D7740C"/>
    <w:rsid w:val="00D81C84"/>
    <w:rsid w:val="00D82B91"/>
    <w:rsid w:val="00D919B9"/>
    <w:rsid w:val="00D93F48"/>
    <w:rsid w:val="00DA0789"/>
    <w:rsid w:val="00DA2358"/>
    <w:rsid w:val="00DA243A"/>
    <w:rsid w:val="00DA396C"/>
    <w:rsid w:val="00DA491B"/>
    <w:rsid w:val="00DA4B03"/>
    <w:rsid w:val="00DA5AD6"/>
    <w:rsid w:val="00DA641A"/>
    <w:rsid w:val="00DB19A7"/>
    <w:rsid w:val="00DB4080"/>
    <w:rsid w:val="00DB513D"/>
    <w:rsid w:val="00DB7943"/>
    <w:rsid w:val="00DC050D"/>
    <w:rsid w:val="00DC2195"/>
    <w:rsid w:val="00DC275B"/>
    <w:rsid w:val="00DC3919"/>
    <w:rsid w:val="00DC494B"/>
    <w:rsid w:val="00DC6C74"/>
    <w:rsid w:val="00DD194A"/>
    <w:rsid w:val="00DD28C4"/>
    <w:rsid w:val="00DD37BC"/>
    <w:rsid w:val="00DD6FAA"/>
    <w:rsid w:val="00DD73A2"/>
    <w:rsid w:val="00DE02E8"/>
    <w:rsid w:val="00DE1912"/>
    <w:rsid w:val="00DE283B"/>
    <w:rsid w:val="00DE33C3"/>
    <w:rsid w:val="00DE33DA"/>
    <w:rsid w:val="00DE4963"/>
    <w:rsid w:val="00DE532F"/>
    <w:rsid w:val="00DF530B"/>
    <w:rsid w:val="00DF5424"/>
    <w:rsid w:val="00DF6977"/>
    <w:rsid w:val="00DF7B6F"/>
    <w:rsid w:val="00E00643"/>
    <w:rsid w:val="00E00DCC"/>
    <w:rsid w:val="00E04515"/>
    <w:rsid w:val="00E04C96"/>
    <w:rsid w:val="00E04D06"/>
    <w:rsid w:val="00E05BAB"/>
    <w:rsid w:val="00E06543"/>
    <w:rsid w:val="00E11B6E"/>
    <w:rsid w:val="00E156A7"/>
    <w:rsid w:val="00E208FF"/>
    <w:rsid w:val="00E20E81"/>
    <w:rsid w:val="00E251BA"/>
    <w:rsid w:val="00E26312"/>
    <w:rsid w:val="00E273E4"/>
    <w:rsid w:val="00E31101"/>
    <w:rsid w:val="00E322C4"/>
    <w:rsid w:val="00E32C84"/>
    <w:rsid w:val="00E3551E"/>
    <w:rsid w:val="00E41EB5"/>
    <w:rsid w:val="00E43933"/>
    <w:rsid w:val="00E45F51"/>
    <w:rsid w:val="00E46088"/>
    <w:rsid w:val="00E514D8"/>
    <w:rsid w:val="00E52818"/>
    <w:rsid w:val="00E5702E"/>
    <w:rsid w:val="00E632D4"/>
    <w:rsid w:val="00E67150"/>
    <w:rsid w:val="00E67839"/>
    <w:rsid w:val="00E73A1C"/>
    <w:rsid w:val="00E755C4"/>
    <w:rsid w:val="00E75E48"/>
    <w:rsid w:val="00E77F5B"/>
    <w:rsid w:val="00E80671"/>
    <w:rsid w:val="00E8395B"/>
    <w:rsid w:val="00E8438F"/>
    <w:rsid w:val="00E943DF"/>
    <w:rsid w:val="00E94DE0"/>
    <w:rsid w:val="00EA488F"/>
    <w:rsid w:val="00EA7C9A"/>
    <w:rsid w:val="00EB077A"/>
    <w:rsid w:val="00EB1514"/>
    <w:rsid w:val="00EB37FB"/>
    <w:rsid w:val="00EB5589"/>
    <w:rsid w:val="00EC3470"/>
    <w:rsid w:val="00EC47EB"/>
    <w:rsid w:val="00EC55E3"/>
    <w:rsid w:val="00ED1553"/>
    <w:rsid w:val="00ED27EE"/>
    <w:rsid w:val="00ED7275"/>
    <w:rsid w:val="00ED7635"/>
    <w:rsid w:val="00EE13D4"/>
    <w:rsid w:val="00EE2887"/>
    <w:rsid w:val="00EE3B19"/>
    <w:rsid w:val="00EE3FBE"/>
    <w:rsid w:val="00EE494A"/>
    <w:rsid w:val="00EE56F7"/>
    <w:rsid w:val="00EE5955"/>
    <w:rsid w:val="00EE5993"/>
    <w:rsid w:val="00EE60CB"/>
    <w:rsid w:val="00EF225B"/>
    <w:rsid w:val="00EF3DA8"/>
    <w:rsid w:val="00EF5A31"/>
    <w:rsid w:val="00EF7DF0"/>
    <w:rsid w:val="00F00C2C"/>
    <w:rsid w:val="00F03124"/>
    <w:rsid w:val="00F041AD"/>
    <w:rsid w:val="00F1114C"/>
    <w:rsid w:val="00F115C8"/>
    <w:rsid w:val="00F159F1"/>
    <w:rsid w:val="00F15C8B"/>
    <w:rsid w:val="00F1647B"/>
    <w:rsid w:val="00F1795E"/>
    <w:rsid w:val="00F20559"/>
    <w:rsid w:val="00F2171A"/>
    <w:rsid w:val="00F21DBB"/>
    <w:rsid w:val="00F227C7"/>
    <w:rsid w:val="00F245E8"/>
    <w:rsid w:val="00F24DDF"/>
    <w:rsid w:val="00F268BD"/>
    <w:rsid w:val="00F27A9E"/>
    <w:rsid w:val="00F30AC7"/>
    <w:rsid w:val="00F32524"/>
    <w:rsid w:val="00F3393C"/>
    <w:rsid w:val="00F36314"/>
    <w:rsid w:val="00F3653A"/>
    <w:rsid w:val="00F44E97"/>
    <w:rsid w:val="00F4654A"/>
    <w:rsid w:val="00F527DE"/>
    <w:rsid w:val="00F54120"/>
    <w:rsid w:val="00F544AA"/>
    <w:rsid w:val="00F57F5C"/>
    <w:rsid w:val="00F60654"/>
    <w:rsid w:val="00F72CEB"/>
    <w:rsid w:val="00F73ED4"/>
    <w:rsid w:val="00F73F26"/>
    <w:rsid w:val="00F75F0B"/>
    <w:rsid w:val="00F761B8"/>
    <w:rsid w:val="00F81B3C"/>
    <w:rsid w:val="00F8281F"/>
    <w:rsid w:val="00F84776"/>
    <w:rsid w:val="00F91333"/>
    <w:rsid w:val="00F9149C"/>
    <w:rsid w:val="00F920F5"/>
    <w:rsid w:val="00F932C5"/>
    <w:rsid w:val="00F95515"/>
    <w:rsid w:val="00F974BC"/>
    <w:rsid w:val="00F97D98"/>
    <w:rsid w:val="00FA0114"/>
    <w:rsid w:val="00FA11A7"/>
    <w:rsid w:val="00FA2EDC"/>
    <w:rsid w:val="00FA6206"/>
    <w:rsid w:val="00FA7B05"/>
    <w:rsid w:val="00FA7D75"/>
    <w:rsid w:val="00FB0696"/>
    <w:rsid w:val="00FB4AB1"/>
    <w:rsid w:val="00FB7903"/>
    <w:rsid w:val="00FC5252"/>
    <w:rsid w:val="00FD01D2"/>
    <w:rsid w:val="00FD0575"/>
    <w:rsid w:val="00FD1312"/>
    <w:rsid w:val="00FD13C8"/>
    <w:rsid w:val="00FD5083"/>
    <w:rsid w:val="00FD6650"/>
    <w:rsid w:val="00FD7B93"/>
    <w:rsid w:val="00FE2DBD"/>
    <w:rsid w:val="00FE69FC"/>
    <w:rsid w:val="00FE6FE4"/>
    <w:rsid w:val="00FE75EB"/>
    <w:rsid w:val="00FE7B2A"/>
    <w:rsid w:val="00FF0D5A"/>
    <w:rsid w:val="00FF2416"/>
    <w:rsid w:val="00FF2871"/>
    <w:rsid w:val="00FF7EF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2D69D8"/>
  <w15:chartTrackingRefBased/>
  <w15:docId w15:val="{526A343C-6D71-46F5-9773-BEFCFCBA3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1C"/>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E11B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1B6E"/>
    <w:rPr>
      <w:rFonts w:ascii="Arial" w:hAnsi="Arial"/>
    </w:rPr>
  </w:style>
  <w:style w:type="paragraph" w:styleId="Footer">
    <w:name w:val="footer"/>
    <w:basedOn w:val="Normal"/>
    <w:link w:val="FooterChar"/>
    <w:uiPriority w:val="99"/>
    <w:unhideWhenUsed/>
    <w:rsid w:val="00E11B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1B6E"/>
    <w:rPr>
      <w:rFonts w:ascii="Arial" w:hAnsi="Arial"/>
    </w:rPr>
  </w:style>
  <w:style w:type="character" w:styleId="CommentReference">
    <w:name w:val="annotation reference"/>
    <w:basedOn w:val="DefaultParagraphFont"/>
    <w:uiPriority w:val="99"/>
    <w:semiHidden/>
    <w:unhideWhenUsed/>
    <w:rsid w:val="00444036"/>
    <w:rPr>
      <w:sz w:val="16"/>
      <w:szCs w:val="16"/>
    </w:rPr>
  </w:style>
  <w:style w:type="paragraph" w:styleId="CommentText">
    <w:name w:val="annotation text"/>
    <w:basedOn w:val="Normal"/>
    <w:link w:val="CommentTextChar"/>
    <w:uiPriority w:val="99"/>
    <w:semiHidden/>
    <w:unhideWhenUsed/>
    <w:rsid w:val="00444036"/>
    <w:pPr>
      <w:spacing w:line="240" w:lineRule="auto"/>
    </w:pPr>
    <w:rPr>
      <w:sz w:val="20"/>
      <w:szCs w:val="20"/>
    </w:rPr>
  </w:style>
  <w:style w:type="character" w:customStyle="1" w:styleId="CommentTextChar">
    <w:name w:val="Comment Text Char"/>
    <w:basedOn w:val="DefaultParagraphFont"/>
    <w:link w:val="CommentText"/>
    <w:uiPriority w:val="99"/>
    <w:semiHidden/>
    <w:rsid w:val="0044403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44036"/>
    <w:rPr>
      <w:b/>
      <w:bCs/>
    </w:rPr>
  </w:style>
  <w:style w:type="character" w:customStyle="1" w:styleId="CommentSubjectChar">
    <w:name w:val="Comment Subject Char"/>
    <w:basedOn w:val="CommentTextChar"/>
    <w:link w:val="CommentSubject"/>
    <w:uiPriority w:val="99"/>
    <w:semiHidden/>
    <w:rsid w:val="00444036"/>
    <w:rPr>
      <w:rFonts w:ascii="Arial" w:hAnsi="Arial"/>
      <w:b/>
      <w:bCs/>
      <w:sz w:val="20"/>
      <w:szCs w:val="20"/>
    </w:rPr>
  </w:style>
  <w:style w:type="paragraph" w:styleId="BalloonText">
    <w:name w:val="Balloon Text"/>
    <w:basedOn w:val="Normal"/>
    <w:link w:val="BalloonTextChar"/>
    <w:uiPriority w:val="99"/>
    <w:semiHidden/>
    <w:unhideWhenUsed/>
    <w:rsid w:val="004440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4036"/>
    <w:rPr>
      <w:rFonts w:ascii="Segoe UI" w:hAnsi="Segoe UI" w:cs="Segoe UI"/>
      <w:sz w:val="18"/>
      <w:szCs w:val="18"/>
    </w:rPr>
  </w:style>
  <w:style w:type="character" w:styleId="Hyperlink">
    <w:name w:val="Hyperlink"/>
    <w:basedOn w:val="DefaultParagraphFont"/>
    <w:uiPriority w:val="99"/>
    <w:unhideWhenUsed/>
    <w:rsid w:val="003F29B2"/>
    <w:rPr>
      <w:color w:val="0000FF"/>
      <w:u w:val="single"/>
    </w:rPr>
  </w:style>
  <w:style w:type="table" w:styleId="TableGrid">
    <w:name w:val="Table Grid"/>
    <w:basedOn w:val="TableNormal"/>
    <w:uiPriority w:val="59"/>
    <w:rsid w:val="009F4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57A61"/>
    <w:rPr>
      <w:color w:val="800080" w:themeColor="followedHyperlink"/>
      <w:u w:val="single"/>
    </w:rPr>
  </w:style>
  <w:style w:type="paragraph" w:styleId="FootnoteText">
    <w:name w:val="footnote text"/>
    <w:basedOn w:val="Normal"/>
    <w:link w:val="FootnoteTextChar"/>
    <w:uiPriority w:val="99"/>
    <w:semiHidden/>
    <w:unhideWhenUsed/>
    <w:rsid w:val="004F7F21"/>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semiHidden/>
    <w:rsid w:val="004F7F21"/>
    <w:rPr>
      <w:rFonts w:ascii="Calibri" w:hAnsi="Calibri" w:cs="Calibri"/>
      <w:sz w:val="20"/>
      <w:szCs w:val="20"/>
    </w:rPr>
  </w:style>
  <w:style w:type="character" w:styleId="FootnoteReference">
    <w:name w:val="footnote reference"/>
    <w:basedOn w:val="DefaultParagraphFont"/>
    <w:uiPriority w:val="99"/>
    <w:semiHidden/>
    <w:unhideWhenUsed/>
    <w:rsid w:val="004F7F21"/>
    <w:rPr>
      <w:vertAlign w:val="superscript"/>
    </w:rPr>
  </w:style>
  <w:style w:type="paragraph" w:styleId="Revision">
    <w:name w:val="Revision"/>
    <w:hidden/>
    <w:uiPriority w:val="99"/>
    <w:semiHidden/>
    <w:rsid w:val="006B569E"/>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174D2A"/>
    <w:rPr>
      <w:color w:val="605E5C"/>
      <w:shd w:val="clear" w:color="auto" w:fill="E1DFDD"/>
    </w:rPr>
  </w:style>
  <w:style w:type="paragraph" w:customStyle="1" w:styleId="acthead5">
    <w:name w:val="acthead5"/>
    <w:basedOn w:val="Normal"/>
    <w:rsid w:val="0087203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
    <w:name w:val="subsection"/>
    <w:basedOn w:val="Normal"/>
    <w:rsid w:val="0087203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87203D"/>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disabilityreform@dss.gov.au"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engage.dss.gov.au/ads-consultations-develop-guide-evaluatio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isabilitygateway.gov.au/sites/default/files/documents/2021-11/1786-australias-disability.pdf"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gage.dss.gov.au/ads-consultations-develop-guide-evaluation"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20200ADAD2D6D54EA1D1F9C6C25EBBCE" ma:contentTypeVersion="" ma:contentTypeDescription="PDMS Document Site Content Type" ma:contentTypeScope="" ma:versionID="bfab5780d526e23c047c16bafce0a4a4">
  <xsd:schema xmlns:xsd="http://www.w3.org/2001/XMLSchema" xmlns:xs="http://www.w3.org/2001/XMLSchema" xmlns:p="http://schemas.microsoft.com/office/2006/metadata/properties" xmlns:ns2="1E99A17E-59D2-490C-AAF2-D23E5654F271" targetNamespace="http://schemas.microsoft.com/office/2006/metadata/properties" ma:root="true" ma:fieldsID="ed9f00ac36048fa8fcdf09ac3dbb5ae0" ns2:_="">
    <xsd:import namespace="1E99A17E-59D2-490C-AAF2-D23E5654F271"/>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9A17E-59D2-490C-AAF2-D23E5654F271"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1E99A17E-59D2-490C-AAF2-D23E5654F27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BD3333-6BB9-436F-BAB8-25946BD71C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9A17E-59D2-490C-AAF2-D23E5654F2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F3ECD5-264A-468E-B1C0-CC8B07252085}">
  <ds:schemaRefs>
    <ds:schemaRef ds:uri="http://schemas.microsoft.com/sharepoint/v3/contenttype/forms"/>
  </ds:schemaRefs>
</ds:datastoreItem>
</file>

<file path=customXml/itemProps3.xml><?xml version="1.0" encoding="utf-8"?>
<ds:datastoreItem xmlns:ds="http://schemas.openxmlformats.org/officeDocument/2006/customXml" ds:itemID="{7C74DCBA-6BA7-4A25-BC86-9226D59879A3}">
  <ds:schemaRefs>
    <ds:schemaRef ds:uri="http://schemas.microsoft.com/office/2006/metadata/properties"/>
    <ds:schemaRef ds:uri="http://schemas.microsoft.com/office/infopath/2007/PartnerControls"/>
    <ds:schemaRef ds:uri="1E99A17E-59D2-490C-AAF2-D23E5654F271"/>
  </ds:schemaRefs>
</ds:datastoreItem>
</file>

<file path=customXml/itemProps4.xml><?xml version="1.0" encoding="utf-8"?>
<ds:datastoreItem xmlns:ds="http://schemas.openxmlformats.org/officeDocument/2006/customXml" ds:itemID="{732D67D0-02EF-4180-B052-0CFDEEE3E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1131</Words>
  <Characters>6339</Characters>
  <Application>Microsoft Office Word</Application>
  <DocSecurity>0</DocSecurity>
  <Lines>127</Lines>
  <Paragraphs>61</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7429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Tiffany</dc:creator>
  <cp:keywords>[SEC=OFFICIAL]</cp:keywords>
  <cp:lastModifiedBy>Rachael</cp:lastModifiedBy>
  <cp:revision>7</cp:revision>
  <dcterms:created xsi:type="dcterms:W3CDTF">2022-09-14T03:03:00Z</dcterms:created>
  <dcterms:modified xsi:type="dcterms:W3CDTF">2022-10-11T00:16:00Z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0x010100266966F133664895A6EE3632470D45F50020200ADAD2D6D54EA1D1F9C6C25EBBCE</vt:lpwstr>
  </property>
  <property fmtid="{D5CDD505-2E9C-101B-9397-08002B2CF9AE}" pid="3" name="PM_Caveats_Count">
    <vt:lpwstr>0</vt:lpwstr>
  </property>
  <property fmtid="{D5CDD505-2E9C-101B-9397-08002B2CF9AE}" pid="4" name="PM_Display">
    <vt:lpwstr>OFFICIAL</vt:lpwstr>
  </property>
  <property fmtid="{D5CDD505-2E9C-101B-9397-08002B2CF9AE}" pid="5" name="PM_DisplayValueSecClassificationWithQualifier">
    <vt:lpwstr>OFFICIAL</vt:lpwstr>
  </property>
  <property fmtid="{D5CDD505-2E9C-101B-9397-08002B2CF9AE}" pid="6" name="PM_Hash_Salt">
    <vt:lpwstr>516CF679F59C6EC895F8E115B1FBD843</vt:lpwstr>
  </property>
  <property fmtid="{D5CDD505-2E9C-101B-9397-08002B2CF9AE}" pid="7" name="PM_Hash_Salt_Prev">
    <vt:lpwstr>CF08FD251E9135B4DDAA68FA8DD36088</vt:lpwstr>
  </property>
  <property fmtid="{D5CDD505-2E9C-101B-9397-08002B2CF9AE}" pid="8" name="PM_Hash_SHA1">
    <vt:lpwstr>13FA88BA1E84799D6D967B54555B919CCC39B515</vt:lpwstr>
  </property>
  <property fmtid="{D5CDD505-2E9C-101B-9397-08002B2CF9AE}" pid="9" name="PM_Hash_Version">
    <vt:lpwstr>2018.0</vt:lpwstr>
  </property>
  <property fmtid="{D5CDD505-2E9C-101B-9397-08002B2CF9AE}" pid="10" name="PM_InsertionValue">
    <vt:lpwstr>OFFICIAL</vt:lpwstr>
  </property>
  <property fmtid="{D5CDD505-2E9C-101B-9397-08002B2CF9AE}" pid="11" name="PM_Markers">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AF6A755604954D858A4A7B81595F96FD</vt:lpwstr>
  </property>
  <property fmtid="{D5CDD505-2E9C-101B-9397-08002B2CF9AE}" pid="15" name="PM_OriginationTimeStamp">
    <vt:lpwstr>2022-10-11T00:16:54Z</vt:lpwstr>
  </property>
  <property fmtid="{D5CDD505-2E9C-101B-9397-08002B2CF9AE}" pid="16" name="PM_OriginatorDomainName_SHA256">
    <vt:lpwstr>E83A2A66C4061446A7E3732E8D44762184B6B377D962B96C83DC624302585857</vt:lpwstr>
  </property>
  <property fmtid="{D5CDD505-2E9C-101B-9397-08002B2CF9AE}" pid="17" name="PM_OriginatorUserAccountName_SHA256">
    <vt:lpwstr>298881630DE3A545F6540B54C95D601C84ADCDE4517577518582277565BC7A09</vt:lpwstr>
  </property>
  <property fmtid="{D5CDD505-2E9C-101B-9397-08002B2CF9AE}" pid="18" name="PM_Originator_Hash_SHA1">
    <vt:lpwstr>4688CA2B5F9BA29381596D1F6150B1DBEFA94D73</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