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E9A2" w14:textId="55199B3C" w:rsidR="00F1519D" w:rsidRDefault="005D41EE" w:rsidP="0087600D">
      <w:pPr>
        <w:pStyle w:val="Title"/>
        <w:ind w:left="-709"/>
      </w:pPr>
      <w:bookmarkStart w:id="0" w:name="_GoBack"/>
      <w:bookmarkEnd w:id="0"/>
      <w:r>
        <w:t xml:space="preserve">Consultation </w:t>
      </w:r>
      <w:r w:rsidR="00F1519D">
        <w:t>Paper</w:t>
      </w:r>
      <w:r>
        <w:t xml:space="preserve"> (Summary)</w:t>
      </w:r>
      <w:r w:rsidR="00F1519D">
        <w:t>:</w:t>
      </w:r>
    </w:p>
    <w:p w14:paraId="30E546AD" w14:textId="3FDB9B6C" w:rsidR="00C57001" w:rsidRPr="0087600D" w:rsidRDefault="008973F1" w:rsidP="0087600D">
      <w:pPr>
        <w:pStyle w:val="Title"/>
        <w:ind w:left="-709"/>
      </w:pPr>
      <w:r>
        <w:t>A New Act</w:t>
      </w:r>
      <w:r w:rsidR="00F1519D">
        <w:t xml:space="preserve"> to </w:t>
      </w:r>
      <w:r>
        <w:t xml:space="preserve">Replace </w:t>
      </w:r>
      <w:r w:rsidR="00F1519D">
        <w:t xml:space="preserve">the </w:t>
      </w:r>
      <w:r w:rsidR="004E02F2" w:rsidRPr="00A554F4">
        <w:rPr>
          <w:i/>
        </w:rPr>
        <w:t xml:space="preserve">Disability Services Act </w:t>
      </w:r>
      <w:r w:rsidR="00A407AE" w:rsidRPr="00A554F4">
        <w:rPr>
          <w:i/>
        </w:rPr>
        <w:t>1986</w:t>
      </w:r>
    </w:p>
    <w:p w14:paraId="66D51D88" w14:textId="104BA03D" w:rsidR="0054713E" w:rsidRPr="00FE4A3A" w:rsidRDefault="0054713E" w:rsidP="0054713E">
      <w:pPr>
        <w:pStyle w:val="Subtitle"/>
        <w:ind w:hanging="709"/>
      </w:pPr>
    </w:p>
    <w:p w14:paraId="2AC3CB36" w14:textId="77777777" w:rsidR="0094563F" w:rsidRDefault="0094563F" w:rsidP="004E02F2">
      <w:pPr>
        <w:spacing w:before="800"/>
        <w:rPr>
          <w:i/>
          <w:iCs/>
          <w:smallCaps/>
        </w:rPr>
        <w:sectPr w:rsidR="0094563F" w:rsidSect="00A74769">
          <w:headerReference w:type="default" r:id="rId11"/>
          <w:footerReference w:type="default" r:id="rId12"/>
          <w:headerReference w:type="first" r:id="rId13"/>
          <w:footerReference w:type="first" r:id="rId14"/>
          <w:pgSz w:w="11906" w:h="16838"/>
          <w:pgMar w:top="1440" w:right="1440" w:bottom="1440" w:left="1440" w:header="283" w:footer="0" w:gutter="0"/>
          <w:cols w:space="708"/>
          <w:titlePg/>
          <w:docGrid w:linePitch="360"/>
        </w:sectPr>
      </w:pPr>
    </w:p>
    <w:p w14:paraId="3457AD4F" w14:textId="77777777" w:rsidR="004E02F2" w:rsidRDefault="004E02F2" w:rsidP="004E02F2"/>
    <w:p w14:paraId="04B21A55" w14:textId="77777777" w:rsidR="0050273B" w:rsidRPr="00717729" w:rsidRDefault="0050273B" w:rsidP="0050273B">
      <w:pPr>
        <w:spacing w:before="600" w:after="0"/>
        <w:jc w:val="both"/>
        <w:rPr>
          <w:rFonts w:cs="Arial"/>
          <w:b/>
        </w:rPr>
      </w:pPr>
      <w:r>
        <w:rPr>
          <w:rFonts w:cs="Arial"/>
          <w:b/>
        </w:rPr>
        <w:t>Copyright n</w:t>
      </w:r>
      <w:r w:rsidRPr="00717729">
        <w:rPr>
          <w:rFonts w:cs="Arial"/>
          <w:b/>
        </w:rPr>
        <w:t>otice</w:t>
      </w:r>
    </w:p>
    <w:p w14:paraId="3FA8ED5F" w14:textId="77777777" w:rsidR="00586246" w:rsidRDefault="00586246" w:rsidP="00E708BB">
      <w:pPr>
        <w:pStyle w:val="NormalWeb"/>
        <w:rPr>
          <w:rFonts w:ascii="Arial" w:hAnsi="Arial" w:cs="Arial"/>
        </w:rPr>
      </w:pPr>
      <w:r>
        <w:rPr>
          <w:rFonts w:ascii="Arial" w:hAnsi="Arial" w:cs="Arial"/>
          <w:noProof/>
        </w:rPr>
        <w:drawing>
          <wp:inline distT="0" distB="0" distL="0" distR="0" wp14:anchorId="66C40073" wp14:editId="08521DF0">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EA71BB8" w14:textId="77777777" w:rsidR="0050273B" w:rsidRPr="0050273B" w:rsidRDefault="0050273B" w:rsidP="0050273B">
      <w:pPr>
        <w:rPr>
          <w:rStyle w:val="Hyperlink"/>
          <w:rFonts w:eastAsiaTheme="majorEastAsia" w:cs="Arial"/>
        </w:rPr>
      </w:pPr>
      <w:r w:rsidRPr="00717729">
        <w:t xml:space="preserve">This document </w:t>
      </w:r>
      <w:proofErr w:type="gramStart"/>
      <w:r w:rsidRPr="00717729">
        <w:t>is licensed</w:t>
      </w:r>
      <w:proofErr w:type="gramEnd"/>
      <w:r w:rsidRPr="00717729">
        <w:t xml:space="preserve">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14:paraId="7BDF433F" w14:textId="77777777"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14:paraId="3F23CD2F" w14:textId="369492A1" w:rsidR="0050273B" w:rsidRPr="00717729" w:rsidRDefault="0050273B" w:rsidP="0050273B">
      <w:r w:rsidRPr="00717729">
        <w:fldChar w:fldCharType="end"/>
      </w:r>
      <w:r w:rsidRPr="00717729">
        <w:t xml:space="preserve">Please </w:t>
      </w:r>
      <w:proofErr w:type="gramStart"/>
      <w:r w:rsidRPr="00717729">
        <w:t>attribut</w:t>
      </w:r>
      <w:r>
        <w:t>e:</w:t>
      </w:r>
      <w:proofErr w:type="gramEnd"/>
      <w:r w:rsidRPr="00717729">
        <w:t xml:space="preserve"> © Commonwealth of Australia (</w:t>
      </w:r>
      <w:hyperlink r:id="rId16" w:history="1">
        <w:r w:rsidRPr="00717729">
          <w:rPr>
            <w:rStyle w:val="Hyperlink"/>
            <w:rFonts w:eastAsiaTheme="majorEastAsia" w:cs="Arial"/>
          </w:rPr>
          <w:t>Department of Social Services</w:t>
        </w:r>
      </w:hyperlink>
      <w:r w:rsidR="00DE6B8C">
        <w:t>) 202</w:t>
      </w:r>
      <w:r w:rsidR="00B75E9F">
        <w:t>2</w:t>
      </w:r>
    </w:p>
    <w:p w14:paraId="5B83634F" w14:textId="77777777" w:rsidR="0050273B" w:rsidRPr="0050273B" w:rsidRDefault="0050273B" w:rsidP="0050273B">
      <w:pPr>
        <w:rPr>
          <w:b/>
        </w:rPr>
      </w:pPr>
      <w:r w:rsidRPr="0050273B">
        <w:rPr>
          <w:b/>
        </w:rPr>
        <w:t xml:space="preserve">Notice: </w:t>
      </w:r>
    </w:p>
    <w:p w14:paraId="5A85A25E" w14:textId="77777777"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w:t>
      </w:r>
      <w:proofErr w:type="gramStart"/>
      <w:r>
        <w:t>be placed</w:t>
      </w:r>
      <w:proofErr w:type="gramEnd"/>
      <w:r>
        <w:t xml:space="preserve"> on your derivative: </w:t>
      </w:r>
      <w:r w:rsidRPr="00717729">
        <w:t>Based on Commonwealth of Australia (Department of Social Services) data.</w:t>
      </w:r>
    </w:p>
    <w:p w14:paraId="53B2D3BA" w14:textId="77777777" w:rsidR="0050273B" w:rsidRPr="0050273B" w:rsidRDefault="0050273B" w:rsidP="0050273B">
      <w:pPr>
        <w:pStyle w:val="ListBullet"/>
        <w:numPr>
          <w:ilvl w:val="0"/>
          <w:numId w:val="5"/>
        </w:numPr>
      </w:pPr>
      <w:r w:rsidRPr="00717729">
        <w:t>Inquiries regarding this licence or any other use of this document</w:t>
      </w:r>
      <w:r>
        <w:t xml:space="preserve"> are welcome. Please contact: Branch Manager, </w:t>
      </w:r>
      <w:r w:rsidR="00DE6B8C" w:rsidRPr="007B41E4">
        <w:t>Communication Services Branch</w:t>
      </w:r>
      <w:r>
        <w:t xml:space="preserve">, </w:t>
      </w:r>
      <w:proofErr w:type="gramStart"/>
      <w:r>
        <w:t>Department</w:t>
      </w:r>
      <w:proofErr w:type="gramEnd"/>
      <w:r>
        <w:t xml:space="preserve"> of Social Services.</w:t>
      </w:r>
      <w:r w:rsidRPr="00717729">
        <w:t xml:space="preserve"> Phone: 1300 653 227</w:t>
      </w:r>
      <w:r>
        <w:t>.</w:t>
      </w:r>
      <w:r w:rsidRPr="00717729">
        <w:t xml:space="preserve"> Email: </w:t>
      </w:r>
      <w:hyperlink r:id="rId17" w:history="1">
        <w:r w:rsidRPr="00717729">
          <w:rPr>
            <w:rStyle w:val="Hyperlink"/>
            <w:rFonts w:eastAsiaTheme="majorEastAsia" w:cs="Arial"/>
          </w:rPr>
          <w:t>communications@dss.gov.au</w:t>
        </w:r>
      </w:hyperlink>
    </w:p>
    <w:p w14:paraId="0E716FC6" w14:textId="77777777" w:rsidR="0050273B" w:rsidRPr="0050273B" w:rsidRDefault="0050273B" w:rsidP="0050273B">
      <w:pPr>
        <w:rPr>
          <w:b/>
        </w:rPr>
      </w:pPr>
      <w:r w:rsidRPr="0050273B">
        <w:rPr>
          <w:b/>
        </w:rPr>
        <w:t>Notice identifying other material or rights in this publication:</w:t>
      </w:r>
    </w:p>
    <w:p w14:paraId="30D9B34E" w14:textId="553AC86C" w:rsidR="0050273B" w:rsidRPr="00717729" w:rsidRDefault="0050273B" w:rsidP="00F820C3">
      <w:pPr>
        <w:pStyle w:val="ListBullet"/>
        <w:numPr>
          <w:ilvl w:val="0"/>
          <w:numId w:val="6"/>
        </w:numPr>
      </w:pPr>
      <w:r w:rsidRPr="00717729">
        <w:t xml:space="preserve">Australian Commonwealth Coat of Arms </w:t>
      </w:r>
      <w:r>
        <w:t>—</w:t>
      </w:r>
      <w:r w:rsidRPr="00717729">
        <w:t xml:space="preserve"> not Licensed under Creative Commons, see </w:t>
      </w:r>
      <w:hyperlink r:id="rId18" w:history="1">
        <w:r w:rsidR="00F820C3" w:rsidRPr="004673B3">
          <w:rPr>
            <w:rStyle w:val="Hyperlink"/>
            <w:sz w:val="24"/>
          </w:rPr>
          <w:t>https://www.pmc.gov.au/government/commonwealth-coat-arms</w:t>
        </w:r>
      </w:hyperlink>
      <w:r w:rsidR="00F820C3">
        <w:t xml:space="preserve"> </w:t>
      </w:r>
    </w:p>
    <w:p w14:paraId="1AA829CC" w14:textId="54F9CDF3" w:rsidR="004E02F2" w:rsidRDefault="0050273B" w:rsidP="00FD2294">
      <w:pPr>
        <w:pStyle w:val="ListBullet"/>
        <w:numPr>
          <w:ilvl w:val="0"/>
          <w:numId w:val="6"/>
        </w:numPr>
      </w:pPr>
      <w:r w:rsidRPr="00717729">
        <w:t xml:space="preserve">Certain images and photographs (as marked) </w:t>
      </w:r>
      <w:r>
        <w:t xml:space="preserve">— </w:t>
      </w:r>
      <w:r w:rsidRPr="00717729">
        <w:t>not licensed under Creative Commons</w:t>
      </w:r>
    </w:p>
    <w:p w14:paraId="1EF1D720" w14:textId="0E5EBCAC" w:rsidR="004E02F2" w:rsidRDefault="004E02F2"/>
    <w:p w14:paraId="004B51BB" w14:textId="77777777" w:rsidR="00FD2294" w:rsidRDefault="00FD2294">
      <w:pPr>
        <w:spacing w:before="0" w:after="200" w:line="276" w:lineRule="auto"/>
        <w:rPr>
          <w:rFonts w:ascii="Georgia" w:eastAsiaTheme="majorEastAsia" w:hAnsi="Georgia" w:cstheme="majorBidi"/>
          <w:bCs/>
          <w:color w:val="24596E"/>
          <w:sz w:val="36"/>
          <w:szCs w:val="28"/>
        </w:rPr>
      </w:pPr>
      <w:bookmarkStart w:id="1" w:name="_Toc108197263"/>
      <w:bookmarkStart w:id="2" w:name="_Toc112717642"/>
      <w:r>
        <w:br w:type="page"/>
      </w:r>
    </w:p>
    <w:p w14:paraId="7E6FBF9E" w14:textId="4840FD89" w:rsidR="00404344" w:rsidRDefault="00404344" w:rsidP="005624B3">
      <w:pPr>
        <w:pStyle w:val="Heading1"/>
        <w:spacing w:before="1440"/>
      </w:pPr>
      <w:r>
        <w:lastRenderedPageBreak/>
        <w:t>Acknowledgement of Country</w:t>
      </w:r>
      <w:bookmarkEnd w:id="1"/>
      <w:bookmarkEnd w:id="2"/>
    </w:p>
    <w:p w14:paraId="2016FF72" w14:textId="77777777" w:rsidR="00404344" w:rsidRDefault="00404344" w:rsidP="00404344">
      <w:pPr>
        <w:spacing w:before="0" w:after="200" w:line="276" w:lineRule="auto"/>
        <w:rPr>
          <w:rFonts w:ascii="Calibri" w:hAnsi="Calibri" w:cs="Calibri"/>
          <w:i/>
          <w:iCs/>
          <w:color w:val="161616"/>
          <w:lang w:val="en-US"/>
        </w:rPr>
      </w:pPr>
      <w:r>
        <w:rPr>
          <w:rFonts w:ascii="Calibri" w:hAnsi="Calibri" w:cs="Calibri"/>
          <w:i/>
          <w:iCs/>
          <w:color w:val="161616"/>
          <w:lang w:val="en-US"/>
        </w:rPr>
        <w:t>The Department of Social Services</w:t>
      </w:r>
      <w:r w:rsidRPr="004E02F2">
        <w:rPr>
          <w:rFonts w:ascii="Calibri" w:hAnsi="Calibri" w:cs="Calibri"/>
          <w:i/>
          <w:iCs/>
          <w:color w:val="161616"/>
          <w:lang w:val="en-US"/>
        </w:rPr>
        <w:t xml:space="preserve"> would like to acknowledge the Tra</w:t>
      </w:r>
      <w:r>
        <w:rPr>
          <w:rFonts w:ascii="Calibri" w:hAnsi="Calibri" w:cs="Calibri"/>
          <w:i/>
          <w:iCs/>
          <w:color w:val="161616"/>
          <w:lang w:val="en-US"/>
        </w:rPr>
        <w:t xml:space="preserve">ditional Owners and Custodians </w:t>
      </w:r>
      <w:r w:rsidRPr="004E02F2">
        <w:rPr>
          <w:rFonts w:ascii="Calibri" w:hAnsi="Calibri" w:cs="Calibri"/>
          <w:i/>
          <w:iCs/>
          <w:color w:val="161616"/>
          <w:lang w:val="en-US"/>
        </w:rPr>
        <w:t>of</w:t>
      </w:r>
      <w:r>
        <w:rPr>
          <w:rFonts w:ascii="Calibri" w:hAnsi="Calibri" w:cs="Calibri"/>
          <w:i/>
          <w:iCs/>
          <w:color w:val="161616"/>
          <w:lang w:val="en-US"/>
        </w:rPr>
        <w:t xml:space="preserve"> the Lands</w:t>
      </w:r>
      <w:r w:rsidR="00815CCB">
        <w:rPr>
          <w:rFonts w:ascii="Calibri" w:hAnsi="Calibri" w:cs="Calibri"/>
          <w:i/>
          <w:iCs/>
          <w:color w:val="161616"/>
          <w:lang w:val="en-US"/>
        </w:rPr>
        <w:t xml:space="preserve"> and pay its</w:t>
      </w:r>
      <w:r w:rsidRPr="004E02F2">
        <w:rPr>
          <w:rFonts w:ascii="Calibri" w:hAnsi="Calibri" w:cs="Calibri"/>
          <w:i/>
          <w:iCs/>
          <w:color w:val="161616"/>
          <w:lang w:val="en-US"/>
        </w:rPr>
        <w:t xml:space="preserve"> respects to Elders past, present </w:t>
      </w:r>
      <w:r w:rsidR="00815CCB">
        <w:rPr>
          <w:rFonts w:ascii="Calibri" w:hAnsi="Calibri" w:cs="Calibri"/>
          <w:i/>
          <w:iCs/>
          <w:color w:val="161616"/>
          <w:lang w:val="en-US"/>
        </w:rPr>
        <w:t>and emerging. The department</w:t>
      </w:r>
      <w:r w:rsidRPr="004E02F2">
        <w:rPr>
          <w:rFonts w:ascii="Calibri" w:hAnsi="Calibri" w:cs="Calibri"/>
          <w:i/>
          <w:iCs/>
          <w:color w:val="161616"/>
          <w:lang w:val="en-US"/>
        </w:rPr>
        <w:t xml:space="preserve"> would also like to extend that acknowledgement and respect to any Aboriginal and Torres Strait Islander people </w:t>
      </w:r>
      <w:r>
        <w:rPr>
          <w:rFonts w:ascii="Calibri" w:hAnsi="Calibri" w:cs="Calibri"/>
          <w:i/>
          <w:iCs/>
          <w:color w:val="161616"/>
          <w:lang w:val="en-US"/>
        </w:rPr>
        <w:t>reading this paper</w:t>
      </w:r>
      <w:r w:rsidRPr="004E02F2">
        <w:rPr>
          <w:rFonts w:ascii="Calibri" w:hAnsi="Calibri" w:cs="Calibri"/>
          <w:i/>
          <w:iCs/>
          <w:color w:val="161616"/>
          <w:lang w:val="en-US"/>
        </w:rPr>
        <w:t>.</w:t>
      </w:r>
    </w:p>
    <w:p w14:paraId="2F5B40BD" w14:textId="77777777" w:rsidR="00F85669" w:rsidRDefault="00F85669">
      <w:pPr>
        <w:spacing w:before="0" w:after="200" w:line="276" w:lineRule="auto"/>
        <w:rPr>
          <w:i/>
          <w:iCs/>
          <w:smallCaps/>
        </w:rPr>
        <w:sectPr w:rsidR="00F85669" w:rsidSect="0087600D">
          <w:headerReference w:type="first" r:id="rId19"/>
          <w:footerReference w:type="first" r:id="rId20"/>
          <w:pgSz w:w="11906" w:h="16838"/>
          <w:pgMar w:top="1134" w:right="1418" w:bottom="1418" w:left="1134" w:header="284" w:footer="459" w:gutter="0"/>
          <w:pgNumType w:fmt="lowerRoman" w:start="1"/>
          <w:cols w:space="708"/>
          <w:titlePg/>
          <w:docGrid w:linePitch="360"/>
        </w:sectPr>
      </w:pPr>
    </w:p>
    <w:p w14:paraId="5ACF69BA" w14:textId="77777777" w:rsidR="0084227C" w:rsidRDefault="0084227C" w:rsidP="0084227C">
      <w:pPr>
        <w:pStyle w:val="Heading1"/>
      </w:pPr>
      <w:bookmarkStart w:id="3" w:name="_Toc108197264"/>
      <w:bookmarkStart w:id="4" w:name="_Toc112717643"/>
      <w:r>
        <w:lastRenderedPageBreak/>
        <w:t>Introduction</w:t>
      </w:r>
      <w:bookmarkEnd w:id="3"/>
      <w:bookmarkEnd w:id="4"/>
    </w:p>
    <w:p w14:paraId="2D506BC7" w14:textId="77777777" w:rsidR="006E0597" w:rsidRDefault="00A266B4" w:rsidP="00BE6C06">
      <w:r>
        <w:t xml:space="preserve">The </w:t>
      </w:r>
      <w:r w:rsidRPr="00B63AFA">
        <w:rPr>
          <w:i/>
        </w:rPr>
        <w:t>Disability Services Act 1986</w:t>
      </w:r>
      <w:r>
        <w:t xml:space="preserve"> (the Act)</w:t>
      </w:r>
      <w:r w:rsidR="001421DB">
        <w:t xml:space="preserve"> explains what kind of services and supports the government can provide for people with disability</w:t>
      </w:r>
      <w:r w:rsidR="006E0597">
        <w:t xml:space="preserve">. </w:t>
      </w:r>
      <w:r w:rsidR="000E0E01">
        <w:t>The Department of Social Services</w:t>
      </w:r>
      <w:r w:rsidR="007C015A">
        <w:t xml:space="preserve"> </w:t>
      </w:r>
      <w:r w:rsidR="00F45B30">
        <w:t>(the department)</w:t>
      </w:r>
      <w:r w:rsidR="001421DB">
        <w:t xml:space="preserve"> is going to make new legislation to replace the Act.</w:t>
      </w:r>
    </w:p>
    <w:p w14:paraId="7CE0A915" w14:textId="7615397A" w:rsidR="001421DB" w:rsidRDefault="001421DB" w:rsidP="00BE6C06">
      <w:r>
        <w:t xml:space="preserve">We need </w:t>
      </w:r>
      <w:r w:rsidR="00A266B4">
        <w:t>your</w:t>
      </w:r>
      <w:r w:rsidR="007C015A">
        <w:t xml:space="preserve"> </w:t>
      </w:r>
      <w:r w:rsidR="008973F1" w:rsidRPr="008973F1">
        <w:t xml:space="preserve">help </w:t>
      </w:r>
      <w:r w:rsidR="00A266B4">
        <w:t xml:space="preserve">to make </w:t>
      </w:r>
      <w:r>
        <w:t xml:space="preserve">sure that the new legislation covers the services and supports that you need. </w:t>
      </w:r>
      <w:r w:rsidR="006D5250">
        <w:t xml:space="preserve">It will say </w:t>
      </w:r>
      <w:proofErr w:type="gramStart"/>
      <w:r w:rsidR="006D5250">
        <w:t>who</w:t>
      </w:r>
      <w:proofErr w:type="gramEnd"/>
      <w:r w:rsidR="006D5250">
        <w:t xml:space="preserve"> the support is for, and how it should work. </w:t>
      </w:r>
      <w:r>
        <w:t>We</w:t>
      </w:r>
      <w:r w:rsidR="006D5250">
        <w:t> need</w:t>
      </w:r>
      <w:r>
        <w:t xml:space="preserve"> your help to make sure that </w:t>
      </w:r>
      <w:r w:rsidR="006D5250">
        <w:t>we use the right words.</w:t>
      </w:r>
    </w:p>
    <w:p w14:paraId="3218A052" w14:textId="283B1141" w:rsidR="00BE6C06" w:rsidRDefault="00A266B4" w:rsidP="00BE6C06">
      <w:r>
        <w:t>T</w:t>
      </w:r>
      <w:r w:rsidR="00BE6C06">
        <w:t xml:space="preserve">his paper </w:t>
      </w:r>
      <w:r>
        <w:t>will tell</w:t>
      </w:r>
      <w:r w:rsidR="00BE6C06">
        <w:t xml:space="preserve"> you </w:t>
      </w:r>
      <w:r>
        <w:t xml:space="preserve">what kind of changes we think the Act needs. It will also ask questions to check </w:t>
      </w:r>
      <w:r w:rsidR="001421DB">
        <w:t>if you agree with the changes. You can tell us what should be different, and why it is important.</w:t>
      </w:r>
    </w:p>
    <w:p w14:paraId="3B801605" w14:textId="23968CC3" w:rsidR="00771F63" w:rsidRDefault="00771F63" w:rsidP="00BE6C06">
      <w:r>
        <w:t xml:space="preserve">The </w:t>
      </w:r>
      <w:r w:rsidR="000E0E01">
        <w:t>Australian Government</w:t>
      </w:r>
      <w:r>
        <w:t xml:space="preserve"> </w:t>
      </w:r>
      <w:r w:rsidR="006D5250">
        <w:t>has promised to</w:t>
      </w:r>
      <w:r w:rsidR="000E0E01">
        <w:t xml:space="preserve"> support people with disability</w:t>
      </w:r>
      <w:r w:rsidR="002B6BE9">
        <w:t>.</w:t>
      </w:r>
      <w:r>
        <w:t xml:space="preserve"> </w:t>
      </w:r>
      <w:r w:rsidR="001421DB">
        <w:t>In</w:t>
      </w:r>
      <w:r w:rsidR="006E0597">
        <w:t> </w:t>
      </w:r>
      <w:r>
        <w:t xml:space="preserve">2008, Australia </w:t>
      </w:r>
      <w:r w:rsidR="001421DB">
        <w:t>signed</w:t>
      </w:r>
      <w:r>
        <w:t xml:space="preserve"> </w:t>
      </w:r>
      <w:r w:rsidR="004B1D5A" w:rsidRPr="004B1D5A">
        <w:t xml:space="preserve">the United </w:t>
      </w:r>
      <w:r>
        <w:t>Nations</w:t>
      </w:r>
      <w:r w:rsidR="004B1D5A" w:rsidRPr="004B1D5A">
        <w:t xml:space="preserve"> Convention on the Rights of Persons with Disabilities (</w:t>
      </w:r>
      <w:r w:rsidR="00FD2294">
        <w:t>UN</w:t>
      </w:r>
      <w:r w:rsidR="00A600C9">
        <w:t xml:space="preserve"> </w:t>
      </w:r>
      <w:r w:rsidRPr="002B6BE9">
        <w:t>CRPD)</w:t>
      </w:r>
      <w:r>
        <w:t xml:space="preserve">. </w:t>
      </w:r>
      <w:r w:rsidR="006E0597">
        <w:t>This means that</w:t>
      </w:r>
      <w:r>
        <w:t xml:space="preserve"> Australia has </w:t>
      </w:r>
      <w:r w:rsidR="006E0597">
        <w:t>agreed</w:t>
      </w:r>
      <w:r w:rsidR="006E0597" w:rsidRPr="004B1D5A">
        <w:t xml:space="preserve"> </w:t>
      </w:r>
      <w:r w:rsidR="004B1D5A" w:rsidRPr="004B1D5A">
        <w:t xml:space="preserve">to </w:t>
      </w:r>
      <w:r w:rsidR="003E5A2A">
        <w:t xml:space="preserve">make sure that people with disability are </w:t>
      </w:r>
      <w:r>
        <w:t xml:space="preserve">equal and active </w:t>
      </w:r>
      <w:r w:rsidR="003E5A2A">
        <w:t>members of society</w:t>
      </w:r>
      <w:r>
        <w:t>.</w:t>
      </w:r>
    </w:p>
    <w:p w14:paraId="1314428C" w14:textId="14D4B68F" w:rsidR="004B1D5A" w:rsidRDefault="006D5250" w:rsidP="004B1D5A">
      <w:r>
        <w:t>T</w:t>
      </w:r>
      <w:r w:rsidR="00771F63">
        <w:t>he Australian Government has</w:t>
      </w:r>
      <w:r>
        <w:t xml:space="preserve"> listened to</w:t>
      </w:r>
      <w:r w:rsidR="00771F63">
        <w:t xml:space="preserve"> people with disability</w:t>
      </w:r>
      <w:r w:rsidR="0032652E">
        <w:t xml:space="preserve"> </w:t>
      </w:r>
      <w:r w:rsidR="00771F63">
        <w:t xml:space="preserve">to </w:t>
      </w:r>
      <w:r w:rsidR="00134C6D">
        <w:t xml:space="preserve">write </w:t>
      </w:r>
      <w:r w:rsidR="003A58D9">
        <w:t>Australia</w:t>
      </w:r>
      <w:r w:rsidR="002772BB">
        <w:t>’s</w:t>
      </w:r>
      <w:r w:rsidR="003A58D9" w:rsidRPr="004B1D5A">
        <w:t xml:space="preserve"> </w:t>
      </w:r>
      <w:r w:rsidR="004B1D5A" w:rsidRPr="004B1D5A">
        <w:t>Disability Strategy</w:t>
      </w:r>
      <w:r w:rsidR="00DE1028">
        <w:t xml:space="preserve"> </w:t>
      </w:r>
      <w:r w:rsidR="00771F63">
        <w:t xml:space="preserve">2021-31 </w:t>
      </w:r>
      <w:r w:rsidR="00DE1028">
        <w:t>(</w:t>
      </w:r>
      <w:r w:rsidR="002772BB">
        <w:t>the Strategy</w:t>
      </w:r>
      <w:r w:rsidR="00771F63">
        <w:t>). T</w:t>
      </w:r>
      <w:r w:rsidR="00771F63" w:rsidRPr="00771F63">
        <w:t xml:space="preserve">he Strategy is Australia’s plan for </w:t>
      </w:r>
      <w:r w:rsidR="00134C6D">
        <w:t>improving</w:t>
      </w:r>
      <w:r w:rsidR="00771F63" w:rsidRPr="00771F63">
        <w:t xml:space="preserve"> the lives of</w:t>
      </w:r>
      <w:r w:rsidR="004B1D5A" w:rsidRPr="004B1D5A">
        <w:t xml:space="preserve"> people with disability </w:t>
      </w:r>
      <w:r w:rsidR="00771F63" w:rsidRPr="00771F63">
        <w:t>over the next ten years.</w:t>
      </w:r>
    </w:p>
    <w:p w14:paraId="77386FDD" w14:textId="6202401A" w:rsidR="006D5250" w:rsidRDefault="00C26821" w:rsidP="0084227C">
      <w:r>
        <w:t xml:space="preserve">The Act has not significantly </w:t>
      </w:r>
      <w:r w:rsidR="006E0597">
        <w:t xml:space="preserve">changed </w:t>
      </w:r>
      <w:r>
        <w:t xml:space="preserve">in over thirty years. </w:t>
      </w:r>
      <w:r w:rsidR="006D5250">
        <w:t>We</w:t>
      </w:r>
      <w:r w:rsidR="00E012C6">
        <w:t xml:space="preserve"> </w:t>
      </w:r>
      <w:r w:rsidR="0067789D">
        <w:t xml:space="preserve">need your help </w:t>
      </w:r>
      <w:r w:rsidR="00F85E2B">
        <w:t xml:space="preserve">to </w:t>
      </w:r>
      <w:r>
        <w:t>make sure that the</w:t>
      </w:r>
      <w:r w:rsidR="001C0465">
        <w:t xml:space="preserve"> new</w:t>
      </w:r>
      <w:r w:rsidR="00F85E2B">
        <w:t xml:space="preserve"> Act</w:t>
      </w:r>
      <w:r>
        <w:t xml:space="preserve"> </w:t>
      </w:r>
      <w:r w:rsidR="006D5250">
        <w:t>addresses</w:t>
      </w:r>
      <w:r>
        <w:t xml:space="preserve"> </w:t>
      </w:r>
      <w:r w:rsidR="00134C6D">
        <w:t>the Strategy</w:t>
      </w:r>
      <w:r>
        <w:t xml:space="preserve">, and </w:t>
      </w:r>
      <w:r w:rsidR="006D5250">
        <w:t>meets</w:t>
      </w:r>
      <w:r>
        <w:t xml:space="preserve"> </w:t>
      </w:r>
      <w:r w:rsidR="00D52949">
        <w:t xml:space="preserve">Australia’s </w:t>
      </w:r>
      <w:r>
        <w:t>commitments to the UN</w:t>
      </w:r>
      <w:r w:rsidR="00A600C9">
        <w:t xml:space="preserve"> </w:t>
      </w:r>
      <w:r>
        <w:t>CRPD.</w:t>
      </w:r>
    </w:p>
    <w:p w14:paraId="5550D528" w14:textId="4033622D" w:rsidR="00C26821" w:rsidRDefault="00134C6D" w:rsidP="0084227C">
      <w:r>
        <w:t xml:space="preserve">The new Act </w:t>
      </w:r>
      <w:r w:rsidR="00C26821">
        <w:t xml:space="preserve">should </w:t>
      </w:r>
      <w:r>
        <w:t>cover</w:t>
      </w:r>
      <w:r w:rsidR="00C26821">
        <w:t xml:space="preserve"> disability </w:t>
      </w:r>
      <w:r w:rsidR="000C2299">
        <w:t xml:space="preserve">services and </w:t>
      </w:r>
      <w:proofErr w:type="gramStart"/>
      <w:r w:rsidR="000C2299">
        <w:t>supports</w:t>
      </w:r>
      <w:proofErr w:type="gramEnd"/>
      <w:r w:rsidR="000C2299">
        <w:t xml:space="preserve"> as they</w:t>
      </w:r>
      <w:r w:rsidR="00C26821">
        <w:t xml:space="preserve"> exist today</w:t>
      </w:r>
      <w:r>
        <w:t xml:space="preserve">. It should also </w:t>
      </w:r>
      <w:r w:rsidR="00C26821">
        <w:t xml:space="preserve">be flexible enough to </w:t>
      </w:r>
      <w:r>
        <w:t>support</w:t>
      </w:r>
      <w:r w:rsidR="00C26821">
        <w:t xml:space="preserve"> future reforms and recommendations, and remain relevant and effective.</w:t>
      </w:r>
    </w:p>
    <w:p w14:paraId="362B95C0" w14:textId="65255F1E" w:rsidR="0096146A" w:rsidRDefault="00F85E2B" w:rsidP="0084227C">
      <w:r>
        <w:t>Together</w:t>
      </w:r>
      <w:r w:rsidR="00C26821">
        <w:t>,</w:t>
      </w:r>
      <w:r>
        <w:t xml:space="preserve"> we can </w:t>
      </w:r>
      <w:r w:rsidR="00A266B4">
        <w:t xml:space="preserve">make sure </w:t>
      </w:r>
      <w:r w:rsidR="00C26821">
        <w:t xml:space="preserve">that the new Act </w:t>
      </w:r>
      <w:r w:rsidR="006D5250">
        <w:t xml:space="preserve">helps </w:t>
      </w:r>
      <w:proofErr w:type="gramStart"/>
      <w:r w:rsidR="006D5250">
        <w:t>to</w:t>
      </w:r>
      <w:r w:rsidR="00C26821">
        <w:t xml:space="preserve"> genuinely improve</w:t>
      </w:r>
      <w:proofErr w:type="gramEnd"/>
      <w:r w:rsidR="00D90601">
        <w:t xml:space="preserve"> outcomes for people with disability</w:t>
      </w:r>
      <w:r w:rsidR="006D5250">
        <w:t>.</w:t>
      </w:r>
    </w:p>
    <w:p w14:paraId="44F88050" w14:textId="75C693C8" w:rsidR="00815CCB" w:rsidRDefault="00815CCB" w:rsidP="005624B3">
      <w:pPr>
        <w:spacing w:before="1080"/>
      </w:pPr>
    </w:p>
    <w:p w14:paraId="5E2043E9" w14:textId="5862F30C" w:rsidR="00A600C9" w:rsidRDefault="00A600C9" w:rsidP="005624B3">
      <w:pPr>
        <w:spacing w:before="1080"/>
      </w:pPr>
    </w:p>
    <w:p w14:paraId="7F893509" w14:textId="7E1E96D2" w:rsidR="00A600C9" w:rsidRDefault="00A600C9" w:rsidP="005624B3">
      <w:pPr>
        <w:spacing w:before="1080"/>
      </w:pPr>
    </w:p>
    <w:p w14:paraId="0C5F618B" w14:textId="36D29DC5" w:rsidR="009B1925" w:rsidRPr="002D6018" w:rsidRDefault="001827DA" w:rsidP="009B1925">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ind w:left="142"/>
        <w:jc w:val="center"/>
        <w:rPr>
          <w:rFonts w:asciiTheme="minorHAnsi" w:hAnsiTheme="minorHAnsi" w:cstheme="minorHAnsi"/>
          <w:sz w:val="20"/>
          <w:szCs w:val="20"/>
        </w:rPr>
      </w:pPr>
      <w:r>
        <w:rPr>
          <w:rFonts w:ascii="Georgia" w:eastAsiaTheme="majorEastAsia" w:hAnsi="Georgia" w:cstheme="majorBidi"/>
          <w:b/>
          <w:bCs/>
          <w:color w:val="24596E"/>
          <w:sz w:val="28"/>
          <w:szCs w:val="28"/>
        </w:rPr>
        <w:t>Have your say at</w:t>
      </w:r>
      <w:r w:rsidR="009B1925" w:rsidRPr="002D6018">
        <w:rPr>
          <w:rFonts w:ascii="Georgia" w:eastAsiaTheme="majorEastAsia" w:hAnsi="Georgia" w:cstheme="majorBidi"/>
          <w:b/>
          <w:bCs/>
          <w:color w:val="24596E"/>
          <w:sz w:val="28"/>
          <w:szCs w:val="28"/>
        </w:rPr>
        <w:br/>
      </w:r>
      <w:hyperlink r:id="rId21" w:history="1">
        <w:r w:rsidR="009B1925">
          <w:rPr>
            <w:rStyle w:val="Hyperlink"/>
            <w:rFonts w:asciiTheme="minorHAnsi" w:hAnsiTheme="minorHAnsi" w:cstheme="minorHAnsi"/>
            <w:sz w:val="28"/>
            <w:szCs w:val="28"/>
          </w:rPr>
          <w:t>https://engage.dss.gov.au</w:t>
        </w:r>
      </w:hyperlink>
    </w:p>
    <w:p w14:paraId="74400FB7" w14:textId="77777777" w:rsidR="00404344" w:rsidRDefault="00404344" w:rsidP="00404344">
      <w:pPr>
        <w:spacing w:before="0" w:after="200" w:line="276" w:lineRule="auto"/>
      </w:pPr>
      <w:r>
        <w:br w:type="page"/>
      </w:r>
    </w:p>
    <w:p w14:paraId="386DED06" w14:textId="77794275" w:rsidR="00404344" w:rsidRDefault="00404344" w:rsidP="005624B3">
      <w:pPr>
        <w:pStyle w:val="Heading2"/>
      </w:pPr>
      <w:bookmarkStart w:id="5" w:name="_Toc108197268"/>
      <w:bookmarkStart w:id="6" w:name="_Toc112717647"/>
      <w:r>
        <w:lastRenderedPageBreak/>
        <w:t>Consultation: How to get involved</w:t>
      </w:r>
      <w:bookmarkEnd w:id="5"/>
      <w:bookmarkEnd w:id="6"/>
    </w:p>
    <w:p w14:paraId="3FFD2735" w14:textId="2CC2765D" w:rsidR="00404344" w:rsidRDefault="00320486" w:rsidP="00404344">
      <w:r>
        <w:t>C</w:t>
      </w:r>
      <w:r w:rsidR="00D369BB">
        <w:t>omment</w:t>
      </w:r>
      <w:r w:rsidR="00A86D39">
        <w:t>s</w:t>
      </w:r>
      <w:r w:rsidR="00D369BB">
        <w:t xml:space="preserve"> on the proposed </w:t>
      </w:r>
      <w:r w:rsidR="007E3C0D">
        <w:t xml:space="preserve">changes </w:t>
      </w:r>
      <w:r>
        <w:t xml:space="preserve">are </w:t>
      </w:r>
      <w:r w:rsidR="00A86D39">
        <w:t xml:space="preserve">welcome </w:t>
      </w:r>
      <w:r w:rsidR="00D369BB">
        <w:t>from anyone</w:t>
      </w:r>
      <w:r w:rsidR="002B5F26">
        <w:t xml:space="preserve">. </w:t>
      </w:r>
      <w:proofErr w:type="gramStart"/>
      <w:r w:rsidR="002B5F26">
        <w:t>First and foremost</w:t>
      </w:r>
      <w:proofErr w:type="gramEnd"/>
      <w:r w:rsidR="002B5F26">
        <w:t>, this</w:t>
      </w:r>
      <w:r w:rsidR="00D369BB">
        <w:t xml:space="preserve"> includes </w:t>
      </w:r>
      <w:r w:rsidR="00F4605F">
        <w:t xml:space="preserve">people </w:t>
      </w:r>
      <w:r w:rsidR="00D369BB">
        <w:t>with disability</w:t>
      </w:r>
      <w:r w:rsidR="002B5F26">
        <w:t>, but also includes family members,</w:t>
      </w:r>
      <w:r w:rsidR="00FF45F5">
        <w:t xml:space="preserve"> carers</w:t>
      </w:r>
      <w:r w:rsidR="002B5F26">
        <w:t xml:space="preserve">, advocates, service providers, peak bodies and organisations. You can </w:t>
      </w:r>
      <w:r w:rsidR="00E012C6">
        <w:t>share</w:t>
      </w:r>
      <w:r w:rsidR="002B5F26">
        <w:t xml:space="preserve"> your own views, or provide feedback on behalf of someone</w:t>
      </w:r>
      <w:r w:rsidR="00ED7268">
        <w:t xml:space="preserve"> else</w:t>
      </w:r>
      <w:r w:rsidR="00D369BB">
        <w:t>.</w:t>
      </w:r>
    </w:p>
    <w:p w14:paraId="74D43E66" w14:textId="2F89EC67" w:rsidR="00A46F9A" w:rsidRDefault="00A46F9A" w:rsidP="00404344">
      <w:r>
        <w:t>Questions are included after each section for</w:t>
      </w:r>
      <w:r w:rsidR="00320486">
        <w:t xml:space="preserve"> you </w:t>
      </w:r>
      <w:r>
        <w:t>to think about. If</w:t>
      </w:r>
      <w:r w:rsidR="00320486">
        <w:t xml:space="preserve"> you </w:t>
      </w:r>
      <w:r>
        <w:t>would like to respond</w:t>
      </w:r>
      <w:r w:rsidR="00320486">
        <w:t xml:space="preserve">, you </w:t>
      </w:r>
      <w:r w:rsidR="004226F0">
        <w:t xml:space="preserve">can </w:t>
      </w:r>
      <w:r>
        <w:t xml:space="preserve">choose </w:t>
      </w:r>
      <w:r w:rsidR="00E83F1E">
        <w:t>to</w:t>
      </w:r>
      <w:r>
        <w:t xml:space="preserve"> respond to all of the questions</w:t>
      </w:r>
      <w:r w:rsidR="00E83F1E">
        <w:t>,</w:t>
      </w:r>
      <w:r>
        <w:t xml:space="preserve"> or just some of them. </w:t>
      </w:r>
    </w:p>
    <w:p w14:paraId="0E959A5A" w14:textId="77777777" w:rsidR="00E83F1E" w:rsidRDefault="00E83F1E" w:rsidP="00E83F1E">
      <w:pPr>
        <w:pStyle w:val="Heading2"/>
      </w:pPr>
      <w:r>
        <w:t>Other comments and suggestions</w:t>
      </w:r>
    </w:p>
    <w:p w14:paraId="7D93CBB3" w14:textId="77777777" w:rsidR="00E83F1E" w:rsidRDefault="00E83F1E" w:rsidP="00E83F1E">
      <w:r>
        <w:t>You can also give us your feedback or thoughts without responding to any particular question.</w:t>
      </w:r>
    </w:p>
    <w:p w14:paraId="21E78EC8" w14:textId="593EED5B" w:rsidR="00E83F1E" w:rsidRDefault="00E83F1E" w:rsidP="00E83F1E">
      <w:r>
        <w:t xml:space="preserve">In addition to the questions raised in </w:t>
      </w:r>
      <w:r w:rsidR="004226F0">
        <w:t xml:space="preserve">this </w:t>
      </w:r>
      <w:r>
        <w:t xml:space="preserve">paper, the department is keen to receive any other comments, suggestions or concerns that you might have about the new Act. This could be about things that the new Act should do or </w:t>
      </w:r>
      <w:proofErr w:type="gramStart"/>
      <w:r>
        <w:t>cover,</w:t>
      </w:r>
      <w:proofErr w:type="gramEnd"/>
      <w:r>
        <w:t xml:space="preserve"> or about the choice of words for the new Act, or any other thoughts that you have about it.</w:t>
      </w:r>
    </w:p>
    <w:p w14:paraId="29121051" w14:textId="0BAEBA6C" w:rsidR="00D369BB" w:rsidRDefault="00002A40" w:rsidP="00404344">
      <w:r>
        <w:t xml:space="preserve">Your response can be in any format – online, in writing, or </w:t>
      </w:r>
      <w:r w:rsidR="00AF29F3">
        <w:t>v</w:t>
      </w:r>
      <w:r w:rsidR="000348C5">
        <w:t xml:space="preserve">ia </w:t>
      </w:r>
      <w:r w:rsidR="00AF29F3">
        <w:t>video or audio response</w:t>
      </w:r>
      <w:r w:rsidR="002B5F26">
        <w:t xml:space="preserve">. </w:t>
      </w:r>
      <w:r w:rsidR="00A46F9A">
        <w:t xml:space="preserve">It can be as long or short as you like. </w:t>
      </w:r>
      <w:r w:rsidRPr="00CF7050">
        <w:t>You can choose whether your response will be confidential or public.</w:t>
      </w:r>
    </w:p>
    <w:p w14:paraId="3BEDFCB1" w14:textId="67B83611" w:rsidR="00002A40" w:rsidRDefault="00E012C6" w:rsidP="00002A40">
      <w:r>
        <w:t>The department</w:t>
      </w:r>
      <w:r w:rsidR="00002A40">
        <w:t xml:space="preserve"> will take all responses seriously, and they will help </w:t>
      </w:r>
      <w:r>
        <w:t>the department</w:t>
      </w:r>
      <w:r w:rsidR="00002A40">
        <w:t xml:space="preserve"> to understand your experiences, perspectives, and needs. This will help </w:t>
      </w:r>
      <w:r>
        <w:t>the department</w:t>
      </w:r>
      <w:r w:rsidR="00002A40">
        <w:t xml:space="preserve"> work out what needs to change in the Act and the form these changes should take.</w:t>
      </w:r>
    </w:p>
    <w:p w14:paraId="3508BB82" w14:textId="7D3A7FBE" w:rsidR="00AF29F3" w:rsidRDefault="00002A40" w:rsidP="00404344">
      <w:r>
        <w:t>If you have any</w:t>
      </w:r>
      <w:r w:rsidR="00AF29F3">
        <w:t xml:space="preserve"> questions </w:t>
      </w:r>
      <w:r>
        <w:t>about</w:t>
      </w:r>
      <w:r w:rsidR="00E46252">
        <w:t xml:space="preserve"> the consultation process</w:t>
      </w:r>
      <w:r>
        <w:t>,</w:t>
      </w:r>
      <w:r w:rsidR="00E46252">
        <w:t xml:space="preserve"> please refer to the </w:t>
      </w:r>
      <w:hyperlink r:id="rId22" w:history="1">
        <w:r w:rsidR="00B505ED" w:rsidRPr="0098267A">
          <w:rPr>
            <w:rStyle w:val="Hyperlink"/>
            <w:sz w:val="24"/>
          </w:rPr>
          <w:t>DSS Engage</w:t>
        </w:r>
      </w:hyperlink>
      <w:r w:rsidR="00E46252">
        <w:t xml:space="preserve"> website</w:t>
      </w:r>
      <w:r w:rsidR="00D1784A">
        <w:t xml:space="preserve"> or contact </w:t>
      </w:r>
      <w:hyperlink r:id="rId23" w:history="1">
        <w:r w:rsidR="00D1784A" w:rsidRPr="00DF43B5">
          <w:rPr>
            <w:rStyle w:val="Hyperlink"/>
            <w:sz w:val="24"/>
          </w:rPr>
          <w:t>sector.engagement@dss.gov.au</w:t>
        </w:r>
      </w:hyperlink>
      <w:r w:rsidR="00D1784A">
        <w:t xml:space="preserve"> </w:t>
      </w:r>
    </w:p>
    <w:p w14:paraId="5BD4E32D" w14:textId="77777777" w:rsidR="004226F0" w:rsidRDefault="004226F0" w:rsidP="00404344"/>
    <w:p w14:paraId="111C1DE0" w14:textId="393D5DB6" w:rsidR="00AF0003" w:rsidRPr="002D6018" w:rsidRDefault="00AF0003" w:rsidP="00AF0003">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ind w:left="142"/>
        <w:jc w:val="center"/>
        <w:rPr>
          <w:rFonts w:asciiTheme="minorHAnsi" w:hAnsiTheme="minorHAnsi" w:cstheme="minorHAnsi"/>
          <w:sz w:val="20"/>
          <w:szCs w:val="20"/>
        </w:rPr>
      </w:pPr>
      <w:r w:rsidRPr="002D6018">
        <w:rPr>
          <w:rFonts w:ascii="Georgia" w:eastAsiaTheme="majorEastAsia" w:hAnsi="Georgia" w:cstheme="majorBidi"/>
          <w:b/>
          <w:bCs/>
          <w:color w:val="24596E"/>
          <w:sz w:val="28"/>
          <w:szCs w:val="28"/>
        </w:rPr>
        <w:t xml:space="preserve">Have your say - </w:t>
      </w:r>
      <w:r>
        <w:rPr>
          <w:rFonts w:ascii="Georgia" w:eastAsiaTheme="majorEastAsia" w:hAnsi="Georgia" w:cstheme="majorBidi"/>
          <w:b/>
          <w:bCs/>
          <w:color w:val="24596E"/>
          <w:sz w:val="28"/>
          <w:szCs w:val="28"/>
        </w:rPr>
        <w:t xml:space="preserve">please participate </w:t>
      </w:r>
      <w:r w:rsidR="00A637E2">
        <w:rPr>
          <w:rFonts w:ascii="Georgia" w:eastAsiaTheme="majorEastAsia" w:hAnsi="Georgia" w:cstheme="majorBidi"/>
          <w:b/>
          <w:bCs/>
          <w:color w:val="24596E"/>
          <w:sz w:val="28"/>
          <w:szCs w:val="28"/>
        </w:rPr>
        <w:t>at</w:t>
      </w:r>
      <w:proofErr w:type="gramStart"/>
      <w:r w:rsidRPr="002D6018">
        <w:rPr>
          <w:rFonts w:ascii="Georgia" w:eastAsiaTheme="majorEastAsia" w:hAnsi="Georgia" w:cstheme="majorBidi"/>
          <w:b/>
          <w:bCs/>
          <w:color w:val="24596E"/>
          <w:sz w:val="28"/>
          <w:szCs w:val="28"/>
        </w:rPr>
        <w:t>:</w:t>
      </w:r>
      <w:proofErr w:type="gramEnd"/>
      <w:r w:rsidRPr="002D6018">
        <w:rPr>
          <w:rFonts w:ascii="Georgia" w:eastAsiaTheme="majorEastAsia" w:hAnsi="Georgia" w:cstheme="majorBidi"/>
          <w:b/>
          <w:bCs/>
          <w:color w:val="24596E"/>
          <w:sz w:val="28"/>
          <w:szCs w:val="28"/>
        </w:rPr>
        <w:br/>
      </w:r>
      <w:hyperlink r:id="rId24" w:history="1">
        <w:r>
          <w:rPr>
            <w:rStyle w:val="Hyperlink"/>
            <w:rFonts w:asciiTheme="minorHAnsi" w:hAnsiTheme="minorHAnsi" w:cstheme="minorHAnsi"/>
            <w:sz w:val="28"/>
            <w:szCs w:val="28"/>
          </w:rPr>
          <w:t>https://engage.dss.gov.au</w:t>
        </w:r>
      </w:hyperlink>
    </w:p>
    <w:p w14:paraId="2ECBFC22" w14:textId="77777777" w:rsidR="00404344" w:rsidRDefault="00404344">
      <w:pPr>
        <w:spacing w:before="0" w:after="200" w:line="276" w:lineRule="auto"/>
      </w:pPr>
      <w:r>
        <w:br w:type="page"/>
      </w:r>
    </w:p>
    <w:p w14:paraId="63F82915" w14:textId="49543C8E" w:rsidR="00B03464" w:rsidRDefault="00B03464" w:rsidP="00F4605F">
      <w:pPr>
        <w:pStyle w:val="Heading1"/>
      </w:pPr>
      <w:bookmarkStart w:id="7" w:name="_Toc108197269"/>
      <w:bookmarkStart w:id="8" w:name="_Toc112717648"/>
      <w:r>
        <w:lastRenderedPageBreak/>
        <w:t>Proposed updates to the Act</w:t>
      </w:r>
      <w:bookmarkEnd w:id="7"/>
      <w:bookmarkEnd w:id="8"/>
    </w:p>
    <w:p w14:paraId="17FDEF94" w14:textId="5A79456B" w:rsidR="0011522E" w:rsidRPr="005624B3" w:rsidRDefault="006350EC" w:rsidP="005624B3">
      <w:pPr>
        <w:pStyle w:val="Heading2"/>
      </w:pPr>
      <w:bookmarkStart w:id="9" w:name="_Toc108197270"/>
      <w:bookmarkStart w:id="10" w:name="_Toc112717649"/>
      <w:r w:rsidRPr="005624B3">
        <w:t>Objects of the Act</w:t>
      </w:r>
      <w:bookmarkEnd w:id="9"/>
      <w:bookmarkEnd w:id="10"/>
      <w:r w:rsidR="00D626D7" w:rsidRPr="005624B3">
        <w:t xml:space="preserve"> </w:t>
      </w:r>
    </w:p>
    <w:p w14:paraId="77B98BF8" w14:textId="6593ED1B" w:rsidR="00851D34" w:rsidRDefault="00851D34" w:rsidP="00CD682A">
      <w:pPr>
        <w:spacing w:before="0" w:after="12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Objects </w:t>
      </w:r>
      <w:proofErr w:type="gramStart"/>
      <w:r>
        <w:rPr>
          <w:rFonts w:asciiTheme="minorHAnsi" w:hAnsiTheme="minorHAnsi" w:cstheme="minorHAnsi"/>
          <w:color w:val="000000" w:themeColor="text1"/>
        </w:rPr>
        <w:t xml:space="preserve">are </w:t>
      </w:r>
      <w:r w:rsidR="00E519A2">
        <w:rPr>
          <w:rFonts w:asciiTheme="minorHAnsi" w:hAnsiTheme="minorHAnsi" w:cstheme="minorHAnsi"/>
          <w:color w:val="000000" w:themeColor="text1"/>
        </w:rPr>
        <w:t>listed</w:t>
      </w:r>
      <w:proofErr w:type="gramEnd"/>
      <w:r>
        <w:rPr>
          <w:rFonts w:asciiTheme="minorHAnsi" w:hAnsiTheme="minorHAnsi" w:cstheme="minorHAnsi"/>
          <w:color w:val="000000" w:themeColor="text1"/>
        </w:rPr>
        <w:t xml:space="preserve"> at the beginning of a piece of legislation.</w:t>
      </w:r>
      <w:r w:rsidR="0058049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They set out the general aims or principles </w:t>
      </w:r>
      <w:r w:rsidR="007F34DE">
        <w:rPr>
          <w:rFonts w:asciiTheme="minorHAnsi" w:hAnsiTheme="minorHAnsi" w:cstheme="minorHAnsi"/>
          <w:color w:val="000000" w:themeColor="text1"/>
        </w:rPr>
        <w:t>of</w:t>
      </w:r>
      <w:r>
        <w:rPr>
          <w:rFonts w:asciiTheme="minorHAnsi" w:hAnsiTheme="minorHAnsi" w:cstheme="minorHAnsi"/>
          <w:color w:val="000000" w:themeColor="text1"/>
        </w:rPr>
        <w:t xml:space="preserve"> the legislation. If there is any doubt about the </w:t>
      </w:r>
      <w:r w:rsidR="006350EC">
        <w:rPr>
          <w:rFonts w:asciiTheme="minorHAnsi" w:hAnsiTheme="minorHAnsi" w:cstheme="minorHAnsi"/>
          <w:color w:val="000000" w:themeColor="text1"/>
        </w:rPr>
        <w:t xml:space="preserve">purpose of </w:t>
      </w:r>
      <w:r>
        <w:rPr>
          <w:rFonts w:asciiTheme="minorHAnsi" w:hAnsiTheme="minorHAnsi" w:cstheme="minorHAnsi"/>
          <w:color w:val="000000" w:themeColor="text1"/>
        </w:rPr>
        <w:t xml:space="preserve">a clause or provision in legislation, the objects can help </w:t>
      </w:r>
      <w:r w:rsidR="00CD682A">
        <w:rPr>
          <w:rFonts w:asciiTheme="minorHAnsi" w:hAnsiTheme="minorHAnsi" w:cstheme="minorHAnsi"/>
          <w:color w:val="000000" w:themeColor="text1"/>
        </w:rPr>
        <w:t xml:space="preserve">to </w:t>
      </w:r>
      <w:r>
        <w:rPr>
          <w:rFonts w:asciiTheme="minorHAnsi" w:hAnsiTheme="minorHAnsi" w:cstheme="minorHAnsi"/>
          <w:color w:val="000000" w:themeColor="text1"/>
        </w:rPr>
        <w:t xml:space="preserve">explain what the legislation is trying to </w:t>
      </w:r>
      <w:r w:rsidR="003C13B8">
        <w:rPr>
          <w:rFonts w:asciiTheme="minorHAnsi" w:hAnsiTheme="minorHAnsi" w:cstheme="minorHAnsi"/>
          <w:color w:val="000000" w:themeColor="text1"/>
        </w:rPr>
        <w:t>do</w:t>
      </w:r>
      <w:r>
        <w:rPr>
          <w:rFonts w:asciiTheme="minorHAnsi" w:hAnsiTheme="minorHAnsi" w:cstheme="minorHAnsi"/>
          <w:color w:val="000000" w:themeColor="text1"/>
        </w:rPr>
        <w:t>.</w:t>
      </w:r>
    </w:p>
    <w:p w14:paraId="20628E2D" w14:textId="3C9BD12B" w:rsidR="00504AFE" w:rsidRPr="0011522E" w:rsidRDefault="004F4231" w:rsidP="0011522E">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As a starting point, </w:t>
      </w:r>
      <w:r w:rsidR="00E012C6">
        <w:rPr>
          <w:rFonts w:asciiTheme="minorHAnsi" w:hAnsiTheme="minorHAnsi" w:cstheme="minorHAnsi"/>
          <w:color w:val="000000" w:themeColor="text1"/>
        </w:rPr>
        <w:t>the department</w:t>
      </w:r>
      <w:r>
        <w:rPr>
          <w:rFonts w:asciiTheme="minorHAnsi" w:hAnsiTheme="minorHAnsi" w:cstheme="minorHAnsi"/>
          <w:color w:val="000000" w:themeColor="text1"/>
        </w:rPr>
        <w:t xml:space="preserve"> suggest</w:t>
      </w:r>
      <w:r w:rsidR="00E012C6">
        <w:rPr>
          <w:rFonts w:asciiTheme="minorHAnsi" w:hAnsiTheme="minorHAnsi" w:cstheme="minorHAnsi"/>
          <w:color w:val="000000" w:themeColor="text1"/>
        </w:rPr>
        <w:t>s</w:t>
      </w:r>
      <w:r>
        <w:rPr>
          <w:rFonts w:asciiTheme="minorHAnsi" w:hAnsiTheme="minorHAnsi" w:cstheme="minorHAnsi"/>
          <w:color w:val="000000" w:themeColor="text1"/>
        </w:rPr>
        <w:t xml:space="preserve"> the following</w:t>
      </w:r>
      <w:r w:rsidR="0011522E" w:rsidRPr="0011522E">
        <w:rPr>
          <w:rFonts w:asciiTheme="minorHAnsi" w:hAnsiTheme="minorHAnsi" w:cstheme="minorHAnsi"/>
          <w:color w:val="000000" w:themeColor="text1"/>
        </w:rPr>
        <w:t xml:space="preserve"> objects </w:t>
      </w:r>
      <w:r>
        <w:rPr>
          <w:rFonts w:asciiTheme="minorHAnsi" w:hAnsiTheme="minorHAnsi" w:cstheme="minorHAnsi"/>
          <w:color w:val="000000" w:themeColor="text1"/>
        </w:rPr>
        <w:t>for</w:t>
      </w:r>
      <w:r w:rsidR="0011522E">
        <w:rPr>
          <w:rFonts w:asciiTheme="minorHAnsi" w:hAnsiTheme="minorHAnsi" w:cstheme="minorHAnsi"/>
          <w:color w:val="000000" w:themeColor="text1"/>
        </w:rPr>
        <w:t xml:space="preserve"> the </w:t>
      </w:r>
      <w:r>
        <w:rPr>
          <w:rFonts w:asciiTheme="minorHAnsi" w:hAnsiTheme="minorHAnsi" w:cstheme="minorHAnsi"/>
          <w:color w:val="000000" w:themeColor="text1"/>
        </w:rPr>
        <w:t xml:space="preserve">new </w:t>
      </w:r>
      <w:r w:rsidR="0011522E">
        <w:rPr>
          <w:rFonts w:asciiTheme="minorHAnsi" w:hAnsiTheme="minorHAnsi" w:cstheme="minorHAnsi"/>
          <w:color w:val="000000" w:themeColor="text1"/>
        </w:rPr>
        <w:t>Act:</w:t>
      </w:r>
    </w:p>
    <w:p w14:paraId="7FF51B00" w14:textId="41A63B74" w:rsidR="00754365" w:rsidRPr="00177BD6" w:rsidRDefault="004F4231" w:rsidP="00EE77F9">
      <w:pPr>
        <w:pStyle w:val="Default"/>
        <w:numPr>
          <w:ilvl w:val="0"/>
          <w:numId w:val="26"/>
        </w:numPr>
        <w:tabs>
          <w:tab w:val="left" w:pos="567"/>
        </w:tabs>
        <w:rPr>
          <w:rFonts w:asciiTheme="minorHAnsi" w:hAnsiTheme="minorHAnsi" w:cstheme="minorHAnsi"/>
        </w:rPr>
      </w:pPr>
      <w:proofErr w:type="gramStart"/>
      <w:r w:rsidRPr="004F4231">
        <w:rPr>
          <w:rFonts w:asciiTheme="minorHAnsi" w:hAnsiTheme="minorHAnsi" w:cstheme="minorHAnsi"/>
        </w:rPr>
        <w:t>in</w:t>
      </w:r>
      <w:proofErr w:type="gramEnd"/>
      <w:r w:rsidRPr="004F4231">
        <w:rPr>
          <w:rFonts w:asciiTheme="minorHAnsi" w:hAnsiTheme="minorHAnsi" w:cstheme="minorHAnsi"/>
        </w:rPr>
        <w:t xml:space="preserve"> conjunction with other laws, give effect to Australia’s obligations under the </w:t>
      </w:r>
      <w:r w:rsidR="00580497">
        <w:rPr>
          <w:rFonts w:asciiTheme="minorHAnsi" w:hAnsiTheme="minorHAnsi" w:cstheme="minorHAnsi"/>
        </w:rPr>
        <w:t>UN CRPD</w:t>
      </w:r>
      <w:r w:rsidR="003C13B8">
        <w:rPr>
          <w:rFonts w:asciiTheme="minorHAnsi" w:hAnsiTheme="minorHAnsi" w:cstheme="minorHAnsi"/>
        </w:rPr>
        <w:t>.</w:t>
      </w:r>
    </w:p>
    <w:p w14:paraId="36B1CDF3" w14:textId="52569176" w:rsidR="00B62641" w:rsidRDefault="00B62641" w:rsidP="008B6308">
      <w:pPr>
        <w:pStyle w:val="Default"/>
        <w:numPr>
          <w:ilvl w:val="0"/>
          <w:numId w:val="26"/>
        </w:numPr>
        <w:tabs>
          <w:tab w:val="left" w:pos="567"/>
        </w:tabs>
        <w:rPr>
          <w:rFonts w:asciiTheme="minorHAnsi" w:hAnsiTheme="minorHAnsi" w:cstheme="minorHAnsi"/>
        </w:rPr>
      </w:pPr>
      <w:proofErr w:type="gramStart"/>
      <w:r>
        <w:rPr>
          <w:rFonts w:asciiTheme="minorHAnsi" w:hAnsiTheme="minorHAnsi" w:cstheme="minorHAnsi"/>
        </w:rPr>
        <w:t>support</w:t>
      </w:r>
      <w:proofErr w:type="gramEnd"/>
      <w:r>
        <w:rPr>
          <w:rFonts w:asciiTheme="minorHAnsi" w:hAnsiTheme="minorHAnsi" w:cstheme="minorHAnsi"/>
        </w:rPr>
        <w:t xml:space="preserve"> the independence and social and economic participation of people with disability</w:t>
      </w:r>
      <w:r w:rsidR="003C13B8">
        <w:rPr>
          <w:rFonts w:asciiTheme="minorHAnsi" w:hAnsiTheme="minorHAnsi" w:cstheme="minorHAnsi"/>
        </w:rPr>
        <w:t>.</w:t>
      </w:r>
    </w:p>
    <w:p w14:paraId="50D0BEC8" w14:textId="20C5552E" w:rsidR="00B62641" w:rsidRDefault="00B62641" w:rsidP="008B6308">
      <w:pPr>
        <w:pStyle w:val="Default"/>
        <w:numPr>
          <w:ilvl w:val="0"/>
          <w:numId w:val="26"/>
        </w:numPr>
        <w:tabs>
          <w:tab w:val="left" w:pos="567"/>
        </w:tabs>
        <w:rPr>
          <w:rFonts w:asciiTheme="minorHAnsi" w:hAnsiTheme="minorHAnsi" w:cstheme="minorHAnsi"/>
        </w:rPr>
      </w:pPr>
      <w:proofErr w:type="gramStart"/>
      <w:r>
        <w:rPr>
          <w:rFonts w:asciiTheme="minorHAnsi" w:hAnsiTheme="minorHAnsi" w:cstheme="minorHAnsi"/>
        </w:rPr>
        <w:t>provide</w:t>
      </w:r>
      <w:proofErr w:type="gramEnd"/>
      <w:r>
        <w:rPr>
          <w:rFonts w:asciiTheme="minorHAnsi" w:hAnsiTheme="minorHAnsi" w:cstheme="minorHAnsi"/>
        </w:rPr>
        <w:t xml:space="preserve"> supports and services which empower</w:t>
      </w:r>
      <w:r w:rsidRPr="00177BD6">
        <w:rPr>
          <w:rFonts w:asciiTheme="minorHAnsi" w:hAnsiTheme="minorHAnsi" w:cstheme="minorHAnsi"/>
        </w:rPr>
        <w:t xml:space="preserve"> </w:t>
      </w:r>
      <w:r>
        <w:rPr>
          <w:rFonts w:asciiTheme="minorHAnsi" w:hAnsiTheme="minorHAnsi" w:cstheme="minorHAnsi"/>
        </w:rPr>
        <w:t>people</w:t>
      </w:r>
      <w:r w:rsidRPr="00177BD6">
        <w:rPr>
          <w:rFonts w:asciiTheme="minorHAnsi" w:hAnsiTheme="minorHAnsi" w:cstheme="minorHAnsi"/>
        </w:rPr>
        <w:t xml:space="preserve"> with </w:t>
      </w:r>
      <w:r>
        <w:rPr>
          <w:rFonts w:asciiTheme="minorHAnsi" w:hAnsiTheme="minorHAnsi" w:cstheme="minorHAnsi"/>
        </w:rPr>
        <w:t>disability to maintain and increase their social and economic participation</w:t>
      </w:r>
      <w:r w:rsidR="00580497">
        <w:rPr>
          <w:rFonts w:asciiTheme="minorHAnsi" w:hAnsiTheme="minorHAnsi" w:cstheme="minorHAnsi"/>
        </w:rPr>
        <w:t>.</w:t>
      </w:r>
    </w:p>
    <w:p w14:paraId="348015C9" w14:textId="17FB2B64" w:rsidR="00D96180" w:rsidRPr="00D96180" w:rsidRDefault="00D96180" w:rsidP="00D96180">
      <w:pPr>
        <w:pStyle w:val="Default"/>
        <w:numPr>
          <w:ilvl w:val="0"/>
          <w:numId w:val="26"/>
        </w:numPr>
        <w:rPr>
          <w:rFonts w:asciiTheme="minorHAnsi" w:hAnsiTheme="minorHAnsi" w:cstheme="minorHAnsi"/>
        </w:rPr>
      </w:pPr>
      <w:proofErr w:type="gramStart"/>
      <w:r>
        <w:rPr>
          <w:rFonts w:asciiTheme="minorHAnsi" w:hAnsiTheme="minorHAnsi" w:cstheme="minorHAnsi"/>
        </w:rPr>
        <w:t>ensure</w:t>
      </w:r>
      <w:proofErr w:type="gramEnd"/>
      <w:r>
        <w:rPr>
          <w:rFonts w:asciiTheme="minorHAnsi" w:hAnsiTheme="minorHAnsi" w:cstheme="minorHAnsi"/>
        </w:rPr>
        <w:t xml:space="preserve"> that supports and services </w:t>
      </w:r>
      <w:r w:rsidR="00580497">
        <w:rPr>
          <w:rFonts w:asciiTheme="minorHAnsi" w:hAnsiTheme="minorHAnsi" w:cstheme="minorHAnsi"/>
        </w:rPr>
        <w:t>are developed with people with disability, and that they are effective and high quality.</w:t>
      </w:r>
    </w:p>
    <w:p w14:paraId="334BD563" w14:textId="4E4D5A06" w:rsidR="008B6308" w:rsidRPr="00580497" w:rsidRDefault="008F568D" w:rsidP="00580497">
      <w:pPr>
        <w:pStyle w:val="Default"/>
        <w:numPr>
          <w:ilvl w:val="0"/>
          <w:numId w:val="26"/>
        </w:numPr>
        <w:rPr>
          <w:rFonts w:asciiTheme="minorHAnsi" w:hAnsiTheme="minorHAnsi" w:cstheme="minorHAnsi"/>
        </w:rPr>
      </w:pPr>
      <w:proofErr w:type="gramStart"/>
      <w:r>
        <w:rPr>
          <w:rFonts w:asciiTheme="minorHAnsi" w:hAnsiTheme="minorHAnsi" w:cstheme="minorHAnsi"/>
        </w:rPr>
        <w:t>increase</w:t>
      </w:r>
      <w:proofErr w:type="gramEnd"/>
      <w:r>
        <w:rPr>
          <w:rFonts w:asciiTheme="minorHAnsi" w:hAnsiTheme="minorHAnsi" w:cstheme="minorHAnsi"/>
        </w:rPr>
        <w:t xml:space="preserve"> public awareness, understanding and acceptance of people with disability</w:t>
      </w:r>
      <w:r w:rsidR="00E610F3">
        <w:rPr>
          <w:rFonts w:asciiTheme="minorHAnsi" w:hAnsiTheme="minorHAnsi" w:cstheme="minorHAnsi"/>
        </w:rPr>
        <w:t>.</w:t>
      </w:r>
    </w:p>
    <w:p w14:paraId="0A204552" w14:textId="77777777" w:rsidR="00754365" w:rsidRPr="00177BD6" w:rsidRDefault="00754365" w:rsidP="0011522E">
      <w:pPr>
        <w:pStyle w:val="Default"/>
        <w:tabs>
          <w:tab w:val="left" w:pos="567"/>
        </w:tabs>
        <w:ind w:left="567" w:hanging="567"/>
        <w:rPr>
          <w:rFonts w:asciiTheme="minorHAnsi" w:hAnsiTheme="minorHAnsi" w:cstheme="minorHAnsi"/>
        </w:rPr>
      </w:pPr>
    </w:p>
    <w:p w14:paraId="6867EABD" w14:textId="36E71A2D" w:rsidR="001742CA" w:rsidRPr="00EE77F9" w:rsidRDefault="009106E9" w:rsidP="00EE77F9">
      <w:pPr>
        <w:shd w:val="clear" w:color="auto" w:fill="D9D9D9" w:themeFill="background1" w:themeFillShade="D9"/>
        <w:spacing w:before="0" w:after="0"/>
        <w:rPr>
          <w:rFonts w:asciiTheme="minorHAnsi" w:hAnsiTheme="minorHAnsi"/>
          <w:color w:val="FF0000"/>
        </w:rPr>
      </w:pPr>
      <w:r w:rsidRPr="005624B3">
        <w:rPr>
          <w:rFonts w:asciiTheme="minorHAnsi" w:hAnsiTheme="minorHAnsi" w:cstheme="minorHAnsi"/>
          <w:color w:val="FF0000"/>
          <w:szCs w:val="22"/>
        </w:rPr>
        <w:t>QUESTION 1:</w:t>
      </w:r>
      <w:r w:rsidR="00E519A2">
        <w:rPr>
          <w:rFonts w:asciiTheme="minorHAnsi" w:hAnsiTheme="minorHAnsi" w:cstheme="minorHAnsi"/>
          <w:color w:val="FF0000"/>
          <w:szCs w:val="22"/>
        </w:rPr>
        <w:t xml:space="preserve"> </w:t>
      </w:r>
      <w:r w:rsidR="00E519A2" w:rsidRPr="00E15EC2">
        <w:rPr>
          <w:rFonts w:asciiTheme="minorHAnsi" w:hAnsiTheme="minorHAnsi" w:cstheme="minorHAnsi"/>
          <w:szCs w:val="22"/>
        </w:rPr>
        <w:t>D</w:t>
      </w:r>
      <w:r w:rsidR="004F4231" w:rsidRPr="008B6308">
        <w:rPr>
          <w:rFonts w:asciiTheme="minorHAnsi" w:hAnsiTheme="minorHAnsi" w:cstheme="minorHAnsi"/>
          <w:szCs w:val="22"/>
        </w:rPr>
        <w:t>o you agree with the proposed objects for the new Act</w:t>
      </w:r>
      <w:r w:rsidR="00E519A2">
        <w:rPr>
          <w:rFonts w:asciiTheme="minorHAnsi" w:hAnsiTheme="minorHAnsi" w:cstheme="minorHAnsi"/>
          <w:szCs w:val="22"/>
        </w:rPr>
        <w:t>?</w:t>
      </w:r>
      <w:r w:rsidR="00B54769">
        <w:rPr>
          <w:rFonts w:asciiTheme="minorHAnsi" w:hAnsiTheme="minorHAnsi" w:cstheme="minorHAnsi"/>
          <w:szCs w:val="22"/>
        </w:rPr>
        <w:t xml:space="preserve"> </w:t>
      </w:r>
      <w:r w:rsidR="008533EE">
        <w:rPr>
          <w:rFonts w:asciiTheme="minorHAnsi" w:hAnsiTheme="minorHAnsi" w:cstheme="minorHAnsi"/>
          <w:szCs w:val="22"/>
        </w:rPr>
        <w:t xml:space="preserve">What </w:t>
      </w:r>
      <w:r w:rsidR="00E519A2">
        <w:rPr>
          <w:rFonts w:asciiTheme="minorHAnsi" w:hAnsiTheme="minorHAnsi" w:cstheme="minorHAnsi"/>
          <w:szCs w:val="22"/>
        </w:rPr>
        <w:t xml:space="preserve">other objects </w:t>
      </w:r>
      <w:r w:rsidR="008533EE">
        <w:rPr>
          <w:rFonts w:asciiTheme="minorHAnsi" w:hAnsiTheme="minorHAnsi" w:cstheme="minorHAnsi"/>
          <w:szCs w:val="22"/>
        </w:rPr>
        <w:t>should be</w:t>
      </w:r>
      <w:r w:rsidR="00F041EF">
        <w:rPr>
          <w:rFonts w:asciiTheme="minorHAnsi" w:hAnsiTheme="minorHAnsi" w:cstheme="minorHAnsi"/>
          <w:szCs w:val="22"/>
        </w:rPr>
        <w:t xml:space="preserve"> included </w:t>
      </w:r>
      <w:r w:rsidR="00E519A2">
        <w:rPr>
          <w:rFonts w:asciiTheme="minorHAnsi" w:hAnsiTheme="minorHAnsi" w:cstheme="minorHAnsi"/>
          <w:szCs w:val="22"/>
        </w:rPr>
        <w:t>in the new Act</w:t>
      </w:r>
      <w:r w:rsidR="00754365" w:rsidRPr="00920686">
        <w:rPr>
          <w:rFonts w:asciiTheme="minorHAnsi" w:hAnsiTheme="minorHAnsi" w:cstheme="minorHAnsi"/>
          <w:szCs w:val="22"/>
        </w:rPr>
        <w:t>?</w:t>
      </w:r>
    </w:p>
    <w:p w14:paraId="75A537CA" w14:textId="77777777" w:rsidR="001742CA" w:rsidRPr="00920686" w:rsidRDefault="001742CA" w:rsidP="001742CA">
      <w:pPr>
        <w:shd w:val="clear" w:color="auto" w:fill="D9D9D9" w:themeFill="background1" w:themeFillShade="D9"/>
        <w:spacing w:before="0" w:after="0"/>
        <w:rPr>
          <w:rFonts w:asciiTheme="minorHAnsi" w:hAnsiTheme="minorHAnsi" w:cstheme="minorHAnsi"/>
          <w:szCs w:val="22"/>
        </w:rPr>
      </w:pPr>
    </w:p>
    <w:p w14:paraId="5E5A2622" w14:textId="5AE3FBCD" w:rsidR="00056B64" w:rsidRPr="007B02C6" w:rsidRDefault="00FB6E61" w:rsidP="005624B3">
      <w:pPr>
        <w:pStyle w:val="Heading2"/>
      </w:pPr>
      <w:bookmarkStart w:id="11" w:name="_Toc108197271"/>
      <w:bookmarkStart w:id="12" w:name="_Toc112717650"/>
      <w:proofErr w:type="gramStart"/>
      <w:r>
        <w:t>Wh</w:t>
      </w:r>
      <w:r w:rsidR="00002A40">
        <w:t>o</w:t>
      </w:r>
      <w:proofErr w:type="gramEnd"/>
      <w:r>
        <w:t xml:space="preserve"> will</w:t>
      </w:r>
      <w:r w:rsidR="00056B64" w:rsidRPr="007B02C6">
        <w:t xml:space="preserve"> the </w:t>
      </w:r>
      <w:r>
        <w:t xml:space="preserve">new </w:t>
      </w:r>
      <w:r w:rsidR="00056B64" w:rsidRPr="007B02C6">
        <w:t>Act</w:t>
      </w:r>
      <w:bookmarkEnd w:id="11"/>
      <w:r>
        <w:t xml:space="preserve"> </w:t>
      </w:r>
      <w:r w:rsidR="00002A40">
        <w:t>support</w:t>
      </w:r>
      <w:bookmarkEnd w:id="12"/>
      <w:r>
        <w:t>?</w:t>
      </w:r>
    </w:p>
    <w:p w14:paraId="3904BA28" w14:textId="674978BF" w:rsidR="00A11B2B" w:rsidRDefault="006C1228" w:rsidP="00056B64">
      <w:pPr>
        <w:rPr>
          <w:rFonts w:asciiTheme="minorHAnsi" w:hAnsiTheme="minorHAnsi" w:cstheme="minorHAnsi"/>
          <w:szCs w:val="22"/>
        </w:rPr>
      </w:pPr>
      <w:r>
        <w:rPr>
          <w:rFonts w:asciiTheme="minorHAnsi" w:hAnsiTheme="minorHAnsi" w:cstheme="minorHAnsi"/>
          <w:szCs w:val="22"/>
        </w:rPr>
        <w:t xml:space="preserve">For the new Act, it is important to provide a clear and respectful way to identify who should receive supports and services. </w:t>
      </w:r>
      <w:r w:rsidR="00A11B2B">
        <w:rPr>
          <w:rFonts w:asciiTheme="minorHAnsi" w:hAnsiTheme="minorHAnsi" w:cstheme="minorHAnsi"/>
          <w:szCs w:val="22"/>
        </w:rPr>
        <w:t>With this in mind, the new Act could define the target group for supports and services as people with disability who are experiencing one or more of the following barriers to full and effective participation in society:</w:t>
      </w:r>
    </w:p>
    <w:p w14:paraId="430C4E69" w14:textId="50F34321" w:rsidR="00A11B2B" w:rsidRDefault="00A11B2B" w:rsidP="00E15EC2">
      <w:pPr>
        <w:pStyle w:val="ListParagraph"/>
        <w:numPr>
          <w:ilvl w:val="0"/>
          <w:numId w:val="29"/>
        </w:numPr>
        <w:rPr>
          <w:rFonts w:asciiTheme="minorHAnsi" w:hAnsiTheme="minorHAnsi" w:cstheme="minorHAnsi"/>
          <w:szCs w:val="22"/>
        </w:rPr>
      </w:pPr>
      <w:r>
        <w:rPr>
          <w:rFonts w:asciiTheme="minorHAnsi" w:hAnsiTheme="minorHAnsi" w:cstheme="minorHAnsi"/>
          <w:szCs w:val="22"/>
        </w:rPr>
        <w:t>attitudinal barriers</w:t>
      </w:r>
    </w:p>
    <w:p w14:paraId="1F633AE2" w14:textId="4E2FF9F0" w:rsidR="00A11B2B" w:rsidRDefault="00A11B2B" w:rsidP="00E15EC2">
      <w:pPr>
        <w:pStyle w:val="ListParagraph"/>
        <w:numPr>
          <w:ilvl w:val="0"/>
          <w:numId w:val="29"/>
        </w:numPr>
        <w:rPr>
          <w:rFonts w:asciiTheme="minorHAnsi" w:hAnsiTheme="minorHAnsi" w:cstheme="minorHAnsi"/>
          <w:szCs w:val="22"/>
        </w:rPr>
      </w:pPr>
      <w:r>
        <w:rPr>
          <w:rFonts w:asciiTheme="minorHAnsi" w:hAnsiTheme="minorHAnsi" w:cstheme="minorHAnsi"/>
          <w:szCs w:val="22"/>
        </w:rPr>
        <w:t>environmental barriers</w:t>
      </w:r>
    </w:p>
    <w:p w14:paraId="2194432E" w14:textId="4C930B80" w:rsidR="00A11B2B" w:rsidRDefault="00A11B2B" w:rsidP="00E15EC2">
      <w:pPr>
        <w:pStyle w:val="ListParagraph"/>
        <w:numPr>
          <w:ilvl w:val="0"/>
          <w:numId w:val="29"/>
        </w:numPr>
        <w:rPr>
          <w:rFonts w:asciiTheme="minorHAnsi" w:hAnsiTheme="minorHAnsi" w:cstheme="minorHAnsi"/>
          <w:szCs w:val="22"/>
        </w:rPr>
      </w:pPr>
      <w:r>
        <w:rPr>
          <w:rFonts w:asciiTheme="minorHAnsi" w:hAnsiTheme="minorHAnsi" w:cstheme="minorHAnsi"/>
          <w:szCs w:val="22"/>
        </w:rPr>
        <w:t>institutional barriers</w:t>
      </w:r>
    </w:p>
    <w:p w14:paraId="402D0CBC" w14:textId="3B14AB1B" w:rsidR="00A11B2B" w:rsidRDefault="00A11B2B" w:rsidP="00E15EC2">
      <w:pPr>
        <w:pStyle w:val="ListParagraph"/>
        <w:numPr>
          <w:ilvl w:val="0"/>
          <w:numId w:val="29"/>
        </w:numPr>
        <w:rPr>
          <w:rFonts w:asciiTheme="minorHAnsi" w:hAnsiTheme="minorHAnsi" w:cstheme="minorHAnsi"/>
          <w:szCs w:val="22"/>
        </w:rPr>
      </w:pPr>
      <w:proofErr w:type="gramStart"/>
      <w:r>
        <w:rPr>
          <w:rFonts w:asciiTheme="minorHAnsi" w:hAnsiTheme="minorHAnsi" w:cstheme="minorHAnsi"/>
          <w:szCs w:val="22"/>
        </w:rPr>
        <w:t>communication</w:t>
      </w:r>
      <w:proofErr w:type="gramEnd"/>
      <w:r>
        <w:rPr>
          <w:rFonts w:asciiTheme="minorHAnsi" w:hAnsiTheme="minorHAnsi" w:cstheme="minorHAnsi"/>
          <w:szCs w:val="22"/>
        </w:rPr>
        <w:t xml:space="preserve"> barriers</w:t>
      </w:r>
      <w:r w:rsidR="00F3497D">
        <w:rPr>
          <w:rFonts w:asciiTheme="minorHAnsi" w:hAnsiTheme="minorHAnsi" w:cstheme="minorHAnsi"/>
          <w:szCs w:val="22"/>
        </w:rPr>
        <w:t>.</w:t>
      </w:r>
    </w:p>
    <w:p w14:paraId="7BAC71DC" w14:textId="34FAE6C8" w:rsidR="003F2F2A" w:rsidRDefault="00456F3C" w:rsidP="003F2F2A">
      <w:pPr>
        <w:spacing w:before="0" w:after="0"/>
        <w:rPr>
          <w:rFonts w:asciiTheme="minorHAnsi" w:hAnsiTheme="minorHAnsi" w:cstheme="minorHAnsi"/>
          <w:szCs w:val="22"/>
        </w:rPr>
      </w:pPr>
      <w:r>
        <w:rPr>
          <w:rFonts w:asciiTheme="minorHAnsi" w:hAnsiTheme="minorHAnsi" w:cstheme="minorHAnsi"/>
          <w:szCs w:val="22"/>
        </w:rPr>
        <w:t>The new</w:t>
      </w:r>
      <w:r w:rsidR="003F2F2A">
        <w:rPr>
          <w:rFonts w:asciiTheme="minorHAnsi" w:hAnsiTheme="minorHAnsi" w:cstheme="minorHAnsi"/>
          <w:szCs w:val="22"/>
        </w:rPr>
        <w:t xml:space="preserve"> Act will need to explain what should happen when someone is separately eligible for services or supports from the NDIS or from state or territory sources. The department suggests the following principles apply:</w:t>
      </w:r>
    </w:p>
    <w:p w14:paraId="21990C2B" w14:textId="77777777" w:rsidR="003F2F2A" w:rsidRPr="00B54769" w:rsidRDefault="003F2F2A" w:rsidP="003F2F2A">
      <w:pPr>
        <w:pStyle w:val="ListParagraph"/>
        <w:numPr>
          <w:ilvl w:val="0"/>
          <w:numId w:val="30"/>
        </w:numPr>
        <w:spacing w:before="0" w:after="0"/>
        <w:rPr>
          <w:rFonts w:asciiTheme="minorHAnsi" w:hAnsiTheme="minorHAnsi" w:cstheme="minorHAnsi"/>
          <w:szCs w:val="22"/>
        </w:rPr>
      </w:pPr>
      <w:proofErr w:type="gramStart"/>
      <w:r>
        <w:rPr>
          <w:rFonts w:asciiTheme="minorHAnsi" w:hAnsiTheme="minorHAnsi" w:cstheme="minorHAnsi"/>
          <w:szCs w:val="22"/>
        </w:rPr>
        <w:t>services</w:t>
      </w:r>
      <w:proofErr w:type="gramEnd"/>
      <w:r>
        <w:rPr>
          <w:rFonts w:asciiTheme="minorHAnsi" w:hAnsiTheme="minorHAnsi" w:cstheme="minorHAnsi"/>
          <w:szCs w:val="22"/>
        </w:rPr>
        <w:t xml:space="preserve"> and supports provided under the Act should not duplicate or substitute </w:t>
      </w:r>
      <w:r w:rsidRPr="00B54769">
        <w:rPr>
          <w:rFonts w:asciiTheme="minorHAnsi" w:hAnsiTheme="minorHAnsi" w:cstheme="minorHAnsi"/>
          <w:szCs w:val="22"/>
        </w:rPr>
        <w:t>services and supports provided under other legislation</w:t>
      </w:r>
      <w:r>
        <w:rPr>
          <w:rFonts w:asciiTheme="minorHAnsi" w:hAnsiTheme="minorHAnsi" w:cstheme="minorHAnsi"/>
          <w:szCs w:val="22"/>
        </w:rPr>
        <w:t>. In particular, all governments must continue to consider and uphold the rights of people with disability, consistent with the Strategy.</w:t>
      </w:r>
    </w:p>
    <w:p w14:paraId="0774A238" w14:textId="77777777" w:rsidR="003F2F2A" w:rsidRPr="00E15EC2" w:rsidRDefault="003F2F2A" w:rsidP="003F2F2A">
      <w:pPr>
        <w:pStyle w:val="ListParagraph"/>
        <w:numPr>
          <w:ilvl w:val="0"/>
          <w:numId w:val="30"/>
        </w:numPr>
        <w:spacing w:before="0" w:after="0"/>
        <w:rPr>
          <w:rFonts w:asciiTheme="minorHAnsi" w:hAnsiTheme="minorHAnsi" w:cstheme="minorHAnsi"/>
          <w:szCs w:val="22"/>
        </w:rPr>
      </w:pPr>
      <w:proofErr w:type="gramStart"/>
      <w:r>
        <w:rPr>
          <w:rFonts w:asciiTheme="minorHAnsi" w:hAnsiTheme="minorHAnsi" w:cstheme="minorHAnsi"/>
          <w:szCs w:val="22"/>
        </w:rPr>
        <w:t>where</w:t>
      </w:r>
      <w:proofErr w:type="gramEnd"/>
      <w:r>
        <w:rPr>
          <w:rFonts w:asciiTheme="minorHAnsi" w:hAnsiTheme="minorHAnsi" w:cstheme="minorHAnsi"/>
          <w:szCs w:val="22"/>
        </w:rPr>
        <w:t xml:space="preserve"> a person is eligible for supports or services under more than one piece of legislation, the agencies and providers involved should work together with the person to coordinate the supports and services, avoid duplication, and ensure alignment with the person’s goals.</w:t>
      </w:r>
    </w:p>
    <w:p w14:paraId="19DCBB90" w14:textId="75C25913" w:rsidR="003F2F2A" w:rsidRDefault="006D1AFA" w:rsidP="003F2F2A">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 xml:space="preserve">QUESTION </w:t>
      </w:r>
      <w:r w:rsidR="00B54769">
        <w:rPr>
          <w:rFonts w:asciiTheme="minorHAnsi" w:hAnsiTheme="minorHAnsi" w:cstheme="minorHAnsi"/>
          <w:color w:val="FF0000"/>
          <w:szCs w:val="22"/>
        </w:rPr>
        <w:t>2</w:t>
      </w:r>
      <w:r w:rsidRPr="008761F7">
        <w:rPr>
          <w:rFonts w:asciiTheme="minorHAnsi" w:hAnsiTheme="minorHAnsi" w:cstheme="minorHAnsi"/>
          <w:color w:val="FF0000"/>
          <w:szCs w:val="22"/>
        </w:rPr>
        <w:t>:</w:t>
      </w:r>
      <w:r w:rsidR="003F2F2A">
        <w:rPr>
          <w:rFonts w:asciiTheme="minorHAnsi" w:hAnsiTheme="minorHAnsi" w:cstheme="minorHAnsi"/>
          <w:color w:val="FF0000"/>
          <w:szCs w:val="22"/>
        </w:rPr>
        <w:t xml:space="preserve"> </w:t>
      </w:r>
      <w:r w:rsidRPr="00C61A9F">
        <w:rPr>
          <w:rFonts w:asciiTheme="minorHAnsi" w:hAnsiTheme="minorHAnsi" w:cstheme="minorHAnsi"/>
          <w:szCs w:val="22"/>
        </w:rPr>
        <w:t xml:space="preserve">Do you agree with the proposed approach to the target group? </w:t>
      </w:r>
      <w:r>
        <w:rPr>
          <w:rFonts w:asciiTheme="minorHAnsi" w:hAnsiTheme="minorHAnsi" w:cstheme="minorHAnsi"/>
          <w:szCs w:val="22"/>
        </w:rPr>
        <w:t xml:space="preserve">How do you think the target group </w:t>
      </w:r>
      <w:proofErr w:type="gramStart"/>
      <w:r>
        <w:rPr>
          <w:rFonts w:asciiTheme="minorHAnsi" w:hAnsiTheme="minorHAnsi" w:cstheme="minorHAnsi"/>
          <w:szCs w:val="22"/>
        </w:rPr>
        <w:t>should be defined</w:t>
      </w:r>
      <w:proofErr w:type="gramEnd"/>
      <w:r>
        <w:rPr>
          <w:rFonts w:asciiTheme="minorHAnsi" w:hAnsiTheme="minorHAnsi" w:cstheme="minorHAnsi"/>
          <w:szCs w:val="22"/>
        </w:rPr>
        <w:t>?</w:t>
      </w:r>
    </w:p>
    <w:p w14:paraId="5237CA0F" w14:textId="64A72A5B" w:rsidR="00563EB9" w:rsidRDefault="003F2F2A" w:rsidP="003F2F2A">
      <w:pPr>
        <w:shd w:val="clear" w:color="auto" w:fill="D9D9D9" w:themeFill="background1" w:themeFillShade="D9"/>
        <w:rPr>
          <w:rFonts w:asciiTheme="minorHAnsi" w:hAnsiTheme="minorHAnsi" w:cstheme="minorHAnsi"/>
          <w:szCs w:val="22"/>
        </w:rPr>
      </w:pPr>
      <w:r w:rsidRPr="00E15EC2">
        <w:rPr>
          <w:rFonts w:asciiTheme="minorHAnsi" w:hAnsiTheme="minorHAnsi" w:cstheme="minorHAnsi"/>
          <w:color w:val="FF0000"/>
          <w:szCs w:val="22"/>
        </w:rPr>
        <w:t xml:space="preserve">QUESTION </w:t>
      </w:r>
      <w:r>
        <w:rPr>
          <w:rFonts w:asciiTheme="minorHAnsi" w:hAnsiTheme="minorHAnsi" w:cstheme="minorHAnsi"/>
          <w:color w:val="FF0000"/>
          <w:szCs w:val="22"/>
        </w:rPr>
        <w:t>3</w:t>
      </w:r>
      <w:r>
        <w:rPr>
          <w:rFonts w:asciiTheme="minorHAnsi" w:hAnsiTheme="minorHAnsi" w:cstheme="minorHAnsi"/>
          <w:szCs w:val="22"/>
        </w:rPr>
        <w:t>: Do you agree with our suggested principles for avoiding duplication and requiring coordination? What other principles do you think should apply?</w:t>
      </w:r>
      <w:r w:rsidR="00563EB9">
        <w:rPr>
          <w:rFonts w:asciiTheme="minorHAnsi" w:hAnsiTheme="minorHAnsi" w:cstheme="minorHAnsi"/>
          <w:szCs w:val="22"/>
        </w:rPr>
        <w:br w:type="page"/>
      </w:r>
    </w:p>
    <w:p w14:paraId="7A4DE8DF" w14:textId="0712ACE7" w:rsidR="00056B64" w:rsidRPr="007C4056" w:rsidRDefault="00563EB9" w:rsidP="007C4056">
      <w:pPr>
        <w:pStyle w:val="Heading2"/>
      </w:pPr>
      <w:bookmarkStart w:id="13" w:name="_Toc112717651"/>
      <w:r w:rsidRPr="00E15EC2">
        <w:lastRenderedPageBreak/>
        <w:t>Definition of disability</w:t>
      </w:r>
      <w:bookmarkEnd w:id="13"/>
    </w:p>
    <w:p w14:paraId="740C885F" w14:textId="40304AAF" w:rsidR="003F2F2A" w:rsidRDefault="007C638F" w:rsidP="00920686">
      <w:pPr>
        <w:spacing w:before="0" w:after="0"/>
        <w:rPr>
          <w:rFonts w:asciiTheme="minorHAnsi" w:hAnsiTheme="minorHAnsi" w:cstheme="minorHAnsi"/>
          <w:szCs w:val="22"/>
        </w:rPr>
      </w:pPr>
      <w:r w:rsidRPr="00122E68">
        <w:rPr>
          <w:rFonts w:asciiTheme="minorHAnsi" w:hAnsiTheme="minorHAnsi" w:cstheme="minorHAnsi"/>
          <w:szCs w:val="22"/>
        </w:rPr>
        <w:t>The department is aware that preferred language and definitions shift over time. With this in mind, w</w:t>
      </w:r>
      <w:r w:rsidR="0067548D" w:rsidRPr="00122E68">
        <w:rPr>
          <w:rFonts w:asciiTheme="minorHAnsi" w:hAnsiTheme="minorHAnsi" w:cstheme="minorHAnsi"/>
          <w:szCs w:val="22"/>
        </w:rPr>
        <w:t>hether</w:t>
      </w:r>
      <w:r w:rsidRPr="00122E68">
        <w:rPr>
          <w:rFonts w:asciiTheme="minorHAnsi" w:hAnsiTheme="minorHAnsi" w:cstheme="minorHAnsi"/>
          <w:szCs w:val="22"/>
        </w:rPr>
        <w:t xml:space="preserve"> or not</w:t>
      </w:r>
      <w:r w:rsidR="0067548D" w:rsidRPr="00122E68">
        <w:rPr>
          <w:rFonts w:asciiTheme="minorHAnsi" w:hAnsiTheme="minorHAnsi" w:cstheme="minorHAnsi"/>
          <w:szCs w:val="22"/>
        </w:rPr>
        <w:t xml:space="preserve"> the new Act provides a definition for disability,</w:t>
      </w:r>
      <w:r w:rsidRPr="00122E68" w:rsidDel="007C638F">
        <w:rPr>
          <w:rFonts w:asciiTheme="minorHAnsi" w:hAnsiTheme="minorHAnsi" w:cstheme="minorHAnsi"/>
          <w:szCs w:val="22"/>
        </w:rPr>
        <w:t xml:space="preserve"> </w:t>
      </w:r>
      <w:r w:rsidR="00266D81">
        <w:rPr>
          <w:rFonts w:asciiTheme="minorHAnsi" w:hAnsiTheme="minorHAnsi" w:cstheme="minorHAnsi"/>
          <w:szCs w:val="22"/>
        </w:rPr>
        <w:t>the</w:t>
      </w:r>
      <w:r w:rsidR="00266D81" w:rsidRPr="00122E68">
        <w:rPr>
          <w:rFonts w:asciiTheme="minorHAnsi" w:hAnsiTheme="minorHAnsi" w:cstheme="minorHAnsi"/>
          <w:szCs w:val="22"/>
        </w:rPr>
        <w:t xml:space="preserve"> </w:t>
      </w:r>
      <w:r w:rsidR="0067548D" w:rsidRPr="00122E68">
        <w:rPr>
          <w:rFonts w:asciiTheme="minorHAnsi" w:hAnsiTheme="minorHAnsi" w:cstheme="minorHAnsi"/>
          <w:szCs w:val="22"/>
        </w:rPr>
        <w:t>main concern is ensuring that the Act sets out who should receive support in a clear and meaningful way.</w:t>
      </w:r>
    </w:p>
    <w:p w14:paraId="7E26A1FD" w14:textId="610B6903" w:rsidR="00056B64" w:rsidRPr="009B3CE2" w:rsidRDefault="00056B64" w:rsidP="00920686">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 xml:space="preserve">QUESTION </w:t>
      </w:r>
      <w:r w:rsidR="003F2F2A">
        <w:rPr>
          <w:rFonts w:asciiTheme="minorHAnsi" w:hAnsiTheme="minorHAnsi" w:cstheme="minorHAnsi"/>
          <w:color w:val="FF0000"/>
          <w:szCs w:val="22"/>
        </w:rPr>
        <w:t>4</w:t>
      </w:r>
      <w:r w:rsidR="00833F88">
        <w:rPr>
          <w:rFonts w:asciiTheme="minorHAnsi" w:hAnsiTheme="minorHAnsi" w:cstheme="minorHAnsi"/>
          <w:szCs w:val="22"/>
        </w:rPr>
        <w:t>: Do you think</w:t>
      </w:r>
      <w:r w:rsidR="00F041EF">
        <w:rPr>
          <w:rFonts w:asciiTheme="minorHAnsi" w:hAnsiTheme="minorHAnsi" w:cstheme="minorHAnsi"/>
          <w:szCs w:val="22"/>
        </w:rPr>
        <w:t xml:space="preserve"> the </w:t>
      </w:r>
      <w:r w:rsidR="00833F88">
        <w:rPr>
          <w:rFonts w:asciiTheme="minorHAnsi" w:hAnsiTheme="minorHAnsi" w:cstheme="minorHAnsi"/>
          <w:szCs w:val="22"/>
        </w:rPr>
        <w:t>new</w:t>
      </w:r>
      <w:r w:rsidR="00F041EF">
        <w:rPr>
          <w:rFonts w:asciiTheme="minorHAnsi" w:hAnsiTheme="minorHAnsi" w:cstheme="minorHAnsi"/>
          <w:szCs w:val="22"/>
        </w:rPr>
        <w:t xml:space="preserve"> Act </w:t>
      </w:r>
      <w:r w:rsidR="00833F88">
        <w:rPr>
          <w:rFonts w:asciiTheme="minorHAnsi" w:hAnsiTheme="minorHAnsi" w:cstheme="minorHAnsi"/>
          <w:szCs w:val="22"/>
        </w:rPr>
        <w:t xml:space="preserve">should </w:t>
      </w:r>
      <w:r w:rsidR="00F041EF">
        <w:rPr>
          <w:rFonts w:asciiTheme="minorHAnsi" w:hAnsiTheme="minorHAnsi" w:cstheme="minorHAnsi"/>
          <w:szCs w:val="22"/>
        </w:rPr>
        <w:t>include a definition for disability</w:t>
      </w:r>
      <w:r w:rsidR="00042884">
        <w:rPr>
          <w:rFonts w:asciiTheme="minorHAnsi" w:hAnsiTheme="minorHAnsi" w:cstheme="minorHAnsi"/>
          <w:szCs w:val="22"/>
        </w:rPr>
        <w:t>?</w:t>
      </w:r>
      <w:r w:rsidR="00011008">
        <w:rPr>
          <w:rFonts w:asciiTheme="minorHAnsi" w:hAnsiTheme="minorHAnsi" w:cstheme="minorHAnsi"/>
          <w:szCs w:val="22"/>
        </w:rPr>
        <w:t xml:space="preserve"> Do</w:t>
      </w:r>
      <w:r w:rsidR="00042884">
        <w:rPr>
          <w:rFonts w:asciiTheme="minorHAnsi" w:hAnsiTheme="minorHAnsi" w:cstheme="minorHAnsi"/>
          <w:szCs w:val="22"/>
        </w:rPr>
        <w:t> </w:t>
      </w:r>
      <w:r w:rsidR="00011008">
        <w:rPr>
          <w:rFonts w:asciiTheme="minorHAnsi" w:hAnsiTheme="minorHAnsi" w:cstheme="minorHAnsi"/>
          <w:szCs w:val="22"/>
        </w:rPr>
        <w:t>you</w:t>
      </w:r>
      <w:r>
        <w:rPr>
          <w:rFonts w:asciiTheme="minorHAnsi" w:hAnsiTheme="minorHAnsi" w:cstheme="minorHAnsi"/>
          <w:szCs w:val="22"/>
        </w:rPr>
        <w:t xml:space="preserve"> have </w:t>
      </w:r>
      <w:r w:rsidR="00011008">
        <w:rPr>
          <w:rFonts w:asciiTheme="minorHAnsi" w:hAnsiTheme="minorHAnsi" w:cstheme="minorHAnsi"/>
          <w:szCs w:val="22"/>
        </w:rPr>
        <w:t>any additional comments?</w:t>
      </w:r>
    </w:p>
    <w:p w14:paraId="2B2164DE" w14:textId="0DC89200" w:rsidR="00504AFE" w:rsidRPr="00504AFE" w:rsidRDefault="00B2779B" w:rsidP="005624B3">
      <w:pPr>
        <w:pStyle w:val="Heading2"/>
      </w:pPr>
      <w:bookmarkStart w:id="14" w:name="_Toc112717652"/>
      <w:r>
        <w:t>Quality and safeguarding arrangements</w:t>
      </w:r>
      <w:bookmarkEnd w:id="14"/>
    </w:p>
    <w:p w14:paraId="086BAB7C" w14:textId="05A9825F" w:rsidR="00931D93" w:rsidRDefault="007E2F0E" w:rsidP="00931D93">
      <w:r>
        <w:t xml:space="preserve">The </w:t>
      </w:r>
      <w:r w:rsidR="00E642C7">
        <w:t>existing Act provides authority</w:t>
      </w:r>
      <w:r>
        <w:t xml:space="preserve"> for </w:t>
      </w:r>
      <w:r w:rsidR="00E642C7">
        <w:t>the National Standards for Disability Services (NSDS). These</w:t>
      </w:r>
      <w:r w:rsidR="00931D93" w:rsidRPr="009C6082">
        <w:t xml:space="preserve"> standards </w:t>
      </w:r>
      <w:r w:rsidR="00E642C7">
        <w:t xml:space="preserve">are in many respects similar to the Aged Care Quality Standards and </w:t>
      </w:r>
      <w:r w:rsidR="00931D93" w:rsidRPr="009C6082">
        <w:t xml:space="preserve">the </w:t>
      </w:r>
      <w:r w:rsidR="00931D93" w:rsidRPr="00EE77F9">
        <w:t>NDIS Practice Standards</w:t>
      </w:r>
      <w:r w:rsidR="007C638F">
        <w:t xml:space="preserve">, but </w:t>
      </w:r>
      <w:r w:rsidR="00453A7F">
        <w:t xml:space="preserve">operate </w:t>
      </w:r>
      <w:r w:rsidR="007C638F">
        <w:t>in parallel, leading to regulatory burden</w:t>
      </w:r>
      <w:r w:rsidR="00E642C7">
        <w:t>.</w:t>
      </w:r>
    </w:p>
    <w:p w14:paraId="4649683C" w14:textId="25282D68" w:rsidR="007B587B" w:rsidRDefault="00056B64" w:rsidP="00920686">
      <w:pPr>
        <w:shd w:val="clear" w:color="auto" w:fill="D9D9D9" w:themeFill="background1" w:themeFillShade="D9"/>
        <w:rPr>
          <w:rFonts w:asciiTheme="minorHAnsi" w:hAnsiTheme="minorHAnsi" w:cstheme="minorHAnsi"/>
          <w:color w:val="FF0000"/>
          <w:szCs w:val="22"/>
        </w:rPr>
      </w:pPr>
      <w:r w:rsidRPr="00920686">
        <w:rPr>
          <w:rFonts w:asciiTheme="minorHAnsi" w:hAnsiTheme="minorHAnsi" w:cstheme="minorHAnsi"/>
          <w:color w:val="FF0000"/>
          <w:szCs w:val="22"/>
        </w:rPr>
        <w:t xml:space="preserve">QUESTION </w:t>
      </w:r>
      <w:r w:rsidR="00E02E77">
        <w:rPr>
          <w:rFonts w:asciiTheme="minorHAnsi" w:hAnsiTheme="minorHAnsi" w:cstheme="minorHAnsi"/>
          <w:color w:val="FF0000"/>
          <w:szCs w:val="22"/>
        </w:rPr>
        <w:t>5</w:t>
      </w:r>
      <w:r w:rsidR="008B68DC" w:rsidRPr="00920686">
        <w:rPr>
          <w:rFonts w:asciiTheme="minorHAnsi" w:hAnsiTheme="minorHAnsi" w:cstheme="minorHAnsi"/>
          <w:color w:val="FF0000"/>
          <w:szCs w:val="22"/>
        </w:rPr>
        <w:t>:</w:t>
      </w:r>
      <w:r w:rsidR="00A54B43">
        <w:rPr>
          <w:rFonts w:asciiTheme="minorHAnsi" w:hAnsiTheme="minorHAnsi" w:cstheme="minorHAnsi"/>
          <w:color w:val="FF0000"/>
          <w:szCs w:val="22"/>
        </w:rPr>
        <w:t xml:space="preserve"> </w:t>
      </w:r>
      <w:r w:rsidR="00A54B43">
        <w:rPr>
          <w:rFonts w:asciiTheme="minorHAnsi" w:hAnsiTheme="minorHAnsi" w:cstheme="minorHAnsi"/>
          <w:szCs w:val="22"/>
        </w:rPr>
        <w:t xml:space="preserve">How do you think quality and safeguarding arrangements </w:t>
      </w:r>
      <w:proofErr w:type="gramStart"/>
      <w:r w:rsidR="00A54B43">
        <w:rPr>
          <w:rFonts w:asciiTheme="minorHAnsi" w:hAnsiTheme="minorHAnsi" w:cstheme="minorHAnsi"/>
          <w:szCs w:val="22"/>
        </w:rPr>
        <w:t>should be managed</w:t>
      </w:r>
      <w:proofErr w:type="gramEnd"/>
      <w:r w:rsidR="00A54B43">
        <w:rPr>
          <w:rFonts w:asciiTheme="minorHAnsi" w:hAnsiTheme="minorHAnsi" w:cstheme="minorHAnsi"/>
          <w:szCs w:val="22"/>
        </w:rPr>
        <w:t xml:space="preserve"> by the new Act?</w:t>
      </w:r>
    </w:p>
    <w:p w14:paraId="1E529DC9" w14:textId="27C8CD31" w:rsidR="00504AFE" w:rsidRPr="00504AFE" w:rsidRDefault="00563EB9" w:rsidP="005624B3">
      <w:pPr>
        <w:pStyle w:val="Heading2"/>
        <w:keepNext/>
      </w:pPr>
      <w:bookmarkStart w:id="15" w:name="_Toc112717653"/>
      <w:r>
        <w:t>Types</w:t>
      </w:r>
      <w:r w:rsidR="00754365">
        <w:t xml:space="preserve"> of services</w:t>
      </w:r>
      <w:r>
        <w:t xml:space="preserve"> funded under the new Act</w:t>
      </w:r>
      <w:bookmarkEnd w:id="15"/>
    </w:p>
    <w:p w14:paraId="466F33FD" w14:textId="6AAC8BDC" w:rsidR="00F159F2" w:rsidRDefault="00A0354B" w:rsidP="00EE77F9">
      <w:pPr>
        <w:keepNext/>
        <w:spacing w:before="0" w:after="120" w:line="240" w:lineRule="auto"/>
        <w:rPr>
          <w:rFonts w:asciiTheme="minorHAnsi" w:hAnsiTheme="minorHAnsi" w:cstheme="minorHAnsi"/>
          <w:szCs w:val="22"/>
        </w:rPr>
      </w:pPr>
      <w:r>
        <w:rPr>
          <w:rFonts w:asciiTheme="minorHAnsi" w:hAnsiTheme="minorHAnsi" w:cstheme="minorHAnsi"/>
          <w:color w:val="000000" w:themeColor="text1"/>
        </w:rPr>
        <w:t xml:space="preserve">The </w:t>
      </w:r>
      <w:r w:rsidR="00981658" w:rsidRPr="00981658">
        <w:rPr>
          <w:rFonts w:asciiTheme="minorHAnsi" w:hAnsiTheme="minorHAnsi" w:cstheme="minorHAnsi"/>
          <w:color w:val="000000" w:themeColor="text1"/>
        </w:rPr>
        <w:t xml:space="preserve">Government </w:t>
      </w:r>
      <w:r>
        <w:rPr>
          <w:rFonts w:asciiTheme="minorHAnsi" w:hAnsiTheme="minorHAnsi" w:cstheme="minorHAnsi"/>
          <w:color w:val="000000" w:themeColor="text1"/>
        </w:rPr>
        <w:t>can only</w:t>
      </w:r>
      <w:r w:rsidR="006C1228">
        <w:rPr>
          <w:rFonts w:asciiTheme="minorHAnsi" w:hAnsiTheme="minorHAnsi" w:cstheme="minorHAnsi"/>
          <w:color w:val="000000" w:themeColor="text1"/>
        </w:rPr>
        <w:t xml:space="preserve"> agree to </w:t>
      </w:r>
      <w:r w:rsidR="00981658" w:rsidRPr="00981658">
        <w:rPr>
          <w:rFonts w:asciiTheme="minorHAnsi" w:hAnsiTheme="minorHAnsi" w:cstheme="minorHAnsi"/>
          <w:color w:val="000000" w:themeColor="text1"/>
        </w:rPr>
        <w:t xml:space="preserve">spend money </w:t>
      </w:r>
      <w:r w:rsidR="00CC01A6">
        <w:rPr>
          <w:rFonts w:asciiTheme="minorHAnsi" w:hAnsiTheme="minorHAnsi" w:cstheme="minorHAnsi"/>
          <w:color w:val="000000" w:themeColor="text1"/>
        </w:rPr>
        <w:t xml:space="preserve">when </w:t>
      </w:r>
      <w:r w:rsidR="004D4124">
        <w:rPr>
          <w:rFonts w:asciiTheme="minorHAnsi" w:hAnsiTheme="minorHAnsi" w:cstheme="minorHAnsi"/>
          <w:color w:val="000000" w:themeColor="text1"/>
        </w:rPr>
        <w:t>legislation authorises it to do </w:t>
      </w:r>
      <w:r w:rsidR="00CC01A6">
        <w:rPr>
          <w:rFonts w:asciiTheme="minorHAnsi" w:hAnsiTheme="minorHAnsi" w:cstheme="minorHAnsi"/>
          <w:color w:val="000000" w:themeColor="text1"/>
        </w:rPr>
        <w:t xml:space="preserve">so. </w:t>
      </w:r>
      <w:r w:rsidR="00945A1D">
        <w:rPr>
          <w:rFonts w:asciiTheme="minorHAnsi" w:hAnsiTheme="minorHAnsi" w:cstheme="minorHAnsi"/>
          <w:color w:val="000000" w:themeColor="text1"/>
        </w:rPr>
        <w:t xml:space="preserve">The existing Act covered disability services when it </w:t>
      </w:r>
      <w:proofErr w:type="gramStart"/>
      <w:r w:rsidR="00945A1D">
        <w:rPr>
          <w:rFonts w:asciiTheme="minorHAnsi" w:hAnsiTheme="minorHAnsi" w:cstheme="minorHAnsi"/>
          <w:color w:val="000000" w:themeColor="text1"/>
        </w:rPr>
        <w:t>was first introduced</w:t>
      </w:r>
      <w:proofErr w:type="gramEnd"/>
      <w:r w:rsidR="00945A1D">
        <w:rPr>
          <w:rFonts w:asciiTheme="minorHAnsi" w:hAnsiTheme="minorHAnsi" w:cstheme="minorHAnsi"/>
          <w:color w:val="000000" w:themeColor="text1"/>
        </w:rPr>
        <w:t>, but today</w:t>
      </w:r>
      <w:r w:rsidR="006B3DA8" w:rsidRPr="00EE77F9">
        <w:rPr>
          <w:rFonts w:asciiTheme="minorHAnsi" w:hAnsiTheme="minorHAnsi"/>
          <w:color w:val="000000" w:themeColor="text1"/>
        </w:rPr>
        <w:t>,</w:t>
      </w:r>
      <w:r w:rsidR="00F159F2" w:rsidRPr="00EE77F9">
        <w:rPr>
          <w:rFonts w:asciiTheme="minorHAnsi" w:hAnsiTheme="minorHAnsi"/>
          <w:color w:val="000000" w:themeColor="text1"/>
        </w:rPr>
        <w:t xml:space="preserve"> </w:t>
      </w:r>
      <w:r w:rsidR="00F159F2">
        <w:rPr>
          <w:rFonts w:asciiTheme="minorHAnsi" w:hAnsiTheme="minorHAnsi" w:cstheme="minorHAnsi"/>
          <w:szCs w:val="22"/>
        </w:rPr>
        <w:t>not all disability programs are covered by the Act</w:t>
      </w:r>
      <w:r w:rsidR="00945A1D">
        <w:rPr>
          <w:rFonts w:asciiTheme="minorHAnsi" w:hAnsiTheme="minorHAnsi" w:cstheme="minorHAnsi"/>
          <w:szCs w:val="22"/>
        </w:rPr>
        <w:t>. This means that autho</w:t>
      </w:r>
      <w:r w:rsidR="004D4124">
        <w:rPr>
          <w:rFonts w:asciiTheme="minorHAnsi" w:hAnsiTheme="minorHAnsi" w:cstheme="minorHAnsi"/>
          <w:szCs w:val="22"/>
        </w:rPr>
        <w:t xml:space="preserve">rity </w:t>
      </w:r>
      <w:proofErr w:type="gramStart"/>
      <w:r w:rsidR="004D4124">
        <w:rPr>
          <w:rFonts w:asciiTheme="minorHAnsi" w:hAnsiTheme="minorHAnsi" w:cstheme="minorHAnsi"/>
          <w:szCs w:val="22"/>
        </w:rPr>
        <w:t xml:space="preserve">is </w:t>
      </w:r>
      <w:r w:rsidR="00945A1D">
        <w:rPr>
          <w:rFonts w:asciiTheme="minorHAnsi" w:hAnsiTheme="minorHAnsi" w:cstheme="minorHAnsi"/>
          <w:szCs w:val="22"/>
        </w:rPr>
        <w:t>not clearly established</w:t>
      </w:r>
      <w:proofErr w:type="gramEnd"/>
      <w:r w:rsidR="00945A1D">
        <w:rPr>
          <w:rFonts w:asciiTheme="minorHAnsi" w:hAnsiTheme="minorHAnsi" w:cstheme="minorHAnsi"/>
          <w:szCs w:val="22"/>
        </w:rPr>
        <w:t xml:space="preserve"> by the</w:t>
      </w:r>
      <w:r w:rsidR="00F159F2" w:rsidRPr="00BB7DED">
        <w:rPr>
          <w:rFonts w:asciiTheme="minorHAnsi" w:hAnsiTheme="minorHAnsi" w:cstheme="minorHAnsi"/>
          <w:szCs w:val="22"/>
        </w:rPr>
        <w:t xml:space="preserve"> </w:t>
      </w:r>
      <w:r w:rsidR="00F159F2">
        <w:rPr>
          <w:rFonts w:asciiTheme="minorHAnsi" w:hAnsiTheme="minorHAnsi" w:cstheme="minorHAnsi"/>
          <w:szCs w:val="22"/>
        </w:rPr>
        <w:t>Act</w:t>
      </w:r>
      <w:r w:rsidR="00945A1D">
        <w:rPr>
          <w:rFonts w:asciiTheme="minorHAnsi" w:hAnsiTheme="minorHAnsi" w:cstheme="minorHAnsi"/>
          <w:szCs w:val="22"/>
        </w:rPr>
        <w:t>,</w:t>
      </w:r>
      <w:r w:rsidR="00F159F2">
        <w:rPr>
          <w:rFonts w:asciiTheme="minorHAnsi" w:hAnsiTheme="minorHAnsi" w:cstheme="minorHAnsi"/>
          <w:szCs w:val="22"/>
        </w:rPr>
        <w:t xml:space="preserve"> and </w:t>
      </w:r>
      <w:r w:rsidR="00945A1D">
        <w:rPr>
          <w:rFonts w:asciiTheme="minorHAnsi" w:hAnsiTheme="minorHAnsi" w:cstheme="minorHAnsi"/>
          <w:szCs w:val="22"/>
        </w:rPr>
        <w:t xml:space="preserve">has to </w:t>
      </w:r>
      <w:r w:rsidR="00B35666">
        <w:rPr>
          <w:rFonts w:asciiTheme="minorHAnsi" w:hAnsiTheme="minorHAnsi" w:cstheme="minorHAnsi"/>
          <w:szCs w:val="22"/>
        </w:rPr>
        <w:t xml:space="preserve">be </w:t>
      </w:r>
      <w:r w:rsidR="00945A1D">
        <w:rPr>
          <w:rFonts w:asciiTheme="minorHAnsi" w:hAnsiTheme="minorHAnsi" w:cstheme="minorHAnsi"/>
          <w:szCs w:val="22"/>
        </w:rPr>
        <w:t>sought from other legislation.</w:t>
      </w:r>
    </w:p>
    <w:p w14:paraId="76BF2DB9" w14:textId="64F18FCD" w:rsidR="00754365" w:rsidRPr="000D1F77" w:rsidRDefault="0024005D" w:rsidP="00754365">
      <w:pPr>
        <w:rPr>
          <w:rFonts w:asciiTheme="minorHAnsi" w:hAnsiTheme="minorHAnsi" w:cstheme="minorHAnsi"/>
        </w:rPr>
      </w:pPr>
      <w:r>
        <w:rPr>
          <w:rFonts w:asciiTheme="minorHAnsi" w:hAnsiTheme="minorHAnsi" w:cstheme="minorHAnsi"/>
          <w:szCs w:val="22"/>
        </w:rPr>
        <w:t xml:space="preserve">The types of supports and services </w:t>
      </w:r>
      <w:r w:rsidR="00F625E7">
        <w:rPr>
          <w:rFonts w:asciiTheme="minorHAnsi" w:hAnsiTheme="minorHAnsi" w:cstheme="minorHAnsi"/>
          <w:szCs w:val="22"/>
        </w:rPr>
        <w:t>that could be included under the new Act are</w:t>
      </w:r>
      <w:r>
        <w:rPr>
          <w:rFonts w:asciiTheme="minorHAnsi" w:hAnsiTheme="minorHAnsi" w:cstheme="minorHAnsi"/>
          <w:szCs w:val="22"/>
        </w:rPr>
        <w:t>:</w:t>
      </w:r>
    </w:p>
    <w:p w14:paraId="202B82B1" w14:textId="33194D60" w:rsidR="000D15A4" w:rsidRDefault="000D15A4" w:rsidP="00754365">
      <w:pPr>
        <w:pStyle w:val="ListParagraph"/>
        <w:numPr>
          <w:ilvl w:val="0"/>
          <w:numId w:val="10"/>
        </w:numPr>
        <w:rPr>
          <w:rFonts w:asciiTheme="minorHAnsi" w:hAnsiTheme="minorHAnsi" w:cstheme="minorHAnsi"/>
          <w:szCs w:val="22"/>
        </w:rPr>
      </w:pPr>
      <w:r>
        <w:rPr>
          <w:rFonts w:asciiTheme="minorHAnsi" w:hAnsiTheme="minorHAnsi" w:cstheme="minorHAnsi"/>
          <w:szCs w:val="22"/>
        </w:rPr>
        <w:t>accessibility</w:t>
      </w:r>
    </w:p>
    <w:p w14:paraId="1F4A0CCB" w14:textId="5C072662"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accommodation support</w:t>
      </w:r>
    </w:p>
    <w:p w14:paraId="76D98183" w14:textId="19585888"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advocacy</w:t>
      </w:r>
    </w:p>
    <w:p w14:paraId="114A8085" w14:textId="260A3114"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 xml:space="preserve">employment </w:t>
      </w:r>
      <w:r w:rsidR="0024005D">
        <w:rPr>
          <w:rFonts w:asciiTheme="minorHAnsi" w:hAnsiTheme="minorHAnsi" w:cstheme="minorHAnsi"/>
          <w:szCs w:val="22"/>
        </w:rPr>
        <w:t xml:space="preserve">and </w:t>
      </w:r>
      <w:r w:rsidRPr="00BB7DED">
        <w:rPr>
          <w:rFonts w:asciiTheme="minorHAnsi" w:hAnsiTheme="minorHAnsi" w:cstheme="minorHAnsi"/>
          <w:szCs w:val="22"/>
        </w:rPr>
        <w:t>training</w:t>
      </w:r>
    </w:p>
    <w:p w14:paraId="72312097" w14:textId="70098EE0"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independent living</w:t>
      </w:r>
    </w:p>
    <w:p w14:paraId="61BC3C7C" w14:textId="39BB1392"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 xml:space="preserve">information </w:t>
      </w:r>
      <w:r w:rsidR="0024005D">
        <w:rPr>
          <w:rFonts w:asciiTheme="minorHAnsi" w:hAnsiTheme="minorHAnsi" w:cstheme="minorHAnsi"/>
          <w:szCs w:val="22"/>
        </w:rPr>
        <w:t>and education</w:t>
      </w:r>
      <w:r w:rsidR="00B35666" w:rsidRPr="00BB7DED" w:rsidDel="0024005D">
        <w:rPr>
          <w:rFonts w:asciiTheme="minorHAnsi" w:hAnsiTheme="minorHAnsi" w:cstheme="minorHAnsi"/>
          <w:szCs w:val="22"/>
        </w:rPr>
        <w:t xml:space="preserve"> </w:t>
      </w:r>
    </w:p>
    <w:p w14:paraId="1D1B3911" w14:textId="41CB8B01"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 xml:space="preserve">recreation </w:t>
      </w:r>
    </w:p>
    <w:p w14:paraId="3868F04E" w14:textId="38A08100"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respite care</w:t>
      </w:r>
    </w:p>
    <w:p w14:paraId="6C80F156" w14:textId="1C036A2A" w:rsidR="00754365" w:rsidRDefault="00754365" w:rsidP="00754365">
      <w:pPr>
        <w:pStyle w:val="ListParagraph"/>
        <w:numPr>
          <w:ilvl w:val="0"/>
          <w:numId w:val="10"/>
        </w:numPr>
        <w:rPr>
          <w:rFonts w:asciiTheme="minorHAnsi" w:hAnsiTheme="minorHAnsi" w:cstheme="minorHAnsi"/>
          <w:szCs w:val="22"/>
        </w:rPr>
      </w:pPr>
      <w:proofErr w:type="gramStart"/>
      <w:r w:rsidRPr="00BB7DED">
        <w:rPr>
          <w:rFonts w:asciiTheme="minorHAnsi" w:hAnsiTheme="minorHAnsi" w:cstheme="minorHAnsi"/>
          <w:szCs w:val="22"/>
        </w:rPr>
        <w:t>research</w:t>
      </w:r>
      <w:proofErr w:type="gramEnd"/>
      <w:r w:rsidR="0024005D">
        <w:rPr>
          <w:rFonts w:asciiTheme="minorHAnsi" w:hAnsiTheme="minorHAnsi" w:cstheme="minorHAnsi"/>
          <w:szCs w:val="22"/>
        </w:rPr>
        <w:t>,</w:t>
      </w:r>
      <w:r w:rsidRPr="00BB7DED">
        <w:rPr>
          <w:rFonts w:asciiTheme="minorHAnsi" w:hAnsiTheme="minorHAnsi" w:cstheme="minorHAnsi"/>
          <w:szCs w:val="22"/>
        </w:rPr>
        <w:t xml:space="preserve"> development </w:t>
      </w:r>
      <w:r w:rsidR="0024005D">
        <w:rPr>
          <w:rFonts w:asciiTheme="minorHAnsi" w:hAnsiTheme="minorHAnsi" w:cstheme="minorHAnsi"/>
          <w:szCs w:val="22"/>
        </w:rPr>
        <w:t>and data collection</w:t>
      </w:r>
      <w:r w:rsidRPr="00BB7DED">
        <w:rPr>
          <w:rFonts w:asciiTheme="minorHAnsi" w:hAnsiTheme="minorHAnsi" w:cstheme="minorHAnsi"/>
          <w:szCs w:val="22"/>
        </w:rPr>
        <w:t>.</w:t>
      </w:r>
    </w:p>
    <w:p w14:paraId="53DDEA4D" w14:textId="6173CF25" w:rsidR="000D15A4" w:rsidRPr="00F625E7" w:rsidRDefault="008B68DC" w:rsidP="00920686">
      <w:pPr>
        <w:shd w:val="clear" w:color="auto" w:fill="D9D9D9" w:themeFill="background1" w:themeFillShade="D9"/>
        <w:rPr>
          <w:rFonts w:asciiTheme="minorHAnsi" w:hAnsiTheme="minorHAnsi" w:cstheme="minorHAnsi"/>
          <w:szCs w:val="22"/>
        </w:rPr>
      </w:pPr>
      <w:r w:rsidRPr="000558FF">
        <w:rPr>
          <w:rFonts w:asciiTheme="minorHAnsi" w:hAnsiTheme="minorHAnsi" w:cstheme="minorHAnsi"/>
          <w:color w:val="FF0000"/>
          <w:szCs w:val="22"/>
        </w:rPr>
        <w:t xml:space="preserve">QUESTION </w:t>
      </w:r>
      <w:r w:rsidR="00B35666">
        <w:rPr>
          <w:rFonts w:asciiTheme="minorHAnsi" w:hAnsiTheme="minorHAnsi" w:cstheme="minorHAnsi"/>
          <w:color w:val="FF0000"/>
          <w:szCs w:val="22"/>
        </w:rPr>
        <w:t>6</w:t>
      </w:r>
      <w:r w:rsidRPr="000558FF">
        <w:rPr>
          <w:rFonts w:asciiTheme="minorHAnsi" w:hAnsiTheme="minorHAnsi" w:cstheme="minorHAnsi"/>
          <w:color w:val="FF0000"/>
          <w:szCs w:val="22"/>
        </w:rPr>
        <w:t>:</w:t>
      </w:r>
      <w:r w:rsidR="000D15A4">
        <w:rPr>
          <w:rFonts w:asciiTheme="minorHAnsi" w:hAnsiTheme="minorHAnsi" w:cstheme="minorHAnsi"/>
          <w:color w:val="FF0000"/>
          <w:szCs w:val="22"/>
        </w:rPr>
        <w:t xml:space="preserve"> </w:t>
      </w:r>
      <w:r w:rsidRPr="00920686">
        <w:rPr>
          <w:rFonts w:asciiTheme="minorHAnsi" w:hAnsiTheme="minorHAnsi" w:cstheme="minorHAnsi"/>
          <w:szCs w:val="22"/>
        </w:rPr>
        <w:t xml:space="preserve">Do you </w:t>
      </w:r>
      <w:r w:rsidR="000D15A4">
        <w:rPr>
          <w:rFonts w:asciiTheme="minorHAnsi" w:hAnsiTheme="minorHAnsi" w:cstheme="minorHAnsi"/>
          <w:szCs w:val="22"/>
        </w:rPr>
        <w:t xml:space="preserve">agree with </w:t>
      </w:r>
      <w:r w:rsidRPr="00920686">
        <w:rPr>
          <w:rFonts w:asciiTheme="minorHAnsi" w:hAnsiTheme="minorHAnsi" w:cstheme="minorHAnsi"/>
          <w:szCs w:val="22"/>
        </w:rPr>
        <w:t>th</w:t>
      </w:r>
      <w:r w:rsidR="00F041EF">
        <w:rPr>
          <w:rFonts w:asciiTheme="minorHAnsi" w:hAnsiTheme="minorHAnsi" w:cstheme="minorHAnsi"/>
          <w:szCs w:val="22"/>
        </w:rPr>
        <w:t xml:space="preserve">e </w:t>
      </w:r>
      <w:r w:rsidR="000D15A4">
        <w:rPr>
          <w:rFonts w:asciiTheme="minorHAnsi" w:hAnsiTheme="minorHAnsi" w:cstheme="minorHAnsi"/>
          <w:szCs w:val="22"/>
        </w:rPr>
        <w:t>supports and services listed above</w:t>
      </w:r>
      <w:r w:rsidR="00A46F9A">
        <w:rPr>
          <w:rFonts w:asciiTheme="minorHAnsi" w:hAnsiTheme="minorHAnsi" w:cstheme="minorHAnsi"/>
          <w:szCs w:val="22"/>
        </w:rPr>
        <w:t xml:space="preserve">? </w:t>
      </w:r>
      <w:r w:rsidR="00B35666" w:rsidRPr="00E15EC2">
        <w:rPr>
          <w:rFonts w:asciiTheme="minorHAnsi" w:hAnsiTheme="minorHAnsi" w:cstheme="minorHAnsi"/>
          <w:szCs w:val="22"/>
        </w:rPr>
        <w:t xml:space="preserve">What other kinds of supports and services </w:t>
      </w:r>
      <w:r w:rsidR="00EA4184" w:rsidRPr="00920686">
        <w:rPr>
          <w:rFonts w:asciiTheme="minorHAnsi" w:hAnsiTheme="minorHAnsi" w:cstheme="minorHAnsi"/>
          <w:szCs w:val="22"/>
        </w:rPr>
        <w:t xml:space="preserve">should be included in the </w:t>
      </w:r>
      <w:r w:rsidR="00B35666" w:rsidRPr="00E15EC2">
        <w:rPr>
          <w:rFonts w:asciiTheme="minorHAnsi" w:hAnsiTheme="minorHAnsi" w:cstheme="minorHAnsi"/>
          <w:szCs w:val="22"/>
        </w:rPr>
        <w:t>new Act</w:t>
      </w:r>
      <w:r w:rsidR="00EA4184" w:rsidRPr="00920686">
        <w:rPr>
          <w:rFonts w:asciiTheme="minorHAnsi" w:hAnsiTheme="minorHAnsi" w:cstheme="minorHAnsi"/>
          <w:szCs w:val="22"/>
        </w:rPr>
        <w:t>?</w:t>
      </w:r>
    </w:p>
    <w:p w14:paraId="1C38498E" w14:textId="77777777" w:rsidR="00754365" w:rsidRDefault="00601BC2" w:rsidP="005624B3">
      <w:pPr>
        <w:pStyle w:val="Heading2"/>
      </w:pPr>
      <w:bookmarkStart w:id="16" w:name="_Toc108197275"/>
      <w:bookmarkStart w:id="17" w:name="_Toc112717654"/>
      <w:r>
        <w:t>Disability Employment and Rehabilitation Services</w:t>
      </w:r>
      <w:bookmarkEnd w:id="16"/>
      <w:bookmarkEnd w:id="17"/>
    </w:p>
    <w:p w14:paraId="366A7FFD" w14:textId="05BC6D79" w:rsidR="00601BC2" w:rsidRDefault="00601BC2" w:rsidP="00601BC2">
      <w:pPr>
        <w:rPr>
          <w:rFonts w:asciiTheme="minorHAnsi" w:hAnsiTheme="minorHAnsi" w:cstheme="minorHAnsi"/>
          <w:szCs w:val="22"/>
        </w:rPr>
      </w:pPr>
      <w:r>
        <w:rPr>
          <w:rFonts w:asciiTheme="minorHAnsi" w:hAnsiTheme="minorHAnsi" w:cstheme="minorHAnsi"/>
          <w:szCs w:val="22"/>
        </w:rPr>
        <w:t>The D</w:t>
      </w:r>
      <w:r w:rsidR="006B43EB">
        <w:rPr>
          <w:rFonts w:asciiTheme="minorHAnsi" w:hAnsiTheme="minorHAnsi" w:cstheme="minorHAnsi"/>
          <w:szCs w:val="22"/>
        </w:rPr>
        <w:t xml:space="preserve">isability </w:t>
      </w:r>
      <w:r>
        <w:rPr>
          <w:rFonts w:asciiTheme="minorHAnsi" w:hAnsiTheme="minorHAnsi" w:cstheme="minorHAnsi"/>
          <w:szCs w:val="22"/>
        </w:rPr>
        <w:t>E</w:t>
      </w:r>
      <w:r w:rsidR="006B43EB">
        <w:rPr>
          <w:rFonts w:asciiTheme="minorHAnsi" w:hAnsiTheme="minorHAnsi" w:cstheme="minorHAnsi"/>
          <w:szCs w:val="22"/>
        </w:rPr>
        <w:t xml:space="preserve">mployment </w:t>
      </w:r>
      <w:r>
        <w:rPr>
          <w:rFonts w:asciiTheme="minorHAnsi" w:hAnsiTheme="minorHAnsi" w:cstheme="minorHAnsi"/>
          <w:szCs w:val="22"/>
        </w:rPr>
        <w:t>S</w:t>
      </w:r>
      <w:r w:rsidR="006B43EB">
        <w:rPr>
          <w:rFonts w:asciiTheme="minorHAnsi" w:hAnsiTheme="minorHAnsi" w:cstheme="minorHAnsi"/>
          <w:szCs w:val="22"/>
        </w:rPr>
        <w:t>ervice</w:t>
      </w:r>
      <w:r w:rsidR="00DB726B">
        <w:rPr>
          <w:rFonts w:asciiTheme="minorHAnsi" w:hAnsiTheme="minorHAnsi" w:cstheme="minorHAnsi"/>
          <w:szCs w:val="22"/>
        </w:rPr>
        <w:t>s</w:t>
      </w:r>
      <w:r w:rsidR="006B43EB">
        <w:rPr>
          <w:rFonts w:asciiTheme="minorHAnsi" w:hAnsiTheme="minorHAnsi" w:cstheme="minorHAnsi"/>
          <w:szCs w:val="22"/>
        </w:rPr>
        <w:t xml:space="preserve"> (DES)</w:t>
      </w:r>
      <w:r>
        <w:rPr>
          <w:rFonts w:asciiTheme="minorHAnsi" w:hAnsiTheme="minorHAnsi" w:cstheme="minorHAnsi"/>
          <w:szCs w:val="22"/>
        </w:rPr>
        <w:t xml:space="preserve"> program</w:t>
      </w:r>
      <w:r w:rsidRPr="00F35413">
        <w:rPr>
          <w:rFonts w:asciiTheme="minorHAnsi" w:hAnsiTheme="minorHAnsi" w:cstheme="minorHAnsi"/>
          <w:szCs w:val="22"/>
        </w:rPr>
        <w:t xml:space="preserve"> help</w:t>
      </w:r>
      <w:r>
        <w:rPr>
          <w:rFonts w:asciiTheme="minorHAnsi" w:hAnsiTheme="minorHAnsi" w:cstheme="minorHAnsi"/>
          <w:szCs w:val="22"/>
        </w:rPr>
        <w:t>s</w:t>
      </w:r>
      <w:r w:rsidRPr="00F35413">
        <w:rPr>
          <w:rFonts w:asciiTheme="minorHAnsi" w:hAnsiTheme="minorHAnsi" w:cstheme="minorHAnsi"/>
          <w:szCs w:val="22"/>
        </w:rPr>
        <w:t xml:space="preserve"> people with disability, injury or health condition</w:t>
      </w:r>
      <w:r>
        <w:rPr>
          <w:rFonts w:asciiTheme="minorHAnsi" w:hAnsiTheme="minorHAnsi" w:cstheme="minorHAnsi"/>
          <w:szCs w:val="22"/>
        </w:rPr>
        <w:t>(s)</w:t>
      </w:r>
      <w:r w:rsidRPr="00F35413">
        <w:rPr>
          <w:rFonts w:asciiTheme="minorHAnsi" w:hAnsiTheme="minorHAnsi" w:cstheme="minorHAnsi"/>
          <w:szCs w:val="22"/>
        </w:rPr>
        <w:t xml:space="preserve"> </w:t>
      </w:r>
      <w:r>
        <w:rPr>
          <w:rFonts w:asciiTheme="minorHAnsi" w:hAnsiTheme="minorHAnsi" w:cstheme="minorHAnsi"/>
          <w:szCs w:val="22"/>
        </w:rPr>
        <w:t>to prepare for, find</w:t>
      </w:r>
      <w:r w:rsidR="009638C9">
        <w:rPr>
          <w:rFonts w:asciiTheme="minorHAnsi" w:hAnsiTheme="minorHAnsi" w:cstheme="minorHAnsi"/>
          <w:szCs w:val="22"/>
        </w:rPr>
        <w:t>,</w:t>
      </w:r>
      <w:r>
        <w:rPr>
          <w:rFonts w:asciiTheme="minorHAnsi" w:hAnsiTheme="minorHAnsi" w:cstheme="minorHAnsi"/>
          <w:szCs w:val="22"/>
        </w:rPr>
        <w:t xml:space="preserve"> and maintain employment</w:t>
      </w:r>
      <w:r w:rsidRPr="00F35413">
        <w:rPr>
          <w:rFonts w:asciiTheme="minorHAnsi" w:hAnsiTheme="minorHAnsi" w:cstheme="minorHAnsi"/>
          <w:szCs w:val="22"/>
        </w:rPr>
        <w:t>.</w:t>
      </w:r>
      <w:r w:rsidR="00D626D7">
        <w:rPr>
          <w:rFonts w:asciiTheme="minorHAnsi" w:hAnsiTheme="minorHAnsi" w:cstheme="minorHAnsi"/>
          <w:szCs w:val="22"/>
        </w:rPr>
        <w:t xml:space="preserve"> </w:t>
      </w:r>
    </w:p>
    <w:p w14:paraId="3E3F5902" w14:textId="77777777" w:rsidR="00150269" w:rsidRDefault="00150269" w:rsidP="00150269">
      <w:pPr>
        <w:rPr>
          <w:rFonts w:asciiTheme="minorHAnsi" w:hAnsiTheme="minorHAnsi" w:cstheme="minorHAnsi"/>
          <w:szCs w:val="22"/>
        </w:rPr>
      </w:pPr>
      <w:r>
        <w:rPr>
          <w:rFonts w:asciiTheme="minorHAnsi" w:hAnsiTheme="minorHAnsi" w:cstheme="minorHAnsi"/>
          <w:szCs w:val="22"/>
        </w:rPr>
        <w:t xml:space="preserve">The current structure of these programs </w:t>
      </w:r>
      <w:proofErr w:type="gramStart"/>
      <w:r>
        <w:rPr>
          <w:rFonts w:asciiTheme="minorHAnsi" w:hAnsiTheme="minorHAnsi" w:cstheme="minorHAnsi"/>
          <w:szCs w:val="22"/>
        </w:rPr>
        <w:t>is based</w:t>
      </w:r>
      <w:proofErr w:type="gramEnd"/>
      <w:r>
        <w:rPr>
          <w:rFonts w:asciiTheme="minorHAnsi" w:hAnsiTheme="minorHAnsi" w:cstheme="minorHAnsi"/>
          <w:szCs w:val="22"/>
        </w:rPr>
        <w:t xml:space="preserve"> on historical arrangements and creates complications in both the funding and management of these programs. For example, employment services</w:t>
      </w:r>
      <w:r>
        <w:rPr>
          <w:rFonts w:cs="Arial"/>
        </w:rPr>
        <w:t xml:space="preserve"> </w:t>
      </w:r>
      <w:proofErr w:type="gramStart"/>
      <w:r>
        <w:rPr>
          <w:rFonts w:cs="Arial"/>
        </w:rPr>
        <w:t>must be delivered</w:t>
      </w:r>
      <w:proofErr w:type="gramEnd"/>
      <w:r>
        <w:rPr>
          <w:rFonts w:cs="Arial"/>
        </w:rPr>
        <w:t xml:space="preserve"> as a grant, while the same limitation does not apply to rehabilitation employment programs.</w:t>
      </w:r>
    </w:p>
    <w:p w14:paraId="6ACB3610" w14:textId="37B20B93" w:rsidR="007A5F0D" w:rsidRDefault="00056B64" w:rsidP="00150269">
      <w:pPr>
        <w:shd w:val="clear" w:color="auto" w:fill="D9D9D9" w:themeFill="background1" w:themeFillShade="D9"/>
        <w:rPr>
          <w:rFonts w:ascii="Georgia" w:eastAsiaTheme="majorEastAsia" w:hAnsi="Georgia" w:cstheme="majorBidi"/>
          <w:bCs/>
          <w:color w:val="24596E"/>
          <w:sz w:val="36"/>
          <w:szCs w:val="28"/>
        </w:rPr>
      </w:pPr>
      <w:r>
        <w:rPr>
          <w:rFonts w:asciiTheme="minorHAnsi" w:hAnsiTheme="minorHAnsi" w:cstheme="minorHAnsi"/>
          <w:color w:val="FF0000"/>
          <w:szCs w:val="22"/>
        </w:rPr>
        <w:t xml:space="preserve">QUESTION </w:t>
      </w:r>
      <w:r w:rsidR="00042884">
        <w:rPr>
          <w:rFonts w:asciiTheme="minorHAnsi" w:hAnsiTheme="minorHAnsi" w:cstheme="minorHAnsi"/>
          <w:color w:val="FF0000"/>
          <w:szCs w:val="22"/>
        </w:rPr>
        <w:t>7</w:t>
      </w:r>
      <w:r w:rsidR="00042884" w:rsidRPr="008761F7">
        <w:rPr>
          <w:rFonts w:asciiTheme="minorHAnsi" w:hAnsiTheme="minorHAnsi" w:cstheme="minorHAnsi"/>
          <w:color w:val="FF0000"/>
          <w:szCs w:val="22"/>
        </w:rPr>
        <w:t>:</w:t>
      </w:r>
      <w:r w:rsidR="00042884">
        <w:rPr>
          <w:rFonts w:asciiTheme="minorHAnsi" w:hAnsiTheme="minorHAnsi" w:cstheme="minorHAnsi"/>
          <w:color w:val="FF0000"/>
          <w:szCs w:val="22"/>
        </w:rPr>
        <w:t xml:space="preserve"> </w:t>
      </w:r>
      <w:r w:rsidR="003B5474">
        <w:rPr>
          <w:rFonts w:asciiTheme="minorHAnsi" w:hAnsiTheme="minorHAnsi" w:cstheme="minorHAnsi"/>
          <w:bCs/>
          <w:szCs w:val="22"/>
        </w:rPr>
        <w:t xml:space="preserve">Do you </w:t>
      </w:r>
      <w:r w:rsidR="00042884" w:rsidRPr="00042884">
        <w:rPr>
          <w:rFonts w:asciiTheme="minorHAnsi" w:hAnsiTheme="minorHAnsi" w:cstheme="minorHAnsi"/>
          <w:szCs w:val="22"/>
        </w:rPr>
        <w:t xml:space="preserve">consider it necessary to </w:t>
      </w:r>
      <w:r w:rsidR="00090A3A" w:rsidRPr="00090A3A">
        <w:rPr>
          <w:rFonts w:asciiTheme="minorHAnsi" w:hAnsiTheme="minorHAnsi" w:cstheme="minorHAnsi"/>
          <w:bCs/>
          <w:szCs w:val="22"/>
        </w:rPr>
        <w:t xml:space="preserve">retain </w:t>
      </w:r>
      <w:r w:rsidR="00042884" w:rsidRPr="00042884">
        <w:rPr>
          <w:rFonts w:asciiTheme="minorHAnsi" w:hAnsiTheme="minorHAnsi" w:cstheme="minorHAnsi"/>
          <w:szCs w:val="22"/>
        </w:rPr>
        <w:t xml:space="preserve">separate provisions for </w:t>
      </w:r>
      <w:r w:rsidR="00090A3A" w:rsidRPr="00090A3A">
        <w:rPr>
          <w:rFonts w:asciiTheme="minorHAnsi" w:hAnsiTheme="minorHAnsi" w:cstheme="minorHAnsi"/>
          <w:bCs/>
          <w:szCs w:val="22"/>
        </w:rPr>
        <w:t xml:space="preserve">employment services and rehabilitation employment </w:t>
      </w:r>
      <w:r w:rsidR="00042884" w:rsidRPr="00042884">
        <w:rPr>
          <w:rFonts w:asciiTheme="minorHAnsi" w:hAnsiTheme="minorHAnsi" w:cstheme="minorHAnsi"/>
          <w:szCs w:val="22"/>
        </w:rPr>
        <w:t xml:space="preserve">program, or </w:t>
      </w:r>
      <w:proofErr w:type="gramStart"/>
      <w:r w:rsidR="00042884" w:rsidRPr="00042884">
        <w:rPr>
          <w:rFonts w:asciiTheme="minorHAnsi" w:hAnsiTheme="minorHAnsi" w:cstheme="minorHAnsi"/>
          <w:szCs w:val="22"/>
        </w:rPr>
        <w:t>could they be</w:t>
      </w:r>
      <w:r w:rsidR="00042884">
        <w:rPr>
          <w:rFonts w:asciiTheme="minorHAnsi" w:hAnsiTheme="minorHAnsi" w:cstheme="minorHAnsi"/>
          <w:szCs w:val="22"/>
        </w:rPr>
        <w:t> </w:t>
      </w:r>
      <w:r w:rsidR="00042884" w:rsidRPr="00042884">
        <w:rPr>
          <w:rFonts w:asciiTheme="minorHAnsi" w:hAnsiTheme="minorHAnsi" w:cstheme="minorHAnsi"/>
          <w:szCs w:val="22"/>
        </w:rPr>
        <w:t>combined</w:t>
      </w:r>
      <w:proofErr w:type="gramEnd"/>
      <w:r w:rsidR="00042884" w:rsidRPr="00042884">
        <w:rPr>
          <w:rFonts w:asciiTheme="minorHAnsi" w:hAnsiTheme="minorHAnsi" w:cstheme="minorHAnsi"/>
          <w:szCs w:val="22"/>
        </w:rPr>
        <w:t>?</w:t>
      </w:r>
      <w:bookmarkStart w:id="18" w:name="_Toc108197281"/>
      <w:bookmarkStart w:id="19" w:name="_Toc112717655"/>
      <w:r w:rsidR="007A5F0D">
        <w:br w:type="page"/>
      </w:r>
    </w:p>
    <w:p w14:paraId="76CD517C" w14:textId="22D9F8A8" w:rsidR="00FB1B1F" w:rsidRDefault="00B03464" w:rsidP="005624B3">
      <w:pPr>
        <w:pStyle w:val="Heading1"/>
      </w:pPr>
      <w:r>
        <w:lastRenderedPageBreak/>
        <w:t>Consultation questions</w:t>
      </w:r>
      <w:bookmarkEnd w:id="18"/>
      <w:bookmarkEnd w:id="19"/>
      <w:r w:rsidR="004D4124">
        <w:t xml:space="preserve"> summary</w:t>
      </w:r>
    </w:p>
    <w:p w14:paraId="724F8C6D" w14:textId="58B1EFF0" w:rsidR="00B03464" w:rsidRDefault="004D4124" w:rsidP="005624B3">
      <w:r>
        <w:t>Please</w:t>
      </w:r>
      <w:r w:rsidR="003315F8">
        <w:t xml:space="preserve"> respond to as many or as few questions as you like. You are also welcome to provide any other comments, suggestions or </w:t>
      </w:r>
      <w:r w:rsidR="00BF5B69">
        <w:t>concerns</w:t>
      </w:r>
      <w:r w:rsidR="003315F8">
        <w:t xml:space="preserve"> about the Act.</w:t>
      </w:r>
    </w:p>
    <w:p w14:paraId="2F7C2F9D" w14:textId="38F1FED1" w:rsidR="00F041EF" w:rsidRPr="00EE77F9" w:rsidRDefault="00F041EF" w:rsidP="00EE77F9">
      <w:pPr>
        <w:shd w:val="clear" w:color="auto" w:fill="D9D9D9" w:themeFill="background1" w:themeFillShade="D9"/>
        <w:rPr>
          <w:rFonts w:asciiTheme="minorHAnsi" w:hAnsiTheme="minorHAnsi"/>
          <w:color w:val="FF0000"/>
        </w:rPr>
      </w:pPr>
      <w:r w:rsidRPr="007548D4">
        <w:rPr>
          <w:rFonts w:asciiTheme="minorHAnsi" w:hAnsiTheme="minorHAnsi" w:cstheme="minorHAnsi"/>
          <w:color w:val="FF0000"/>
          <w:szCs w:val="22"/>
        </w:rPr>
        <w:t>QUESTION 1:</w:t>
      </w:r>
      <w:r w:rsidR="004D4124">
        <w:rPr>
          <w:rFonts w:asciiTheme="minorHAnsi" w:hAnsiTheme="minorHAnsi" w:cstheme="minorHAnsi"/>
          <w:color w:val="FF0000"/>
          <w:szCs w:val="22"/>
        </w:rPr>
        <w:t xml:space="preserve"> </w:t>
      </w:r>
      <w:r w:rsidR="004B27AF" w:rsidRPr="00E15EC2">
        <w:rPr>
          <w:rFonts w:asciiTheme="minorHAnsi" w:hAnsiTheme="minorHAnsi" w:cstheme="minorHAnsi"/>
          <w:szCs w:val="22"/>
        </w:rPr>
        <w:t>D</w:t>
      </w:r>
      <w:r w:rsidR="004B27AF" w:rsidRPr="008B6308">
        <w:rPr>
          <w:rFonts w:asciiTheme="minorHAnsi" w:hAnsiTheme="minorHAnsi" w:cstheme="minorHAnsi"/>
          <w:szCs w:val="22"/>
        </w:rPr>
        <w:t>o you agree with the proposed objects for the new Act</w:t>
      </w:r>
      <w:r w:rsidR="004B27AF">
        <w:rPr>
          <w:rFonts w:asciiTheme="minorHAnsi" w:hAnsiTheme="minorHAnsi" w:cstheme="minorHAnsi"/>
          <w:szCs w:val="22"/>
        </w:rPr>
        <w:t xml:space="preserve">? </w:t>
      </w:r>
      <w:r>
        <w:rPr>
          <w:rFonts w:asciiTheme="minorHAnsi" w:hAnsiTheme="minorHAnsi" w:cstheme="minorHAnsi"/>
          <w:szCs w:val="22"/>
        </w:rPr>
        <w:t xml:space="preserve">What </w:t>
      </w:r>
      <w:r w:rsidR="004B27AF">
        <w:rPr>
          <w:rFonts w:asciiTheme="minorHAnsi" w:hAnsiTheme="minorHAnsi" w:cstheme="minorHAnsi"/>
          <w:szCs w:val="22"/>
        </w:rPr>
        <w:t xml:space="preserve">other objects </w:t>
      </w:r>
      <w:r>
        <w:rPr>
          <w:rFonts w:asciiTheme="minorHAnsi" w:hAnsiTheme="minorHAnsi" w:cstheme="minorHAnsi"/>
          <w:szCs w:val="22"/>
        </w:rPr>
        <w:t xml:space="preserve">should be included </w:t>
      </w:r>
      <w:r w:rsidR="004B27AF">
        <w:rPr>
          <w:rFonts w:asciiTheme="minorHAnsi" w:hAnsiTheme="minorHAnsi" w:cstheme="minorHAnsi"/>
          <w:szCs w:val="22"/>
        </w:rPr>
        <w:t>in the new Act</w:t>
      </w:r>
      <w:r w:rsidRPr="00920686">
        <w:rPr>
          <w:rFonts w:asciiTheme="minorHAnsi" w:hAnsiTheme="minorHAnsi" w:cstheme="minorHAnsi"/>
          <w:szCs w:val="22"/>
        </w:rPr>
        <w:t>?</w:t>
      </w:r>
    </w:p>
    <w:p w14:paraId="09E83147" w14:textId="77777777" w:rsidR="005624B3" w:rsidRDefault="005624B3" w:rsidP="005624B3">
      <w:pPr>
        <w:rPr>
          <w:rFonts w:asciiTheme="minorHAnsi" w:hAnsiTheme="minorHAnsi" w:cstheme="minorHAnsi"/>
          <w:color w:val="FF0000"/>
          <w:szCs w:val="22"/>
        </w:rPr>
      </w:pPr>
    </w:p>
    <w:p w14:paraId="11E39555" w14:textId="059C77E3" w:rsidR="004B27AF" w:rsidRDefault="00F041EF" w:rsidP="004B27AF">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QUESTION 2</w:t>
      </w:r>
      <w:r w:rsidRPr="008761F7">
        <w:rPr>
          <w:rFonts w:asciiTheme="minorHAnsi" w:hAnsiTheme="minorHAnsi" w:cstheme="minorHAnsi"/>
          <w:color w:val="FF0000"/>
          <w:szCs w:val="22"/>
        </w:rPr>
        <w:t>:</w:t>
      </w:r>
      <w:r w:rsidR="004D4124">
        <w:rPr>
          <w:rFonts w:asciiTheme="minorHAnsi" w:hAnsiTheme="minorHAnsi" w:cstheme="minorHAnsi"/>
          <w:color w:val="FF0000"/>
          <w:szCs w:val="22"/>
        </w:rPr>
        <w:t xml:space="preserve"> </w:t>
      </w:r>
      <w:r w:rsidR="004B27AF" w:rsidRPr="00C61A9F">
        <w:rPr>
          <w:rFonts w:asciiTheme="minorHAnsi" w:hAnsiTheme="minorHAnsi" w:cstheme="minorHAnsi"/>
          <w:szCs w:val="22"/>
        </w:rPr>
        <w:t xml:space="preserve">Do you agree with the proposed approach to the target group? </w:t>
      </w:r>
      <w:r w:rsidR="004B27AF">
        <w:rPr>
          <w:rFonts w:asciiTheme="minorHAnsi" w:hAnsiTheme="minorHAnsi" w:cstheme="minorHAnsi"/>
          <w:szCs w:val="22"/>
        </w:rPr>
        <w:t xml:space="preserve">How do you think the target group </w:t>
      </w:r>
      <w:proofErr w:type="gramStart"/>
      <w:r w:rsidR="004B27AF">
        <w:rPr>
          <w:rFonts w:asciiTheme="minorHAnsi" w:hAnsiTheme="minorHAnsi" w:cstheme="minorHAnsi"/>
          <w:szCs w:val="22"/>
        </w:rPr>
        <w:t>should be defined</w:t>
      </w:r>
      <w:proofErr w:type="gramEnd"/>
      <w:r w:rsidR="004B27AF">
        <w:rPr>
          <w:rFonts w:asciiTheme="minorHAnsi" w:hAnsiTheme="minorHAnsi" w:cstheme="minorHAnsi"/>
          <w:szCs w:val="22"/>
        </w:rPr>
        <w:t>?</w:t>
      </w:r>
    </w:p>
    <w:p w14:paraId="32DCE1DB" w14:textId="77777777" w:rsidR="005624B3" w:rsidRDefault="005624B3" w:rsidP="005624B3">
      <w:pPr>
        <w:rPr>
          <w:rFonts w:asciiTheme="minorHAnsi" w:hAnsiTheme="minorHAnsi" w:cstheme="minorHAnsi"/>
          <w:color w:val="FF0000"/>
          <w:szCs w:val="22"/>
        </w:rPr>
      </w:pPr>
    </w:p>
    <w:p w14:paraId="2269B321" w14:textId="2C24CC61" w:rsidR="00042884" w:rsidRDefault="00F041EF" w:rsidP="004B27AF">
      <w:pPr>
        <w:shd w:val="clear" w:color="auto" w:fill="D9D9D9" w:themeFill="background1" w:themeFillShade="D9"/>
        <w:rPr>
          <w:rFonts w:asciiTheme="minorHAnsi" w:hAnsiTheme="minorHAnsi" w:cstheme="minorHAnsi"/>
          <w:szCs w:val="22"/>
        </w:rPr>
      </w:pPr>
      <w:r w:rsidRPr="00920686">
        <w:rPr>
          <w:rFonts w:asciiTheme="minorHAnsi" w:hAnsiTheme="minorHAnsi" w:cstheme="minorHAnsi"/>
          <w:color w:val="FF0000"/>
          <w:szCs w:val="22"/>
        </w:rPr>
        <w:t>QUESTION 3</w:t>
      </w:r>
      <w:r w:rsidRPr="00EE77F9">
        <w:rPr>
          <w:rFonts w:asciiTheme="minorHAnsi" w:hAnsiTheme="minorHAnsi"/>
        </w:rPr>
        <w:t>:</w:t>
      </w:r>
      <w:r w:rsidR="004D4124">
        <w:rPr>
          <w:rFonts w:asciiTheme="minorHAnsi" w:hAnsiTheme="minorHAnsi"/>
        </w:rPr>
        <w:t xml:space="preserve"> </w:t>
      </w:r>
      <w:r w:rsidR="00042884">
        <w:rPr>
          <w:rFonts w:asciiTheme="minorHAnsi" w:hAnsiTheme="minorHAnsi" w:cstheme="minorHAnsi"/>
          <w:szCs w:val="22"/>
        </w:rPr>
        <w:t>Do you agree with our suggested principles for avoiding duplication and requiring coordination? What other principles do you think should apply?</w:t>
      </w:r>
    </w:p>
    <w:p w14:paraId="5E87C6B0" w14:textId="77777777" w:rsidR="005624B3" w:rsidRDefault="005624B3" w:rsidP="005624B3">
      <w:pPr>
        <w:rPr>
          <w:rFonts w:asciiTheme="minorHAnsi" w:hAnsiTheme="minorHAnsi" w:cstheme="minorHAnsi"/>
          <w:color w:val="FF0000"/>
          <w:szCs w:val="22"/>
        </w:rPr>
      </w:pPr>
    </w:p>
    <w:p w14:paraId="2A48AE37" w14:textId="5555A2D1" w:rsidR="00042884" w:rsidRDefault="00F041EF" w:rsidP="00122E68">
      <w:pPr>
        <w:keepNext/>
        <w:shd w:val="clear" w:color="auto" w:fill="D9D9D9" w:themeFill="background1" w:themeFillShade="D9"/>
        <w:rPr>
          <w:rFonts w:asciiTheme="minorHAnsi" w:hAnsiTheme="minorHAnsi" w:cstheme="minorHAnsi"/>
          <w:szCs w:val="22"/>
        </w:rPr>
      </w:pPr>
      <w:r w:rsidRPr="000558FF">
        <w:rPr>
          <w:rFonts w:asciiTheme="minorHAnsi" w:hAnsiTheme="minorHAnsi" w:cstheme="minorHAnsi"/>
          <w:color w:val="FF0000"/>
          <w:szCs w:val="22"/>
        </w:rPr>
        <w:t xml:space="preserve">QUESTION </w:t>
      </w:r>
      <w:r>
        <w:rPr>
          <w:rFonts w:asciiTheme="minorHAnsi" w:hAnsiTheme="minorHAnsi" w:cstheme="minorHAnsi"/>
          <w:color w:val="FF0000"/>
          <w:szCs w:val="22"/>
        </w:rPr>
        <w:t>4</w:t>
      </w:r>
      <w:r w:rsidRPr="00EE77F9">
        <w:rPr>
          <w:rFonts w:asciiTheme="minorHAnsi" w:hAnsiTheme="minorHAnsi"/>
        </w:rPr>
        <w:t>:</w:t>
      </w:r>
      <w:r w:rsidR="004D4124">
        <w:rPr>
          <w:rFonts w:asciiTheme="minorHAnsi" w:hAnsiTheme="minorHAnsi" w:cstheme="minorHAnsi"/>
          <w:szCs w:val="22"/>
        </w:rPr>
        <w:t xml:space="preserve"> </w:t>
      </w:r>
      <w:r w:rsidR="00042884">
        <w:rPr>
          <w:rFonts w:asciiTheme="minorHAnsi" w:hAnsiTheme="minorHAnsi" w:cstheme="minorHAnsi"/>
          <w:szCs w:val="22"/>
        </w:rPr>
        <w:t>Do you think the new Act should include a definition for disability? Do you have any additional comments?</w:t>
      </w:r>
    </w:p>
    <w:p w14:paraId="1A85CF5D" w14:textId="77777777" w:rsidR="005624B3" w:rsidRDefault="005624B3" w:rsidP="005624B3">
      <w:pPr>
        <w:rPr>
          <w:rFonts w:asciiTheme="minorHAnsi" w:hAnsiTheme="minorHAnsi" w:cstheme="minorHAnsi"/>
          <w:color w:val="FF0000"/>
          <w:szCs w:val="22"/>
        </w:rPr>
      </w:pPr>
    </w:p>
    <w:p w14:paraId="5DE46308" w14:textId="2EC44138" w:rsidR="00C9119C" w:rsidRPr="00C9119C" w:rsidRDefault="00F041EF" w:rsidP="00C9119C">
      <w:pPr>
        <w:shd w:val="clear" w:color="auto" w:fill="D9D9D9" w:themeFill="background1" w:themeFillShade="D9"/>
        <w:rPr>
          <w:rFonts w:asciiTheme="minorHAnsi" w:hAnsiTheme="minorHAnsi" w:cstheme="minorHAnsi"/>
          <w:szCs w:val="22"/>
        </w:rPr>
      </w:pPr>
      <w:r w:rsidRPr="00920686">
        <w:rPr>
          <w:rFonts w:asciiTheme="minorHAnsi" w:hAnsiTheme="minorHAnsi" w:cstheme="minorHAnsi"/>
          <w:color w:val="FF0000"/>
          <w:szCs w:val="22"/>
        </w:rPr>
        <w:t>QUESTION 5:</w:t>
      </w:r>
      <w:r w:rsidR="004D4124">
        <w:rPr>
          <w:rFonts w:asciiTheme="minorHAnsi" w:hAnsiTheme="minorHAnsi" w:cstheme="minorHAnsi"/>
          <w:szCs w:val="22"/>
        </w:rPr>
        <w:t xml:space="preserve"> </w:t>
      </w:r>
      <w:r w:rsidR="00C9119C" w:rsidRPr="00C9119C">
        <w:rPr>
          <w:rFonts w:asciiTheme="minorHAnsi" w:hAnsiTheme="minorHAnsi" w:cstheme="minorHAnsi"/>
          <w:szCs w:val="22"/>
        </w:rPr>
        <w:t xml:space="preserve">How do you think that quality and safeguarding arrangements </w:t>
      </w:r>
      <w:proofErr w:type="gramStart"/>
      <w:r w:rsidR="00C9119C" w:rsidRPr="00C9119C">
        <w:rPr>
          <w:rFonts w:asciiTheme="minorHAnsi" w:hAnsiTheme="minorHAnsi" w:cstheme="minorHAnsi"/>
          <w:szCs w:val="22"/>
        </w:rPr>
        <w:t>should be managed</w:t>
      </w:r>
      <w:proofErr w:type="gramEnd"/>
      <w:r w:rsidR="00C9119C" w:rsidRPr="00C9119C">
        <w:rPr>
          <w:rFonts w:asciiTheme="minorHAnsi" w:hAnsiTheme="minorHAnsi" w:cstheme="minorHAnsi"/>
          <w:szCs w:val="22"/>
        </w:rPr>
        <w:t xml:space="preserve"> by the new Act?</w:t>
      </w:r>
    </w:p>
    <w:p w14:paraId="410D7E71" w14:textId="77777777" w:rsidR="005624B3" w:rsidRDefault="005624B3" w:rsidP="005624B3">
      <w:pPr>
        <w:rPr>
          <w:rFonts w:asciiTheme="minorHAnsi" w:hAnsiTheme="minorHAnsi" w:cstheme="minorHAnsi"/>
          <w:color w:val="FF0000"/>
          <w:szCs w:val="22"/>
        </w:rPr>
      </w:pPr>
    </w:p>
    <w:p w14:paraId="258C4BE7" w14:textId="7BB7D93C" w:rsidR="004B27AF" w:rsidRDefault="005624B3" w:rsidP="004B27AF">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QUESTION 6</w:t>
      </w:r>
      <w:r w:rsidRPr="008761F7">
        <w:rPr>
          <w:rFonts w:asciiTheme="minorHAnsi" w:hAnsiTheme="minorHAnsi" w:cstheme="minorHAnsi"/>
          <w:color w:val="FF0000"/>
          <w:szCs w:val="22"/>
        </w:rPr>
        <w:t>:</w:t>
      </w:r>
      <w:r w:rsidR="004D4124">
        <w:rPr>
          <w:rFonts w:asciiTheme="minorHAnsi" w:hAnsiTheme="minorHAnsi" w:cstheme="minorHAnsi"/>
          <w:szCs w:val="22"/>
        </w:rPr>
        <w:t xml:space="preserve"> </w:t>
      </w:r>
      <w:r w:rsidR="00C9119C" w:rsidRPr="00C9119C">
        <w:rPr>
          <w:rFonts w:asciiTheme="minorHAnsi" w:hAnsiTheme="minorHAnsi" w:cstheme="minorHAnsi"/>
          <w:szCs w:val="22"/>
        </w:rPr>
        <w:t>Do you agree with the supports and services listed above? What other kinds of supports and services should be included in the new Act?</w:t>
      </w:r>
      <w:r w:rsidR="004D4124">
        <w:rPr>
          <w:rFonts w:asciiTheme="minorHAnsi" w:hAnsiTheme="minorHAnsi" w:cstheme="minorHAnsi"/>
          <w:szCs w:val="22"/>
        </w:rPr>
        <w:t xml:space="preserve"> </w:t>
      </w:r>
    </w:p>
    <w:p w14:paraId="66D4D49F" w14:textId="77777777" w:rsidR="005624B3" w:rsidRPr="00EE77F9" w:rsidRDefault="005624B3" w:rsidP="005624B3">
      <w:pPr>
        <w:rPr>
          <w:rFonts w:asciiTheme="minorHAnsi" w:hAnsiTheme="minorHAnsi"/>
        </w:rPr>
      </w:pPr>
    </w:p>
    <w:p w14:paraId="477DFF8D" w14:textId="3E96F65B" w:rsidR="005624B3" w:rsidRDefault="005624B3" w:rsidP="005624B3">
      <w:pPr>
        <w:shd w:val="clear" w:color="auto" w:fill="D9D9D9" w:themeFill="background1" w:themeFillShade="D9"/>
        <w:rPr>
          <w:rFonts w:asciiTheme="minorHAnsi" w:hAnsiTheme="minorHAnsi" w:cstheme="minorHAnsi"/>
          <w:szCs w:val="22"/>
        </w:rPr>
      </w:pPr>
      <w:r w:rsidRPr="00920686">
        <w:rPr>
          <w:rFonts w:asciiTheme="minorHAnsi" w:hAnsiTheme="minorHAnsi" w:cstheme="minorHAnsi"/>
          <w:color w:val="FF0000"/>
          <w:szCs w:val="22"/>
        </w:rPr>
        <w:t>QUESTION 7:</w:t>
      </w:r>
      <w:r w:rsidR="004D4124">
        <w:rPr>
          <w:rFonts w:asciiTheme="minorHAnsi" w:hAnsiTheme="minorHAnsi" w:cstheme="minorHAnsi"/>
          <w:szCs w:val="22"/>
        </w:rPr>
        <w:t xml:space="preserve"> </w:t>
      </w:r>
      <w:r w:rsidRPr="00920686">
        <w:rPr>
          <w:rFonts w:asciiTheme="minorHAnsi" w:hAnsiTheme="minorHAnsi" w:cstheme="minorHAnsi"/>
          <w:szCs w:val="22"/>
        </w:rPr>
        <w:t xml:space="preserve">Do you </w:t>
      </w:r>
      <w:r w:rsidR="00042884" w:rsidRPr="00042884">
        <w:rPr>
          <w:rFonts w:asciiTheme="minorHAnsi" w:hAnsiTheme="minorHAnsi" w:cstheme="minorHAnsi"/>
          <w:szCs w:val="22"/>
        </w:rPr>
        <w:t>consider it necessary to retain separate</w:t>
      </w:r>
      <w:r w:rsidRPr="00920686">
        <w:rPr>
          <w:rFonts w:asciiTheme="minorHAnsi" w:hAnsiTheme="minorHAnsi" w:cstheme="minorHAnsi"/>
          <w:szCs w:val="22"/>
        </w:rPr>
        <w:t xml:space="preserve"> provisions </w:t>
      </w:r>
      <w:r w:rsidR="00042884" w:rsidRPr="00042884">
        <w:rPr>
          <w:rFonts w:asciiTheme="minorHAnsi" w:hAnsiTheme="minorHAnsi" w:cstheme="minorHAnsi"/>
          <w:szCs w:val="22"/>
        </w:rPr>
        <w:t>for</w:t>
      </w:r>
      <w:r>
        <w:rPr>
          <w:rFonts w:asciiTheme="minorHAnsi" w:hAnsiTheme="minorHAnsi" w:cstheme="minorHAnsi"/>
          <w:szCs w:val="22"/>
        </w:rPr>
        <w:t xml:space="preserve"> employment </w:t>
      </w:r>
      <w:r w:rsidR="00042884" w:rsidRPr="00042884">
        <w:rPr>
          <w:rFonts w:asciiTheme="minorHAnsi" w:hAnsiTheme="minorHAnsi" w:cstheme="minorHAnsi"/>
          <w:szCs w:val="22"/>
        </w:rPr>
        <w:t xml:space="preserve">services and rehabilitation employment program, or </w:t>
      </w:r>
      <w:proofErr w:type="gramStart"/>
      <w:r w:rsidR="00042884" w:rsidRPr="00042884">
        <w:rPr>
          <w:rFonts w:asciiTheme="minorHAnsi" w:hAnsiTheme="minorHAnsi" w:cstheme="minorHAnsi"/>
          <w:szCs w:val="22"/>
        </w:rPr>
        <w:t>could they be combined</w:t>
      </w:r>
      <w:proofErr w:type="gramEnd"/>
      <w:r w:rsidRPr="00920686">
        <w:rPr>
          <w:rFonts w:asciiTheme="minorHAnsi" w:hAnsiTheme="minorHAnsi" w:cstheme="minorHAnsi"/>
          <w:szCs w:val="22"/>
        </w:rPr>
        <w:t>?</w:t>
      </w:r>
    </w:p>
    <w:p w14:paraId="3E69D3A7" w14:textId="77777777" w:rsidR="004D4124" w:rsidRDefault="004D4124" w:rsidP="00122E68">
      <w:pPr>
        <w:rPr>
          <w:rFonts w:asciiTheme="minorHAnsi" w:hAnsiTheme="minorHAnsi" w:cstheme="minorHAnsi"/>
          <w:szCs w:val="22"/>
        </w:rPr>
      </w:pPr>
    </w:p>
    <w:p w14:paraId="30FF2F99" w14:textId="2A81300B" w:rsidR="004D4124" w:rsidRDefault="004D4124" w:rsidP="005624B3">
      <w:pPr>
        <w:shd w:val="clear" w:color="auto" w:fill="D9D9D9" w:themeFill="background1" w:themeFillShade="D9"/>
        <w:rPr>
          <w:rFonts w:asciiTheme="minorHAnsi" w:hAnsiTheme="minorHAnsi" w:cstheme="minorHAnsi"/>
          <w:szCs w:val="22"/>
        </w:rPr>
      </w:pPr>
      <w:r w:rsidRPr="00122E68">
        <w:rPr>
          <w:rFonts w:asciiTheme="minorHAnsi" w:hAnsiTheme="minorHAnsi" w:cstheme="minorHAnsi"/>
          <w:color w:val="FF0000"/>
          <w:szCs w:val="22"/>
        </w:rPr>
        <w:t>COMMENTS:</w:t>
      </w:r>
      <w:r>
        <w:rPr>
          <w:rFonts w:asciiTheme="minorHAnsi" w:hAnsiTheme="minorHAnsi" w:cstheme="minorHAnsi"/>
          <w:color w:val="FF0000"/>
          <w:szCs w:val="22"/>
        </w:rPr>
        <w:t xml:space="preserve"> </w:t>
      </w:r>
      <w:r w:rsidRPr="00122E68">
        <w:rPr>
          <w:rFonts w:asciiTheme="minorHAnsi" w:hAnsiTheme="minorHAnsi" w:cstheme="minorHAnsi"/>
          <w:szCs w:val="22"/>
        </w:rPr>
        <w:t>If you have any other comments, suggestions, concerns, or thoughts about our plans for the new Act, please let us know.</w:t>
      </w:r>
    </w:p>
    <w:p w14:paraId="391CF2AF" w14:textId="77777777" w:rsidR="004D4124" w:rsidRPr="00122E68" w:rsidRDefault="004D4124" w:rsidP="00122E68">
      <w:pPr>
        <w:rPr>
          <w:rFonts w:asciiTheme="minorHAnsi" w:hAnsiTheme="minorHAnsi" w:cstheme="minorHAnsi"/>
          <w:color w:val="FF0000"/>
          <w:szCs w:val="22"/>
        </w:rPr>
      </w:pPr>
    </w:p>
    <w:p w14:paraId="46F51920" w14:textId="3F759C96" w:rsidR="007E3C0D" w:rsidRPr="008979D4" w:rsidRDefault="007E3C0D" w:rsidP="00EE77F9">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ind w:left="142"/>
        <w:jc w:val="center"/>
      </w:pPr>
      <w:r w:rsidRPr="002D6018">
        <w:rPr>
          <w:rFonts w:ascii="Georgia" w:eastAsiaTheme="majorEastAsia" w:hAnsi="Georgia" w:cstheme="majorBidi"/>
          <w:b/>
          <w:bCs/>
          <w:color w:val="24596E"/>
          <w:sz w:val="28"/>
          <w:szCs w:val="28"/>
        </w:rPr>
        <w:t xml:space="preserve">Have your say - </w:t>
      </w:r>
      <w:r>
        <w:rPr>
          <w:rFonts w:ascii="Georgia" w:eastAsiaTheme="majorEastAsia" w:hAnsi="Georgia" w:cstheme="majorBidi"/>
          <w:b/>
          <w:bCs/>
          <w:color w:val="24596E"/>
          <w:sz w:val="28"/>
          <w:szCs w:val="28"/>
        </w:rPr>
        <w:t>please participate at</w:t>
      </w:r>
      <w:proofErr w:type="gramStart"/>
      <w:r w:rsidRPr="002D6018">
        <w:rPr>
          <w:rFonts w:ascii="Georgia" w:eastAsiaTheme="majorEastAsia" w:hAnsi="Georgia" w:cstheme="majorBidi"/>
          <w:b/>
          <w:bCs/>
          <w:color w:val="24596E"/>
          <w:sz w:val="28"/>
          <w:szCs w:val="28"/>
        </w:rPr>
        <w:t>:</w:t>
      </w:r>
      <w:proofErr w:type="gramEnd"/>
      <w:r w:rsidRPr="002D6018">
        <w:rPr>
          <w:rFonts w:ascii="Georgia" w:eastAsiaTheme="majorEastAsia" w:hAnsi="Georgia" w:cstheme="majorBidi"/>
          <w:b/>
          <w:bCs/>
          <w:color w:val="24596E"/>
          <w:sz w:val="28"/>
          <w:szCs w:val="28"/>
        </w:rPr>
        <w:br/>
      </w:r>
      <w:hyperlink r:id="rId25" w:history="1">
        <w:r>
          <w:rPr>
            <w:rStyle w:val="Hyperlink"/>
            <w:rFonts w:asciiTheme="minorHAnsi" w:hAnsiTheme="minorHAnsi" w:cstheme="minorHAnsi"/>
            <w:sz w:val="28"/>
            <w:szCs w:val="28"/>
          </w:rPr>
          <w:t>https://engage.dss.gov.au</w:t>
        </w:r>
      </w:hyperlink>
    </w:p>
    <w:sectPr w:rsidR="007E3C0D" w:rsidRPr="008979D4" w:rsidSect="0087600D">
      <w:headerReference w:type="default" r:id="rId26"/>
      <w:footerReference w:type="first" r:id="rId27"/>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69CF" w14:textId="77777777" w:rsidR="00057614" w:rsidRDefault="00057614" w:rsidP="008F3023">
      <w:pPr>
        <w:spacing w:before="0" w:after="0" w:line="240" w:lineRule="auto"/>
      </w:pPr>
      <w:r>
        <w:separator/>
      </w:r>
    </w:p>
  </w:endnote>
  <w:endnote w:type="continuationSeparator" w:id="0">
    <w:p w14:paraId="12206C38" w14:textId="77777777" w:rsidR="00057614" w:rsidRDefault="00057614" w:rsidP="008F3023">
      <w:pPr>
        <w:spacing w:before="0" w:after="0" w:line="240" w:lineRule="auto"/>
      </w:pPr>
      <w:r>
        <w:continuationSeparator/>
      </w:r>
    </w:p>
  </w:endnote>
  <w:endnote w:type="continuationNotice" w:id="1">
    <w:p w14:paraId="534AE722" w14:textId="77777777" w:rsidR="00057614" w:rsidRDefault="000576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1B73F463" w14:textId="09EFB7A9" w:rsidR="00122E68" w:rsidRDefault="00122E68" w:rsidP="003258D7">
        <w:pPr>
          <w:pStyle w:val="Footer"/>
          <w:jc w:val="center"/>
        </w:pPr>
        <w:r>
          <w:fldChar w:fldCharType="begin"/>
        </w:r>
        <w:r>
          <w:instrText xml:space="preserve"> PAGE   \* MERGEFORMAT </w:instrText>
        </w:r>
        <w:r>
          <w:fldChar w:fldCharType="separate"/>
        </w:r>
        <w:r w:rsidR="00044596">
          <w:rPr>
            <w:noProof/>
          </w:rPr>
          <w:t>5</w:t>
        </w:r>
        <w:r>
          <w:rPr>
            <w:noProof/>
          </w:rPr>
          <w:fldChar w:fldCharType="end"/>
        </w:r>
      </w:p>
    </w:sdtContent>
  </w:sdt>
  <w:p w14:paraId="4A732D5E" w14:textId="77777777" w:rsidR="00122E68" w:rsidRDefault="0012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0796" w14:textId="77777777" w:rsidR="00122E68" w:rsidRDefault="00122E68" w:rsidP="00B10EB1">
    <w:pPr>
      <w:pStyle w:val="Footer"/>
      <w:ind w:left="-1417"/>
    </w:pPr>
    <w:r>
      <w:rPr>
        <w:noProof/>
      </w:rPr>
      <w:drawing>
        <wp:inline distT="0" distB="0" distL="0" distR="0" wp14:anchorId="5458F60F" wp14:editId="73E46F58">
          <wp:extent cx="7518949" cy="5146675"/>
          <wp:effectExtent l="0" t="0" r="6350" b="0"/>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CB55" w14:textId="77777777" w:rsidR="00122E68" w:rsidRDefault="00122E68" w:rsidP="00281D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3336B0AF" w14:textId="038BD91D" w:rsidR="00122E68" w:rsidRDefault="00122E68" w:rsidP="008E32D4">
        <w:pPr>
          <w:pStyle w:val="Footer"/>
          <w:jc w:val="center"/>
        </w:pPr>
        <w:r>
          <w:fldChar w:fldCharType="begin"/>
        </w:r>
        <w:r>
          <w:instrText xml:space="preserve"> PAGE   \* MERGEFORMAT </w:instrText>
        </w:r>
        <w:r>
          <w:fldChar w:fldCharType="separate"/>
        </w:r>
        <w:r w:rsidR="00044596">
          <w:rPr>
            <w:noProof/>
          </w:rPr>
          <w:t>1</w:t>
        </w:r>
        <w:r>
          <w:rPr>
            <w:noProof/>
          </w:rPr>
          <w:fldChar w:fldCharType="end"/>
        </w:r>
      </w:p>
    </w:sdtContent>
  </w:sdt>
  <w:p w14:paraId="5424FE9E" w14:textId="77777777" w:rsidR="00122E68" w:rsidRDefault="00122E6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EA9B" w14:textId="77777777" w:rsidR="00057614" w:rsidRDefault="00057614" w:rsidP="008F3023">
      <w:pPr>
        <w:spacing w:before="0" w:after="0" w:line="240" w:lineRule="auto"/>
      </w:pPr>
      <w:r>
        <w:separator/>
      </w:r>
    </w:p>
  </w:footnote>
  <w:footnote w:type="continuationSeparator" w:id="0">
    <w:p w14:paraId="169400F6" w14:textId="77777777" w:rsidR="00057614" w:rsidRDefault="00057614" w:rsidP="008F3023">
      <w:pPr>
        <w:spacing w:before="0" w:after="0" w:line="240" w:lineRule="auto"/>
      </w:pPr>
      <w:r>
        <w:continuationSeparator/>
      </w:r>
    </w:p>
  </w:footnote>
  <w:footnote w:type="continuationNotice" w:id="1">
    <w:p w14:paraId="58F89B27" w14:textId="77777777" w:rsidR="00057614" w:rsidRDefault="000576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24A0" w14:textId="77777777" w:rsidR="00122E68" w:rsidRDefault="0012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3DB6" w14:textId="77777777" w:rsidR="00122E68" w:rsidRDefault="00122E68" w:rsidP="00F30908">
    <w:pPr>
      <w:ind w:left="-964"/>
    </w:pPr>
    <w:r>
      <w:rPr>
        <w:noProof/>
      </w:rPr>
      <w:drawing>
        <wp:inline distT="0" distB="0" distL="0" distR="0" wp14:anchorId="40611ED8" wp14:editId="68E92C64">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4E91" w14:textId="77777777" w:rsidR="00122E68" w:rsidRDefault="00122E68" w:rsidP="00F30908">
    <w:pPr>
      <w:ind w:left="-96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09DE" w14:textId="77777777" w:rsidR="00122E68" w:rsidRPr="0084227C" w:rsidRDefault="00122E68"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D4A"/>
    <w:multiLevelType w:val="hybridMultilevel"/>
    <w:tmpl w:val="D7766F16"/>
    <w:lvl w:ilvl="0" w:tplc="D812ED9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3F3793"/>
    <w:multiLevelType w:val="multilevel"/>
    <w:tmpl w:val="A14C5724"/>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A300F"/>
    <w:multiLevelType w:val="multilevel"/>
    <w:tmpl w:val="24BC9E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140A9"/>
    <w:multiLevelType w:val="hybridMultilevel"/>
    <w:tmpl w:val="FDBCD74E"/>
    <w:lvl w:ilvl="0" w:tplc="0C090001">
      <w:start w:val="1"/>
      <w:numFmt w:val="bullet"/>
      <w:lvlText w:val=""/>
      <w:lvlJc w:val="left"/>
      <w:pPr>
        <w:ind w:left="360" w:hanging="360"/>
      </w:pPr>
      <w:rPr>
        <w:rFonts w:ascii="Symbol" w:hAnsi="Symbol" w:hint="default"/>
      </w:rPr>
    </w:lvl>
    <w:lvl w:ilvl="1" w:tplc="D812ED9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C0809"/>
    <w:multiLevelType w:val="hybridMultilevel"/>
    <w:tmpl w:val="FCD4F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B2FA3"/>
    <w:multiLevelType w:val="multilevel"/>
    <w:tmpl w:val="9782EAF6"/>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E71F5"/>
    <w:multiLevelType w:val="multilevel"/>
    <w:tmpl w:val="425C437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6D2D0B"/>
    <w:multiLevelType w:val="multilevel"/>
    <w:tmpl w:val="8A624DA6"/>
    <w:lvl w:ilvl="0">
      <w:start w:val="1"/>
      <w:numFmt w:val="bullet"/>
      <w:lvlText w:val="₋"/>
      <w:lvlJc w:val="left"/>
      <w:pPr>
        <w:ind w:left="1008" w:hanging="432"/>
      </w:pPr>
      <w:rPr>
        <w:rFonts w:ascii="Calibri" w:hAnsi="Calibri" w:hint="default"/>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10" w15:restartNumberingAfterBreak="0">
    <w:nsid w:val="20F753EA"/>
    <w:multiLevelType w:val="hybridMultilevel"/>
    <w:tmpl w:val="EC18F9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2231FA"/>
    <w:multiLevelType w:val="hybridMultilevel"/>
    <w:tmpl w:val="BD447642"/>
    <w:lvl w:ilvl="0" w:tplc="06C6224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54633"/>
    <w:multiLevelType w:val="hybridMultilevel"/>
    <w:tmpl w:val="87A66678"/>
    <w:lvl w:ilvl="0" w:tplc="D812ED90">
      <w:start w:val="1"/>
      <w:numFmt w:val="bullet"/>
      <w:lvlText w:val="­"/>
      <w:lvlJc w:val="left"/>
      <w:pPr>
        <w:ind w:left="720" w:hanging="360"/>
      </w:pPr>
      <w:rPr>
        <w:rFonts w:ascii="Courier New" w:hAnsi="Courier New" w:hint="default"/>
      </w:rPr>
    </w:lvl>
    <w:lvl w:ilvl="1" w:tplc="D812ED9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7E67BB"/>
    <w:multiLevelType w:val="hybridMultilevel"/>
    <w:tmpl w:val="6DE6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749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D3EF0"/>
    <w:multiLevelType w:val="hybridMultilevel"/>
    <w:tmpl w:val="7DE662F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C23884E6">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021151"/>
    <w:multiLevelType w:val="hybridMultilevel"/>
    <w:tmpl w:val="0CB86C20"/>
    <w:lvl w:ilvl="0" w:tplc="08529440">
      <w:start w:val="1"/>
      <w:numFmt w:val="bullet"/>
      <w:lvlText w:val="₋"/>
      <w:lvlJc w:val="left"/>
      <w:pPr>
        <w:ind w:left="936" w:hanging="360"/>
      </w:pPr>
      <w:rPr>
        <w:rFonts w:ascii="Calibri" w:hAnsi="Calibri" w:hint="default"/>
      </w:rPr>
    </w:lvl>
    <w:lvl w:ilvl="1" w:tplc="0C090003">
      <w:start w:val="1"/>
      <w:numFmt w:val="bullet"/>
      <w:lvlText w:val="o"/>
      <w:lvlJc w:val="left"/>
      <w:pPr>
        <w:ind w:left="1656" w:hanging="360"/>
      </w:pPr>
      <w:rPr>
        <w:rFonts w:ascii="Courier New" w:hAnsi="Courier New" w:cs="Courier New" w:hint="default"/>
      </w:rPr>
    </w:lvl>
    <w:lvl w:ilvl="2" w:tplc="0C090005">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0" w15:restartNumberingAfterBreak="0">
    <w:nsid w:val="51C24D52"/>
    <w:multiLevelType w:val="hybridMultilevel"/>
    <w:tmpl w:val="D23E50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AB2BE3"/>
    <w:multiLevelType w:val="hybridMultilevel"/>
    <w:tmpl w:val="9F6A1E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2843C5"/>
    <w:multiLevelType w:val="hybridMultilevel"/>
    <w:tmpl w:val="22BCD882"/>
    <w:lvl w:ilvl="0" w:tplc="D812ED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219FF"/>
    <w:multiLevelType w:val="hybridMultilevel"/>
    <w:tmpl w:val="08702BF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BBF7B00"/>
    <w:multiLevelType w:val="hybridMultilevel"/>
    <w:tmpl w:val="08702BF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FFA45EB"/>
    <w:multiLevelType w:val="hybridMultilevel"/>
    <w:tmpl w:val="2E18CC2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33823"/>
    <w:multiLevelType w:val="hybridMultilevel"/>
    <w:tmpl w:val="929020B0"/>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8" w15:restartNumberingAfterBreak="0">
    <w:nsid w:val="6BEC0CE6"/>
    <w:multiLevelType w:val="hybridMultilevel"/>
    <w:tmpl w:val="F522B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143250"/>
    <w:multiLevelType w:val="hybridMultilevel"/>
    <w:tmpl w:val="4D9CE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58623E"/>
    <w:multiLevelType w:val="hybridMultilevel"/>
    <w:tmpl w:val="436C19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97D57"/>
    <w:multiLevelType w:val="hybridMultilevel"/>
    <w:tmpl w:val="C358BE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C74943"/>
    <w:multiLevelType w:val="hybridMultilevel"/>
    <w:tmpl w:val="0E040172"/>
    <w:lvl w:ilvl="0" w:tplc="DA2EB43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21"/>
  </w:num>
  <w:num w:numId="5">
    <w:abstractNumId w:val="13"/>
  </w:num>
  <w:num w:numId="6">
    <w:abstractNumId w:val="4"/>
  </w:num>
  <w:num w:numId="7">
    <w:abstractNumId w:val="32"/>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3"/>
  </w:num>
  <w:num w:numId="12">
    <w:abstractNumId w:val="19"/>
  </w:num>
  <w:num w:numId="13">
    <w:abstractNumId w:val="9"/>
  </w:num>
  <w:num w:numId="14">
    <w:abstractNumId w:val="27"/>
  </w:num>
  <w:num w:numId="15">
    <w:abstractNumId w:val="5"/>
  </w:num>
  <w:num w:numId="16">
    <w:abstractNumId w:val="8"/>
  </w:num>
  <w:num w:numId="17">
    <w:abstractNumId w:val="0"/>
  </w:num>
  <w:num w:numId="18">
    <w:abstractNumId w:val="2"/>
  </w:num>
  <w:num w:numId="19">
    <w:abstractNumId w:val="31"/>
  </w:num>
  <w:num w:numId="20">
    <w:abstractNumId w:val="22"/>
  </w:num>
  <w:num w:numId="21">
    <w:abstractNumId w:val="12"/>
  </w:num>
  <w:num w:numId="22">
    <w:abstractNumId w:val="14"/>
  </w:num>
  <w:num w:numId="23">
    <w:abstractNumId w:val="28"/>
  </w:num>
  <w:num w:numId="24">
    <w:abstractNumId w:val="11"/>
  </w:num>
  <w:num w:numId="25">
    <w:abstractNumId w:val="26"/>
  </w:num>
  <w:num w:numId="26">
    <w:abstractNumId w:val="18"/>
  </w:num>
  <w:num w:numId="27">
    <w:abstractNumId w:val="25"/>
  </w:num>
  <w:num w:numId="28">
    <w:abstractNumId w:val="24"/>
  </w:num>
  <w:num w:numId="29">
    <w:abstractNumId w:val="30"/>
  </w:num>
  <w:num w:numId="30">
    <w:abstractNumId w:val="20"/>
  </w:num>
  <w:num w:numId="31">
    <w:abstractNumId w:val="29"/>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F2"/>
    <w:rsid w:val="00002A40"/>
    <w:rsid w:val="0000326E"/>
    <w:rsid w:val="00005A92"/>
    <w:rsid w:val="00007C78"/>
    <w:rsid w:val="000104A8"/>
    <w:rsid w:val="00011008"/>
    <w:rsid w:val="00011D92"/>
    <w:rsid w:val="000140B8"/>
    <w:rsid w:val="00014EA8"/>
    <w:rsid w:val="00021DE8"/>
    <w:rsid w:val="0002340D"/>
    <w:rsid w:val="000239CF"/>
    <w:rsid w:val="0002773E"/>
    <w:rsid w:val="000348C5"/>
    <w:rsid w:val="000404AE"/>
    <w:rsid w:val="00041E2B"/>
    <w:rsid w:val="00042884"/>
    <w:rsid w:val="00044596"/>
    <w:rsid w:val="00052D9D"/>
    <w:rsid w:val="000558FF"/>
    <w:rsid w:val="0005689A"/>
    <w:rsid w:val="00056B64"/>
    <w:rsid w:val="00057614"/>
    <w:rsid w:val="000644AD"/>
    <w:rsid w:val="00066D6C"/>
    <w:rsid w:val="00072E6A"/>
    <w:rsid w:val="00073D57"/>
    <w:rsid w:val="00074871"/>
    <w:rsid w:val="000763DC"/>
    <w:rsid w:val="0008075E"/>
    <w:rsid w:val="00081610"/>
    <w:rsid w:val="00084C4D"/>
    <w:rsid w:val="0008561C"/>
    <w:rsid w:val="00090A3A"/>
    <w:rsid w:val="00095805"/>
    <w:rsid w:val="000A3BEC"/>
    <w:rsid w:val="000B33F7"/>
    <w:rsid w:val="000B67BD"/>
    <w:rsid w:val="000C2299"/>
    <w:rsid w:val="000C6001"/>
    <w:rsid w:val="000D15A4"/>
    <w:rsid w:val="000D1F77"/>
    <w:rsid w:val="000D68C5"/>
    <w:rsid w:val="000E0E01"/>
    <w:rsid w:val="000F2917"/>
    <w:rsid w:val="000F4EAA"/>
    <w:rsid w:val="00100A14"/>
    <w:rsid w:val="00103F54"/>
    <w:rsid w:val="00107320"/>
    <w:rsid w:val="001100E8"/>
    <w:rsid w:val="0011522E"/>
    <w:rsid w:val="00122E68"/>
    <w:rsid w:val="00124D6D"/>
    <w:rsid w:val="001271C2"/>
    <w:rsid w:val="001314E5"/>
    <w:rsid w:val="00134C6D"/>
    <w:rsid w:val="001421DB"/>
    <w:rsid w:val="001424DC"/>
    <w:rsid w:val="00150269"/>
    <w:rsid w:val="001510D7"/>
    <w:rsid w:val="00154A60"/>
    <w:rsid w:val="001617D1"/>
    <w:rsid w:val="00161875"/>
    <w:rsid w:val="00163C34"/>
    <w:rsid w:val="001640BA"/>
    <w:rsid w:val="0016450D"/>
    <w:rsid w:val="001742CA"/>
    <w:rsid w:val="00174B62"/>
    <w:rsid w:val="001758BD"/>
    <w:rsid w:val="00177BD6"/>
    <w:rsid w:val="00181F02"/>
    <w:rsid w:val="001827DA"/>
    <w:rsid w:val="001827FD"/>
    <w:rsid w:val="001873CD"/>
    <w:rsid w:val="00193BFC"/>
    <w:rsid w:val="00194B61"/>
    <w:rsid w:val="001A18A5"/>
    <w:rsid w:val="001A7461"/>
    <w:rsid w:val="001C0465"/>
    <w:rsid w:val="001C0A6C"/>
    <w:rsid w:val="001E064C"/>
    <w:rsid w:val="001E630D"/>
    <w:rsid w:val="001F512D"/>
    <w:rsid w:val="00207F7D"/>
    <w:rsid w:val="002217EE"/>
    <w:rsid w:val="0022616A"/>
    <w:rsid w:val="0022787F"/>
    <w:rsid w:val="0024005D"/>
    <w:rsid w:val="00252108"/>
    <w:rsid w:val="0025313A"/>
    <w:rsid w:val="002542C6"/>
    <w:rsid w:val="00260587"/>
    <w:rsid w:val="0026155E"/>
    <w:rsid w:val="00261D86"/>
    <w:rsid w:val="002638B3"/>
    <w:rsid w:val="00266D81"/>
    <w:rsid w:val="00267C6F"/>
    <w:rsid w:val="002772BB"/>
    <w:rsid w:val="00277AEA"/>
    <w:rsid w:val="00281DFB"/>
    <w:rsid w:val="00285629"/>
    <w:rsid w:val="002A0C72"/>
    <w:rsid w:val="002A32D0"/>
    <w:rsid w:val="002A3AAC"/>
    <w:rsid w:val="002A5F84"/>
    <w:rsid w:val="002B211F"/>
    <w:rsid w:val="002B3CC6"/>
    <w:rsid w:val="002B3DDF"/>
    <w:rsid w:val="002B462F"/>
    <w:rsid w:val="002B5F26"/>
    <w:rsid w:val="002B6BE9"/>
    <w:rsid w:val="002B71BE"/>
    <w:rsid w:val="002C0D75"/>
    <w:rsid w:val="002C4032"/>
    <w:rsid w:val="002C43E6"/>
    <w:rsid w:val="002C5B48"/>
    <w:rsid w:val="002D29D7"/>
    <w:rsid w:val="002E2945"/>
    <w:rsid w:val="002E592C"/>
    <w:rsid w:val="002E7C3D"/>
    <w:rsid w:val="002E7D61"/>
    <w:rsid w:val="002F13DC"/>
    <w:rsid w:val="003020AB"/>
    <w:rsid w:val="00311FC7"/>
    <w:rsid w:val="003129C0"/>
    <w:rsid w:val="003169E9"/>
    <w:rsid w:val="00320486"/>
    <w:rsid w:val="00321530"/>
    <w:rsid w:val="003258D7"/>
    <w:rsid w:val="0032652E"/>
    <w:rsid w:val="003315F8"/>
    <w:rsid w:val="00344173"/>
    <w:rsid w:val="00344F54"/>
    <w:rsid w:val="00353506"/>
    <w:rsid w:val="0035386E"/>
    <w:rsid w:val="00356CE5"/>
    <w:rsid w:val="00362967"/>
    <w:rsid w:val="00366595"/>
    <w:rsid w:val="00366D35"/>
    <w:rsid w:val="0037540D"/>
    <w:rsid w:val="003769CC"/>
    <w:rsid w:val="00377FA3"/>
    <w:rsid w:val="0038044C"/>
    <w:rsid w:val="00380E9D"/>
    <w:rsid w:val="0038540D"/>
    <w:rsid w:val="00391BE8"/>
    <w:rsid w:val="00393BB2"/>
    <w:rsid w:val="00395D81"/>
    <w:rsid w:val="003A58D9"/>
    <w:rsid w:val="003B2BB8"/>
    <w:rsid w:val="003B5474"/>
    <w:rsid w:val="003B7256"/>
    <w:rsid w:val="003C13B8"/>
    <w:rsid w:val="003C6529"/>
    <w:rsid w:val="003D34FF"/>
    <w:rsid w:val="003D6299"/>
    <w:rsid w:val="003E0FED"/>
    <w:rsid w:val="003E2B62"/>
    <w:rsid w:val="003E48E0"/>
    <w:rsid w:val="003E5A2A"/>
    <w:rsid w:val="003E70DA"/>
    <w:rsid w:val="003F18BD"/>
    <w:rsid w:val="003F2F2A"/>
    <w:rsid w:val="003F5340"/>
    <w:rsid w:val="003F5BCD"/>
    <w:rsid w:val="00404344"/>
    <w:rsid w:val="0040442B"/>
    <w:rsid w:val="00404E1C"/>
    <w:rsid w:val="004226F0"/>
    <w:rsid w:val="00423628"/>
    <w:rsid w:val="004277B8"/>
    <w:rsid w:val="0043134E"/>
    <w:rsid w:val="00432133"/>
    <w:rsid w:val="0043646D"/>
    <w:rsid w:val="00436F07"/>
    <w:rsid w:val="00440CB8"/>
    <w:rsid w:val="0044139E"/>
    <w:rsid w:val="00450F2C"/>
    <w:rsid w:val="00453A7F"/>
    <w:rsid w:val="00454265"/>
    <w:rsid w:val="00455C3C"/>
    <w:rsid w:val="00456474"/>
    <w:rsid w:val="00456F3C"/>
    <w:rsid w:val="004659AA"/>
    <w:rsid w:val="00472A31"/>
    <w:rsid w:val="004740DE"/>
    <w:rsid w:val="00474BDB"/>
    <w:rsid w:val="00474E73"/>
    <w:rsid w:val="0048384D"/>
    <w:rsid w:val="00484757"/>
    <w:rsid w:val="00493FB4"/>
    <w:rsid w:val="004968F6"/>
    <w:rsid w:val="004B1D5A"/>
    <w:rsid w:val="004B27AF"/>
    <w:rsid w:val="004B3E9D"/>
    <w:rsid w:val="004B54CA"/>
    <w:rsid w:val="004B7186"/>
    <w:rsid w:val="004C1967"/>
    <w:rsid w:val="004D2309"/>
    <w:rsid w:val="004D4124"/>
    <w:rsid w:val="004D4B36"/>
    <w:rsid w:val="004D4F35"/>
    <w:rsid w:val="004E02F2"/>
    <w:rsid w:val="004E0A17"/>
    <w:rsid w:val="004E5CBF"/>
    <w:rsid w:val="004F4231"/>
    <w:rsid w:val="004F5DCC"/>
    <w:rsid w:val="004F6522"/>
    <w:rsid w:val="004F77F4"/>
    <w:rsid w:val="00502340"/>
    <w:rsid w:val="0050273B"/>
    <w:rsid w:val="00504AFE"/>
    <w:rsid w:val="00517AE4"/>
    <w:rsid w:val="005242AA"/>
    <w:rsid w:val="005278C0"/>
    <w:rsid w:val="005346F3"/>
    <w:rsid w:val="00534DDA"/>
    <w:rsid w:val="00544C98"/>
    <w:rsid w:val="00545CA1"/>
    <w:rsid w:val="00546572"/>
    <w:rsid w:val="0054713E"/>
    <w:rsid w:val="00554318"/>
    <w:rsid w:val="0056047A"/>
    <w:rsid w:val="005624B3"/>
    <w:rsid w:val="00563EB9"/>
    <w:rsid w:val="00567053"/>
    <w:rsid w:val="00567D4F"/>
    <w:rsid w:val="00570DA6"/>
    <w:rsid w:val="005731D0"/>
    <w:rsid w:val="00577EBC"/>
    <w:rsid w:val="00580497"/>
    <w:rsid w:val="00584FC1"/>
    <w:rsid w:val="00586246"/>
    <w:rsid w:val="005877DC"/>
    <w:rsid w:val="00593C19"/>
    <w:rsid w:val="00594DA2"/>
    <w:rsid w:val="005A534C"/>
    <w:rsid w:val="005C3AA9"/>
    <w:rsid w:val="005D3343"/>
    <w:rsid w:val="005D41EE"/>
    <w:rsid w:val="006002D7"/>
    <w:rsid w:val="00601BC2"/>
    <w:rsid w:val="00602566"/>
    <w:rsid w:val="00606F0D"/>
    <w:rsid w:val="00612770"/>
    <w:rsid w:val="00614CAC"/>
    <w:rsid w:val="00632E1D"/>
    <w:rsid w:val="00633727"/>
    <w:rsid w:val="00633C9F"/>
    <w:rsid w:val="006350EC"/>
    <w:rsid w:val="00636ACD"/>
    <w:rsid w:val="00637A7A"/>
    <w:rsid w:val="00651F98"/>
    <w:rsid w:val="006627D9"/>
    <w:rsid w:val="0067548D"/>
    <w:rsid w:val="0067789D"/>
    <w:rsid w:val="00685375"/>
    <w:rsid w:val="00692931"/>
    <w:rsid w:val="006940CF"/>
    <w:rsid w:val="006A4CE7"/>
    <w:rsid w:val="006A6DE1"/>
    <w:rsid w:val="006A6E8C"/>
    <w:rsid w:val="006B3DA8"/>
    <w:rsid w:val="006B43EB"/>
    <w:rsid w:val="006C1228"/>
    <w:rsid w:val="006C4B5D"/>
    <w:rsid w:val="006D119A"/>
    <w:rsid w:val="006D1997"/>
    <w:rsid w:val="006D1AFA"/>
    <w:rsid w:val="006D5250"/>
    <w:rsid w:val="006D5647"/>
    <w:rsid w:val="006D6BFC"/>
    <w:rsid w:val="006E0597"/>
    <w:rsid w:val="006E57AD"/>
    <w:rsid w:val="006E5D52"/>
    <w:rsid w:val="006E69EC"/>
    <w:rsid w:val="006F42D6"/>
    <w:rsid w:val="006F46A5"/>
    <w:rsid w:val="006F6480"/>
    <w:rsid w:val="0070213B"/>
    <w:rsid w:val="007065F3"/>
    <w:rsid w:val="00706FDC"/>
    <w:rsid w:val="00712765"/>
    <w:rsid w:val="00714F33"/>
    <w:rsid w:val="0071592B"/>
    <w:rsid w:val="007233C3"/>
    <w:rsid w:val="0073320E"/>
    <w:rsid w:val="0074751F"/>
    <w:rsid w:val="00750A13"/>
    <w:rsid w:val="00754365"/>
    <w:rsid w:val="0076068D"/>
    <w:rsid w:val="00770C49"/>
    <w:rsid w:val="00771F63"/>
    <w:rsid w:val="00781EEF"/>
    <w:rsid w:val="00784547"/>
    <w:rsid w:val="00785261"/>
    <w:rsid w:val="00786F51"/>
    <w:rsid w:val="007901C9"/>
    <w:rsid w:val="0079450B"/>
    <w:rsid w:val="00794719"/>
    <w:rsid w:val="007A5F0D"/>
    <w:rsid w:val="007A7EFD"/>
    <w:rsid w:val="007B0256"/>
    <w:rsid w:val="007B02C6"/>
    <w:rsid w:val="007B2E6D"/>
    <w:rsid w:val="007B587B"/>
    <w:rsid w:val="007B74AB"/>
    <w:rsid w:val="007C015A"/>
    <w:rsid w:val="007C4056"/>
    <w:rsid w:val="007C5DDB"/>
    <w:rsid w:val="007C638F"/>
    <w:rsid w:val="007D58C6"/>
    <w:rsid w:val="007D70F7"/>
    <w:rsid w:val="007E2870"/>
    <w:rsid w:val="007E2F0E"/>
    <w:rsid w:val="007E3C0D"/>
    <w:rsid w:val="007E463F"/>
    <w:rsid w:val="007F16FD"/>
    <w:rsid w:val="007F34DE"/>
    <w:rsid w:val="00804285"/>
    <w:rsid w:val="00807E72"/>
    <w:rsid w:val="00810615"/>
    <w:rsid w:val="008111DC"/>
    <w:rsid w:val="00815CCB"/>
    <w:rsid w:val="00820E6F"/>
    <w:rsid w:val="00833F88"/>
    <w:rsid w:val="0084227C"/>
    <w:rsid w:val="00851D34"/>
    <w:rsid w:val="008533EE"/>
    <w:rsid w:val="00853690"/>
    <w:rsid w:val="00856107"/>
    <w:rsid w:val="008565DF"/>
    <w:rsid w:val="0085710F"/>
    <w:rsid w:val="00864521"/>
    <w:rsid w:val="00874452"/>
    <w:rsid w:val="0087600D"/>
    <w:rsid w:val="008761F7"/>
    <w:rsid w:val="00876CA6"/>
    <w:rsid w:val="00877018"/>
    <w:rsid w:val="00881613"/>
    <w:rsid w:val="0088232A"/>
    <w:rsid w:val="008973F1"/>
    <w:rsid w:val="008979D4"/>
    <w:rsid w:val="008A57B6"/>
    <w:rsid w:val="008B36BB"/>
    <w:rsid w:val="008B3BE8"/>
    <w:rsid w:val="008B6308"/>
    <w:rsid w:val="008B68DC"/>
    <w:rsid w:val="008B6AC0"/>
    <w:rsid w:val="008B7866"/>
    <w:rsid w:val="008C45E5"/>
    <w:rsid w:val="008D1CA6"/>
    <w:rsid w:val="008D3FF8"/>
    <w:rsid w:val="008D74FD"/>
    <w:rsid w:val="008D77B2"/>
    <w:rsid w:val="008E12B7"/>
    <w:rsid w:val="008E32D4"/>
    <w:rsid w:val="008E4D9C"/>
    <w:rsid w:val="008F3023"/>
    <w:rsid w:val="008F568D"/>
    <w:rsid w:val="00902CF1"/>
    <w:rsid w:val="00905512"/>
    <w:rsid w:val="009106E9"/>
    <w:rsid w:val="009161A4"/>
    <w:rsid w:val="00920686"/>
    <w:rsid w:val="00921A04"/>
    <w:rsid w:val="009225F0"/>
    <w:rsid w:val="00923B6A"/>
    <w:rsid w:val="009262D9"/>
    <w:rsid w:val="00931D93"/>
    <w:rsid w:val="009339C0"/>
    <w:rsid w:val="00934376"/>
    <w:rsid w:val="0093749D"/>
    <w:rsid w:val="00944DDB"/>
    <w:rsid w:val="0094563F"/>
    <w:rsid w:val="00945A1D"/>
    <w:rsid w:val="00950A99"/>
    <w:rsid w:val="00953E9D"/>
    <w:rsid w:val="0096146A"/>
    <w:rsid w:val="009624C5"/>
    <w:rsid w:val="009638C9"/>
    <w:rsid w:val="00974BCE"/>
    <w:rsid w:val="00981658"/>
    <w:rsid w:val="00992F12"/>
    <w:rsid w:val="00995E25"/>
    <w:rsid w:val="009A193D"/>
    <w:rsid w:val="009A28C3"/>
    <w:rsid w:val="009A3FB0"/>
    <w:rsid w:val="009A45D2"/>
    <w:rsid w:val="009A6D93"/>
    <w:rsid w:val="009B1925"/>
    <w:rsid w:val="009B3378"/>
    <w:rsid w:val="009B3CE2"/>
    <w:rsid w:val="009B66B3"/>
    <w:rsid w:val="009C0915"/>
    <w:rsid w:val="009C1856"/>
    <w:rsid w:val="009C6082"/>
    <w:rsid w:val="009C6FF2"/>
    <w:rsid w:val="009D3CCB"/>
    <w:rsid w:val="009D6BE5"/>
    <w:rsid w:val="009E0B04"/>
    <w:rsid w:val="009E15B0"/>
    <w:rsid w:val="009E2ABC"/>
    <w:rsid w:val="009F58BD"/>
    <w:rsid w:val="00A001BE"/>
    <w:rsid w:val="00A0354B"/>
    <w:rsid w:val="00A11B2B"/>
    <w:rsid w:val="00A13549"/>
    <w:rsid w:val="00A232E2"/>
    <w:rsid w:val="00A266B4"/>
    <w:rsid w:val="00A407AE"/>
    <w:rsid w:val="00A43B8A"/>
    <w:rsid w:val="00A43E66"/>
    <w:rsid w:val="00A4462B"/>
    <w:rsid w:val="00A46F9A"/>
    <w:rsid w:val="00A54B43"/>
    <w:rsid w:val="00A554F4"/>
    <w:rsid w:val="00A600C9"/>
    <w:rsid w:val="00A637E2"/>
    <w:rsid w:val="00A708DD"/>
    <w:rsid w:val="00A74769"/>
    <w:rsid w:val="00A77806"/>
    <w:rsid w:val="00A86D39"/>
    <w:rsid w:val="00AA11B0"/>
    <w:rsid w:val="00AA15E1"/>
    <w:rsid w:val="00AB5893"/>
    <w:rsid w:val="00AC0F1F"/>
    <w:rsid w:val="00AD0ED2"/>
    <w:rsid w:val="00AE38DD"/>
    <w:rsid w:val="00AF0003"/>
    <w:rsid w:val="00AF03C6"/>
    <w:rsid w:val="00AF28BA"/>
    <w:rsid w:val="00AF29F3"/>
    <w:rsid w:val="00B0037A"/>
    <w:rsid w:val="00B03464"/>
    <w:rsid w:val="00B052EE"/>
    <w:rsid w:val="00B10EB1"/>
    <w:rsid w:val="00B120E4"/>
    <w:rsid w:val="00B1424B"/>
    <w:rsid w:val="00B2027E"/>
    <w:rsid w:val="00B20A47"/>
    <w:rsid w:val="00B21269"/>
    <w:rsid w:val="00B25125"/>
    <w:rsid w:val="00B269AE"/>
    <w:rsid w:val="00B2779B"/>
    <w:rsid w:val="00B35666"/>
    <w:rsid w:val="00B44627"/>
    <w:rsid w:val="00B505ED"/>
    <w:rsid w:val="00B54769"/>
    <w:rsid w:val="00B62641"/>
    <w:rsid w:val="00B63AFA"/>
    <w:rsid w:val="00B6729B"/>
    <w:rsid w:val="00B75E9F"/>
    <w:rsid w:val="00B80B87"/>
    <w:rsid w:val="00B85CC1"/>
    <w:rsid w:val="00B97691"/>
    <w:rsid w:val="00BA084C"/>
    <w:rsid w:val="00BA08AF"/>
    <w:rsid w:val="00BA2DB9"/>
    <w:rsid w:val="00BA2FFB"/>
    <w:rsid w:val="00BB74A2"/>
    <w:rsid w:val="00BB7DED"/>
    <w:rsid w:val="00BC0630"/>
    <w:rsid w:val="00BC197A"/>
    <w:rsid w:val="00BC36A9"/>
    <w:rsid w:val="00BC7FE7"/>
    <w:rsid w:val="00BE3137"/>
    <w:rsid w:val="00BE6C06"/>
    <w:rsid w:val="00BE7148"/>
    <w:rsid w:val="00BF349F"/>
    <w:rsid w:val="00BF5B69"/>
    <w:rsid w:val="00C027B8"/>
    <w:rsid w:val="00C156D2"/>
    <w:rsid w:val="00C16E5D"/>
    <w:rsid w:val="00C241EC"/>
    <w:rsid w:val="00C26821"/>
    <w:rsid w:val="00C33651"/>
    <w:rsid w:val="00C42BC1"/>
    <w:rsid w:val="00C44D32"/>
    <w:rsid w:val="00C5041D"/>
    <w:rsid w:val="00C533EE"/>
    <w:rsid w:val="00C568D0"/>
    <w:rsid w:val="00C56E73"/>
    <w:rsid w:val="00C57001"/>
    <w:rsid w:val="00C639C5"/>
    <w:rsid w:val="00C76139"/>
    <w:rsid w:val="00C87C1A"/>
    <w:rsid w:val="00C9119C"/>
    <w:rsid w:val="00CA66C6"/>
    <w:rsid w:val="00CB4200"/>
    <w:rsid w:val="00CB4FAE"/>
    <w:rsid w:val="00CC01A6"/>
    <w:rsid w:val="00CC47EC"/>
    <w:rsid w:val="00CD682A"/>
    <w:rsid w:val="00CD6DBE"/>
    <w:rsid w:val="00CE1CB4"/>
    <w:rsid w:val="00CE30F7"/>
    <w:rsid w:val="00CF7050"/>
    <w:rsid w:val="00D04739"/>
    <w:rsid w:val="00D1427A"/>
    <w:rsid w:val="00D16AD5"/>
    <w:rsid w:val="00D1784A"/>
    <w:rsid w:val="00D22A8A"/>
    <w:rsid w:val="00D279FB"/>
    <w:rsid w:val="00D30B81"/>
    <w:rsid w:val="00D369BB"/>
    <w:rsid w:val="00D4270C"/>
    <w:rsid w:val="00D44676"/>
    <w:rsid w:val="00D52949"/>
    <w:rsid w:val="00D606AD"/>
    <w:rsid w:val="00D60832"/>
    <w:rsid w:val="00D626D7"/>
    <w:rsid w:val="00D64337"/>
    <w:rsid w:val="00D74925"/>
    <w:rsid w:val="00D81AB1"/>
    <w:rsid w:val="00D82C10"/>
    <w:rsid w:val="00D8329C"/>
    <w:rsid w:val="00D90601"/>
    <w:rsid w:val="00D90D3C"/>
    <w:rsid w:val="00D95E07"/>
    <w:rsid w:val="00D96180"/>
    <w:rsid w:val="00DA51A0"/>
    <w:rsid w:val="00DA5C63"/>
    <w:rsid w:val="00DA6AFE"/>
    <w:rsid w:val="00DB726B"/>
    <w:rsid w:val="00DC0ED6"/>
    <w:rsid w:val="00DC305A"/>
    <w:rsid w:val="00DC5781"/>
    <w:rsid w:val="00DD2DC0"/>
    <w:rsid w:val="00DD4F4B"/>
    <w:rsid w:val="00DD54F3"/>
    <w:rsid w:val="00DD7E00"/>
    <w:rsid w:val="00DE1028"/>
    <w:rsid w:val="00DE6B8C"/>
    <w:rsid w:val="00DE76CA"/>
    <w:rsid w:val="00DF5C6C"/>
    <w:rsid w:val="00E00FA1"/>
    <w:rsid w:val="00E012C6"/>
    <w:rsid w:val="00E02E77"/>
    <w:rsid w:val="00E10513"/>
    <w:rsid w:val="00E12B0E"/>
    <w:rsid w:val="00E15EC2"/>
    <w:rsid w:val="00E1647F"/>
    <w:rsid w:val="00E25980"/>
    <w:rsid w:val="00E46252"/>
    <w:rsid w:val="00E519A2"/>
    <w:rsid w:val="00E53B5D"/>
    <w:rsid w:val="00E56430"/>
    <w:rsid w:val="00E610F3"/>
    <w:rsid w:val="00E63E67"/>
    <w:rsid w:val="00E642C7"/>
    <w:rsid w:val="00E64B2D"/>
    <w:rsid w:val="00E708BB"/>
    <w:rsid w:val="00E71073"/>
    <w:rsid w:val="00E72B5E"/>
    <w:rsid w:val="00E72E67"/>
    <w:rsid w:val="00E73651"/>
    <w:rsid w:val="00E73FFC"/>
    <w:rsid w:val="00E82ABB"/>
    <w:rsid w:val="00E83F1E"/>
    <w:rsid w:val="00E8458F"/>
    <w:rsid w:val="00E84A5C"/>
    <w:rsid w:val="00E96D0F"/>
    <w:rsid w:val="00E977D4"/>
    <w:rsid w:val="00E9796D"/>
    <w:rsid w:val="00EA0113"/>
    <w:rsid w:val="00EA24CF"/>
    <w:rsid w:val="00EA4184"/>
    <w:rsid w:val="00EA5201"/>
    <w:rsid w:val="00EA6549"/>
    <w:rsid w:val="00EB282A"/>
    <w:rsid w:val="00EB623E"/>
    <w:rsid w:val="00EC2473"/>
    <w:rsid w:val="00EC7D3D"/>
    <w:rsid w:val="00ED434A"/>
    <w:rsid w:val="00ED7268"/>
    <w:rsid w:val="00EE3834"/>
    <w:rsid w:val="00EE76CB"/>
    <w:rsid w:val="00EE77F9"/>
    <w:rsid w:val="00EF0CE7"/>
    <w:rsid w:val="00EF4A0F"/>
    <w:rsid w:val="00F01484"/>
    <w:rsid w:val="00F02C51"/>
    <w:rsid w:val="00F041EF"/>
    <w:rsid w:val="00F10D10"/>
    <w:rsid w:val="00F1519D"/>
    <w:rsid w:val="00F159F2"/>
    <w:rsid w:val="00F30908"/>
    <w:rsid w:val="00F316AD"/>
    <w:rsid w:val="00F32E41"/>
    <w:rsid w:val="00F335E7"/>
    <w:rsid w:val="00F33671"/>
    <w:rsid w:val="00F3497D"/>
    <w:rsid w:val="00F36BF7"/>
    <w:rsid w:val="00F44BBB"/>
    <w:rsid w:val="00F453A7"/>
    <w:rsid w:val="00F45B30"/>
    <w:rsid w:val="00F4605F"/>
    <w:rsid w:val="00F51F88"/>
    <w:rsid w:val="00F5273B"/>
    <w:rsid w:val="00F5452A"/>
    <w:rsid w:val="00F625E7"/>
    <w:rsid w:val="00F75DAD"/>
    <w:rsid w:val="00F80693"/>
    <w:rsid w:val="00F820C3"/>
    <w:rsid w:val="00F8258D"/>
    <w:rsid w:val="00F85669"/>
    <w:rsid w:val="00F85E2B"/>
    <w:rsid w:val="00F92237"/>
    <w:rsid w:val="00F93639"/>
    <w:rsid w:val="00F947A0"/>
    <w:rsid w:val="00FA1611"/>
    <w:rsid w:val="00FA2CFD"/>
    <w:rsid w:val="00FB1B1F"/>
    <w:rsid w:val="00FB3EC3"/>
    <w:rsid w:val="00FB6E61"/>
    <w:rsid w:val="00FC143A"/>
    <w:rsid w:val="00FC2FA6"/>
    <w:rsid w:val="00FC56D5"/>
    <w:rsid w:val="00FC7FC1"/>
    <w:rsid w:val="00FD0205"/>
    <w:rsid w:val="00FD0C95"/>
    <w:rsid w:val="00FD2294"/>
    <w:rsid w:val="00FD696E"/>
    <w:rsid w:val="00FD720E"/>
    <w:rsid w:val="00FE3667"/>
    <w:rsid w:val="00FF2520"/>
    <w:rsid w:val="00FF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5FF91"/>
  <w15:docId w15:val="{024B64E7-C967-4D5E-B04E-460795D9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B3"/>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BookTitle">
    <w:name w:val="Book Title"/>
    <w:uiPriority w:val="33"/>
    <w:qFormat/>
    <w:rsid w:val="006F6480"/>
    <w:rPr>
      <w:i/>
      <w:iCs/>
      <w:smallCaps/>
      <w:spacing w:val="5"/>
    </w:rPr>
  </w:style>
  <w:style w:type="character" w:styleId="CommentReference">
    <w:name w:val="annotation reference"/>
    <w:basedOn w:val="DefaultParagraphFont"/>
    <w:uiPriority w:val="99"/>
    <w:semiHidden/>
    <w:unhideWhenUsed/>
    <w:rsid w:val="006F6480"/>
    <w:rPr>
      <w:sz w:val="16"/>
      <w:szCs w:val="16"/>
    </w:rPr>
  </w:style>
  <w:style w:type="paragraph" w:styleId="CommentText">
    <w:name w:val="annotation text"/>
    <w:basedOn w:val="Normal"/>
    <w:link w:val="CommentTextChar"/>
    <w:uiPriority w:val="99"/>
    <w:unhideWhenUsed/>
    <w:rsid w:val="006F6480"/>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rsid w:val="006F6480"/>
    <w:rPr>
      <w:rFonts w:ascii="Arial" w:hAnsi="Arial"/>
      <w:sz w:val="20"/>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rsid w:val="00AF0003"/>
    <w:rPr>
      <w:rFonts w:ascii="Arial" w:eastAsia="Times New Roman" w:hAnsi="Arial" w:cs="Times New Roman"/>
      <w:spacing w:val="4"/>
      <w:sz w:val="24"/>
      <w:szCs w:val="24"/>
      <w:lang w:eastAsia="en-AU"/>
    </w:rPr>
  </w:style>
  <w:style w:type="paragraph" w:customStyle="1" w:styleId="Default">
    <w:name w:val="Default"/>
    <w:rsid w:val="00177BD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090A3A"/>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rsid w:val="00090A3A"/>
    <w:rPr>
      <w:rFonts w:ascii="Arial" w:hAnsi="Arial"/>
      <w:sz w:val="20"/>
      <w:szCs w:val="20"/>
    </w:rPr>
  </w:style>
  <w:style w:type="character" w:styleId="FootnoteReference">
    <w:name w:val="footnote reference"/>
    <w:basedOn w:val="DefaultParagraphFont"/>
    <w:uiPriority w:val="99"/>
    <w:unhideWhenUsed/>
    <w:rsid w:val="00090A3A"/>
    <w:rPr>
      <w:vertAlign w:val="superscript"/>
    </w:rPr>
  </w:style>
  <w:style w:type="paragraph" w:styleId="CommentSubject">
    <w:name w:val="annotation subject"/>
    <w:basedOn w:val="CommentText"/>
    <w:next w:val="CommentText"/>
    <w:link w:val="CommentSubjectChar"/>
    <w:uiPriority w:val="99"/>
    <w:semiHidden/>
    <w:unhideWhenUsed/>
    <w:rsid w:val="00090A3A"/>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uiPriority w:val="99"/>
    <w:semiHidden/>
    <w:rsid w:val="00090A3A"/>
    <w:rPr>
      <w:rFonts w:ascii="Arial" w:eastAsia="Times New Roman" w:hAnsi="Arial" w:cs="Times New Roman"/>
      <w:b/>
      <w:bCs/>
      <w:spacing w:val="4"/>
      <w:sz w:val="20"/>
      <w:szCs w:val="20"/>
      <w:lang w:eastAsia="en-AU"/>
    </w:rPr>
  </w:style>
  <w:style w:type="paragraph" w:styleId="Revision">
    <w:name w:val="Revision"/>
    <w:hidden/>
    <w:uiPriority w:val="99"/>
    <w:semiHidden/>
    <w:rsid w:val="00D44676"/>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9350">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2497782">
      <w:bodyDiv w:val="1"/>
      <w:marLeft w:val="0"/>
      <w:marRight w:val="0"/>
      <w:marTop w:val="0"/>
      <w:marBottom w:val="0"/>
      <w:divBdr>
        <w:top w:val="none" w:sz="0" w:space="0" w:color="auto"/>
        <w:left w:val="none" w:sz="0" w:space="0" w:color="auto"/>
        <w:bottom w:val="none" w:sz="0" w:space="0" w:color="auto"/>
        <w:right w:val="none" w:sz="0" w:space="0" w:color="auto"/>
      </w:divBdr>
    </w:div>
    <w:div w:id="566914555">
      <w:bodyDiv w:val="1"/>
      <w:marLeft w:val="0"/>
      <w:marRight w:val="0"/>
      <w:marTop w:val="0"/>
      <w:marBottom w:val="0"/>
      <w:divBdr>
        <w:top w:val="none" w:sz="0" w:space="0" w:color="auto"/>
        <w:left w:val="none" w:sz="0" w:space="0" w:color="auto"/>
        <w:bottom w:val="none" w:sz="0" w:space="0" w:color="auto"/>
        <w:right w:val="none" w:sz="0" w:space="0" w:color="auto"/>
      </w:divBdr>
    </w:div>
    <w:div w:id="692539293">
      <w:bodyDiv w:val="1"/>
      <w:marLeft w:val="0"/>
      <w:marRight w:val="0"/>
      <w:marTop w:val="0"/>
      <w:marBottom w:val="0"/>
      <w:divBdr>
        <w:top w:val="none" w:sz="0" w:space="0" w:color="auto"/>
        <w:left w:val="none" w:sz="0" w:space="0" w:color="auto"/>
        <w:bottom w:val="none" w:sz="0" w:space="0" w:color="auto"/>
        <w:right w:val="none" w:sz="0" w:space="0" w:color="auto"/>
      </w:divBdr>
    </w:div>
    <w:div w:id="930888693">
      <w:bodyDiv w:val="1"/>
      <w:marLeft w:val="0"/>
      <w:marRight w:val="0"/>
      <w:marTop w:val="0"/>
      <w:marBottom w:val="0"/>
      <w:divBdr>
        <w:top w:val="none" w:sz="0" w:space="0" w:color="auto"/>
        <w:left w:val="none" w:sz="0" w:space="0" w:color="auto"/>
        <w:bottom w:val="none" w:sz="0" w:space="0" w:color="auto"/>
        <w:right w:val="none" w:sz="0" w:space="0" w:color="auto"/>
      </w:divBdr>
    </w:div>
    <w:div w:id="1009796401">
      <w:bodyDiv w:val="1"/>
      <w:marLeft w:val="0"/>
      <w:marRight w:val="0"/>
      <w:marTop w:val="0"/>
      <w:marBottom w:val="0"/>
      <w:divBdr>
        <w:top w:val="none" w:sz="0" w:space="0" w:color="auto"/>
        <w:left w:val="none" w:sz="0" w:space="0" w:color="auto"/>
        <w:bottom w:val="none" w:sz="0" w:space="0" w:color="auto"/>
        <w:right w:val="none" w:sz="0" w:space="0" w:color="auto"/>
      </w:divBdr>
    </w:div>
    <w:div w:id="1065378523">
      <w:bodyDiv w:val="1"/>
      <w:marLeft w:val="0"/>
      <w:marRight w:val="0"/>
      <w:marTop w:val="0"/>
      <w:marBottom w:val="0"/>
      <w:divBdr>
        <w:top w:val="none" w:sz="0" w:space="0" w:color="auto"/>
        <w:left w:val="none" w:sz="0" w:space="0" w:color="auto"/>
        <w:bottom w:val="none" w:sz="0" w:space="0" w:color="auto"/>
        <w:right w:val="none" w:sz="0" w:space="0" w:color="auto"/>
      </w:divBdr>
    </w:div>
    <w:div w:id="1270503520">
      <w:bodyDiv w:val="1"/>
      <w:marLeft w:val="0"/>
      <w:marRight w:val="0"/>
      <w:marTop w:val="0"/>
      <w:marBottom w:val="0"/>
      <w:divBdr>
        <w:top w:val="none" w:sz="0" w:space="0" w:color="auto"/>
        <w:left w:val="none" w:sz="0" w:space="0" w:color="auto"/>
        <w:bottom w:val="none" w:sz="0" w:space="0" w:color="auto"/>
        <w:right w:val="none" w:sz="0" w:space="0" w:color="auto"/>
      </w:divBdr>
    </w:div>
    <w:div w:id="1809203819">
      <w:bodyDiv w:val="1"/>
      <w:marLeft w:val="0"/>
      <w:marRight w:val="0"/>
      <w:marTop w:val="0"/>
      <w:marBottom w:val="0"/>
      <w:divBdr>
        <w:top w:val="none" w:sz="0" w:space="0" w:color="auto"/>
        <w:left w:val="none" w:sz="0" w:space="0" w:color="auto"/>
        <w:bottom w:val="none" w:sz="0" w:space="0" w:color="auto"/>
        <w:right w:val="none" w:sz="0" w:space="0" w:color="auto"/>
      </w:divBdr>
    </w:div>
    <w:div w:id="1944265481">
      <w:bodyDiv w:val="1"/>
      <w:marLeft w:val="0"/>
      <w:marRight w:val="0"/>
      <w:marTop w:val="0"/>
      <w:marBottom w:val="0"/>
      <w:divBdr>
        <w:top w:val="none" w:sz="0" w:space="0" w:color="auto"/>
        <w:left w:val="none" w:sz="0" w:space="0" w:color="auto"/>
        <w:bottom w:val="none" w:sz="0" w:space="0" w:color="auto"/>
        <w:right w:val="none" w:sz="0" w:space="0" w:color="auto"/>
      </w:divBdr>
    </w:div>
    <w:div w:id="19597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mc.gov.au/government/commonwealth-coat-arm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ngage.ds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cations@dss.gov.au" TargetMode="External"/><Relationship Id="rId25" Type="http://schemas.openxmlformats.org/officeDocument/2006/relationships/hyperlink" Target="https://engage.dss.gov.au" TargetMode="Externa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gage.dss.gov.a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sector.engagement@ds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ngage.dss.gov.au/"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CC2B1357B1D8D4BAB6310E2FC122F01" ma:contentTypeVersion="" ma:contentTypeDescription="PDMS Document Site Content Type" ma:contentTypeScope="" ma:versionID="2374e4dea0314f9eca029c8c05d9ab76">
  <xsd:schema xmlns:xsd="http://www.w3.org/2001/XMLSchema" xmlns:xs="http://www.w3.org/2001/XMLSchema" xmlns:p="http://schemas.microsoft.com/office/2006/metadata/properties" xmlns:ns2="C45C3EF3-8A70-480C-9313-6E4AB3A02092" targetNamespace="http://schemas.microsoft.com/office/2006/metadata/properties" ma:root="true" ma:fieldsID="33836edd32dedf16ccc3b7585179aed7" ns2:_="">
    <xsd:import namespace="C45C3EF3-8A70-480C-9313-6E4AB3A0209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C3EF3-8A70-480C-9313-6E4AB3A0209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45C3EF3-8A70-480C-9313-6E4AB3A020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A4BB-25F7-494E-9077-54EE26BF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C3EF3-8A70-480C-9313-6E4AB3A0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029E3-86E8-41D7-B74F-B0018A219C04}">
  <ds:schemaRefs>
    <ds:schemaRef ds:uri="C45C3EF3-8A70-480C-9313-6E4AB3A020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C4C4F75-16EE-4C96-AC7B-F15F55B2F746}">
  <ds:schemaRefs>
    <ds:schemaRef ds:uri="http://schemas.microsoft.com/sharepoint/v3/contenttype/forms"/>
  </ds:schemaRefs>
</ds:datastoreItem>
</file>

<file path=customXml/itemProps4.xml><?xml version="1.0" encoding="utf-8"?>
<ds:datastoreItem xmlns:ds="http://schemas.openxmlformats.org/officeDocument/2006/customXml" ds:itemID="{A86D96E5-03D9-45D6-AF3E-D28116F2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1</TotalTime>
  <Pages>8</Pages>
  <Words>1738</Words>
  <Characters>9241</Characters>
  <Application>Microsoft Office Word</Application>
  <DocSecurity>4</DocSecurity>
  <Lines>206</Lines>
  <Paragraphs>89</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THOMPSON, Lachlan</dc:creator>
  <cp:keywords>[SEC=OFFICIAL]</cp:keywords>
  <cp:lastModifiedBy>ZANJANI, Afrooz</cp:lastModifiedBy>
  <cp:revision>2</cp:revision>
  <cp:lastPrinted>2022-09-13T06:12:00Z</cp:lastPrinted>
  <dcterms:created xsi:type="dcterms:W3CDTF">2022-11-04T01:56:00Z</dcterms:created>
  <dcterms:modified xsi:type="dcterms:W3CDTF">2022-11-04T01:56:00Z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0x010100266966F133664895A6EE3632470D45F500DCC2B1357B1D8D4BAB6310E2FC122F01</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16D3D0EC4F3D4B8CA6556B5B2DA21822</vt:lpwstr>
  </property>
  <property fmtid="{D5CDD505-2E9C-101B-9397-08002B2CF9AE}" pid="10" name="PM_ProtectiveMarkingValue_Footer">
    <vt:lpwstr>OFFICIAL</vt:lpwstr>
  </property>
  <property fmtid="{D5CDD505-2E9C-101B-9397-08002B2CF9AE}" pid="11" name="PM_Originator_Hash_SHA1">
    <vt:lpwstr>668F19017B123DFB68037FB67BC07836382DB0BB</vt:lpwstr>
  </property>
  <property fmtid="{D5CDD505-2E9C-101B-9397-08002B2CF9AE}" pid="12" name="PM_OriginationTimeStamp">
    <vt:lpwstr>2022-11-04T01:55:52Z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48B4F534118BE9BFA4CAB4A06349BFFA</vt:lpwstr>
  </property>
  <property fmtid="{D5CDD505-2E9C-101B-9397-08002B2CF9AE}" pid="22" name="PM_Hash_Salt">
    <vt:lpwstr>AB4E66BDEFEAFA878B3CFF5103C35B1F</vt:lpwstr>
  </property>
  <property fmtid="{D5CDD505-2E9C-101B-9397-08002B2CF9AE}" pid="23" name="PM_Hash_SHA1">
    <vt:lpwstr>54AE874603D580A141C338B1F1F77A1C7C39754B</vt:lpwstr>
  </property>
  <property fmtid="{D5CDD505-2E9C-101B-9397-08002B2CF9AE}" pid="24" name="PM_OriginatorUserAccountName_SHA256">
    <vt:lpwstr>C2BAA9DB38D050B364AE66CB3126E31851EA85BF1D3B5150192F10C757E1CBA9</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