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461C" w14:textId="6AE1C60D" w:rsidR="00DB53DA" w:rsidRPr="00DB53DA" w:rsidRDefault="006F2F59" w:rsidP="00BB5842">
      <w:pPr>
        <w:pStyle w:val="Title"/>
        <w:spacing w:before="120"/>
      </w:pPr>
      <w:r w:rsidRPr="006F2F59">
        <w:rPr>
          <w:rStyle w:val="IntenseEmphasis"/>
          <w:i w:val="0"/>
          <w:iCs w:val="0"/>
        </w:rPr>
        <w:t xml:space="preserve">Let’s yarn about a National Autism Strategy </w:t>
      </w:r>
    </w:p>
    <w:p w14:paraId="0AC4955E" w14:textId="200B8C2B" w:rsidR="00DB53DA" w:rsidRPr="00DB53DA" w:rsidRDefault="00DB53DA" w:rsidP="00DB53DA">
      <w:pPr>
        <w:rPr>
          <w:rFonts w:eastAsia="PT Sans Narrow" w:cs="PT Sans Narrow"/>
          <w:i/>
          <w:iCs/>
          <w:color w:val="5F2A79" w:themeColor="accent1"/>
          <w:sz w:val="28"/>
          <w:szCs w:val="28"/>
          <w:lang w:val="en-GB" w:eastAsia="en-AU"/>
        </w:rPr>
      </w:pPr>
      <w:r w:rsidRPr="00DB53DA">
        <w:rPr>
          <w:rFonts w:eastAsia="PT Sans Narrow" w:cs="PT Sans Narrow"/>
          <w:i/>
          <w:iCs/>
          <w:color w:val="5F2A79" w:themeColor="accent1"/>
          <w:sz w:val="28"/>
          <w:szCs w:val="28"/>
          <w:lang w:val="en-GB" w:eastAsia="en-AU"/>
        </w:rPr>
        <w:t xml:space="preserve">Australia will soon have a National Autism Strategy. </w:t>
      </w:r>
    </w:p>
    <w:p w14:paraId="52810A50" w14:textId="0D71C91D" w:rsidR="0091177B" w:rsidRPr="00DB53DA" w:rsidRDefault="00DB53DA" w:rsidP="00DB53DA">
      <w:pPr>
        <w:rPr>
          <w:rStyle w:val="IntenseEmphasis"/>
        </w:rPr>
      </w:pPr>
      <w:r w:rsidRPr="00DB53DA">
        <w:rPr>
          <w:rFonts w:eastAsia="PT Sans Narrow" w:cs="PT Sans Narrow"/>
          <w:i/>
          <w:iCs/>
          <w:color w:val="5F2A79" w:themeColor="accent1"/>
          <w:sz w:val="28"/>
          <w:szCs w:val="28"/>
          <w:lang w:val="en-GB" w:eastAsia="en-AU"/>
        </w:rPr>
        <w:t>Before that happens, the Government will ask communities what they think should be in it. Aboriginal and Torres Strait Islander voices will be heard when consultations start later in 2023.</w:t>
      </w:r>
    </w:p>
    <w:p w14:paraId="5348A446" w14:textId="1F7373B9" w:rsidR="0091177B" w:rsidRPr="0091177B" w:rsidRDefault="00DB53DA" w:rsidP="0091177B">
      <w:pPr>
        <w:pStyle w:val="Heading1"/>
      </w:pPr>
      <w:r>
        <w:t>Let’s yarn about…</w:t>
      </w:r>
    </w:p>
    <w:p w14:paraId="146BDF43" w14:textId="77777777" w:rsidR="00A96560" w:rsidRDefault="00A96560" w:rsidP="00A96560">
      <w:pPr>
        <w:spacing w:after="0"/>
        <w:rPr>
          <w:lang w:val="en-GB"/>
        </w:rPr>
      </w:pPr>
      <w:r w:rsidRPr="00A96560">
        <w:rPr>
          <w:lang w:val="en-GB"/>
        </w:rPr>
        <w:t>A National Autism Strategy would help to give autistic people equal opportunity for life outcomes like:</w:t>
      </w:r>
    </w:p>
    <w:p w14:paraId="435CC797" w14:textId="317C9BA5" w:rsidR="0091177B" w:rsidRDefault="00A96560" w:rsidP="00A96560">
      <w:pPr>
        <w:spacing w:after="0"/>
        <w:rPr>
          <w:b/>
          <w:bCs/>
          <w:lang w:val="en-GB"/>
        </w:rPr>
      </w:pPr>
      <w:r w:rsidRPr="00A96560">
        <w:rPr>
          <w:lang w:val="en-GB"/>
        </w:rPr>
        <w:t xml:space="preserve"> </w:t>
      </w:r>
      <w:r w:rsidR="0091177B">
        <w:rPr>
          <w:noProof/>
          <w:lang w:eastAsia="en-AU"/>
        </w:rPr>
        <w:drawing>
          <wp:inline distT="0" distB="0" distL="0" distR="0" wp14:anchorId="46A08A49" wp14:editId="2D1D4548">
            <wp:extent cx="726961" cy="595086"/>
            <wp:effectExtent l="0" t="0" r="0" b="0"/>
            <wp:docPr id="385586788" name="Picture 1" title="decorativ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86788" name="Picture 1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/>
                    <a:stretch/>
                  </pic:blipFill>
                  <pic:spPr bwMode="auto">
                    <a:xfrm>
                      <a:off x="0" y="0"/>
                      <a:ext cx="731851" cy="59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6751D" w14:textId="64B4B567" w:rsidR="0091177B" w:rsidRPr="00BF3C2F" w:rsidRDefault="00A96560" w:rsidP="00BF3C2F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b/>
          <w:bCs/>
          <w:lang w:val="en-GB"/>
        </w:rPr>
        <w:t>living long and healthy lives</w:t>
      </w:r>
    </w:p>
    <w:p w14:paraId="16F2AEF3" w14:textId="77777777" w:rsidR="0091177B" w:rsidRDefault="0091177B" w:rsidP="0091177B">
      <w:pPr>
        <w:spacing w:after="0"/>
        <w:rPr>
          <w:b/>
          <w:bCs/>
          <w:lang w:val="en-GB"/>
        </w:rPr>
      </w:pPr>
      <w:r>
        <w:rPr>
          <w:b/>
          <w:bCs/>
          <w:noProof/>
          <w:lang w:eastAsia="en-AU"/>
        </w:rPr>
        <w:drawing>
          <wp:inline distT="0" distB="0" distL="0" distR="0" wp14:anchorId="1BA73470" wp14:editId="36830CD0">
            <wp:extent cx="682171" cy="551756"/>
            <wp:effectExtent l="0" t="0" r="3810" b="1270"/>
            <wp:docPr id="1861808772" name="Picture 2" title="decorativ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808772" name="Pictur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20" cy="55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C74E" w14:textId="32E93BC6" w:rsidR="0091177B" w:rsidRPr="00BF3C2F" w:rsidRDefault="00A96560" w:rsidP="00BF3C2F">
      <w:pPr>
        <w:pStyle w:val="ListParagraph"/>
        <w:numPr>
          <w:ilvl w:val="0"/>
          <w:numId w:val="18"/>
        </w:numPr>
        <w:rPr>
          <w:b/>
          <w:bCs/>
          <w:lang w:val="en-GB"/>
        </w:rPr>
      </w:pPr>
      <w:r>
        <w:rPr>
          <w:b/>
          <w:bCs/>
          <w:lang w:val="en-GB"/>
        </w:rPr>
        <w:t>getting a job and having a fulfilling career</w:t>
      </w:r>
    </w:p>
    <w:p w14:paraId="4B2418AF" w14:textId="77777777" w:rsidR="0091177B" w:rsidRDefault="0091177B" w:rsidP="0091177B">
      <w:pPr>
        <w:spacing w:after="0"/>
        <w:rPr>
          <w:b/>
          <w:bCs/>
          <w:lang w:val="en-GB"/>
        </w:rPr>
      </w:pPr>
      <w:r>
        <w:rPr>
          <w:noProof/>
          <w:lang w:eastAsia="en-AU"/>
        </w:rPr>
        <w:drawing>
          <wp:inline distT="0" distB="0" distL="0" distR="0" wp14:anchorId="4F877E0E" wp14:editId="53D76F9C">
            <wp:extent cx="681990" cy="568325"/>
            <wp:effectExtent l="0" t="0" r="3810" b="3175"/>
            <wp:docPr id="1172506478" name="Picture 3" title="decorativ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06478" name="Picture 3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34" cy="5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D7B4" w14:textId="73BC0CC4" w:rsidR="0091177B" w:rsidRPr="00BF3C2F" w:rsidRDefault="00A96560" w:rsidP="00BF3C2F">
      <w:pPr>
        <w:pStyle w:val="ListParagraph"/>
        <w:numPr>
          <w:ilvl w:val="0"/>
          <w:numId w:val="18"/>
        </w:numPr>
        <w:rPr>
          <w:b/>
          <w:bCs/>
          <w:lang w:val="en-GB"/>
        </w:rPr>
      </w:pPr>
      <w:r>
        <w:rPr>
          <w:b/>
          <w:bCs/>
          <w:lang w:val="en-GB"/>
        </w:rPr>
        <w:t>opportunities at school or university.</w:t>
      </w:r>
    </w:p>
    <w:p w14:paraId="1B83C2BF" w14:textId="23B1F70D" w:rsidR="0091177B" w:rsidRDefault="00A96560" w:rsidP="00A96560">
      <w:pPr>
        <w:rPr>
          <w:lang w:val="en-GB"/>
        </w:rPr>
      </w:pPr>
      <w:r w:rsidRPr="00A96560">
        <w:rPr>
          <w:lang w:val="en-GB"/>
        </w:rPr>
        <w:t xml:space="preserve">Let’s make sure Aboriginal and Torres Strait Islander autistic people can </w:t>
      </w:r>
      <w:r w:rsidRPr="00A96560">
        <w:rPr>
          <w:b/>
          <w:bCs/>
          <w:lang w:val="en-GB"/>
        </w:rPr>
        <w:t>live the life they want and deserve.</w:t>
      </w:r>
      <w:r w:rsidRPr="00A96560">
        <w:rPr>
          <w:lang w:val="en-GB"/>
        </w:rPr>
        <w:t xml:space="preserve"> </w:t>
      </w:r>
    </w:p>
    <w:p w14:paraId="621E93C1" w14:textId="317E7B37" w:rsidR="00E75D55" w:rsidRPr="00E75D55" w:rsidRDefault="0091177B" w:rsidP="00E75D55">
      <w:pPr>
        <w:pStyle w:val="Heading1"/>
        <w:rPr>
          <w:lang w:val="en-GB"/>
        </w:rPr>
      </w:pPr>
      <w:r>
        <w:rPr>
          <w:lang w:val="en-GB"/>
        </w:rPr>
        <w:t>Help shape the change</w:t>
      </w:r>
    </w:p>
    <w:p w14:paraId="07622E54" w14:textId="760D1B52" w:rsidR="00E75D55" w:rsidRDefault="00E75D55" w:rsidP="00E75D55">
      <w:pPr>
        <w:rPr>
          <w:b/>
          <w:bCs/>
          <w:lang w:val="en-GB"/>
        </w:rPr>
      </w:pPr>
      <w:r w:rsidRPr="00E75D55">
        <w:rPr>
          <w:lang w:val="en-GB"/>
        </w:rPr>
        <w:t>You can help develop the National Autism Strategy. Consultations will begin later in 2023.</w:t>
      </w:r>
    </w:p>
    <w:p w14:paraId="1A2DFD0B" w14:textId="12A2B764" w:rsidR="00202B73" w:rsidRPr="0091177B" w:rsidRDefault="0091177B" w:rsidP="00E75D55">
      <w:pPr>
        <w:rPr>
          <w:lang w:val="en-GB"/>
        </w:rPr>
      </w:pPr>
      <w:r w:rsidRPr="0091177B">
        <w:rPr>
          <w:b/>
          <w:bCs/>
          <w:lang w:val="en-GB"/>
        </w:rPr>
        <w:t>Find out more about the National Autism Strategy and how you can be involved at:</w:t>
      </w:r>
      <w:r>
        <w:rPr>
          <w:lang w:val="en-GB"/>
        </w:rPr>
        <w:t xml:space="preserve"> </w:t>
      </w:r>
      <w:hyperlink r:id="rId14" w:history="1">
        <w:r w:rsidRPr="0091177B">
          <w:rPr>
            <w:rStyle w:val="Hyperlink"/>
            <w:b/>
            <w:bCs/>
            <w:lang w:val="en-GB"/>
          </w:rPr>
          <w:t>dss.gov.au/National-Autism-Strategy</w:t>
        </w:r>
      </w:hyperlink>
    </w:p>
    <w:p w14:paraId="71513BE0" w14:textId="0B628E5B" w:rsidR="00202B73" w:rsidRDefault="0091177B" w:rsidP="007D14F5">
      <w:pPr>
        <w:tabs>
          <w:tab w:val="left" w:pos="5558"/>
        </w:tabs>
      </w:pPr>
      <w:r>
        <w:rPr>
          <w:noProof/>
          <w:lang w:eastAsia="en-AU"/>
        </w:rPr>
        <w:drawing>
          <wp:inline distT="0" distB="0" distL="0" distR="0" wp14:anchorId="47C56788" wp14:editId="40E797D7">
            <wp:extent cx="1161143" cy="1172754"/>
            <wp:effectExtent l="0" t="0" r="0" b="0"/>
            <wp:docPr id="916609034" name="Picture 4" descr="QR code that links to the DSS National Autism Strategy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609034" name="Picture 4" descr="QR code that links to the DSS National Autism Strategy websit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02" cy="130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B73" w:rsidSect="00BB5842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26" w:right="1104" w:bottom="767" w:left="873" w:header="0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C1D1" w14:textId="77777777" w:rsidR="0091177B" w:rsidRDefault="0091177B" w:rsidP="00C82EC0">
      <w:r>
        <w:separator/>
      </w:r>
    </w:p>
    <w:p w14:paraId="798E2120" w14:textId="77777777" w:rsidR="0091177B" w:rsidRDefault="0091177B"/>
  </w:endnote>
  <w:endnote w:type="continuationSeparator" w:id="0">
    <w:p w14:paraId="10FF92AF" w14:textId="77777777" w:rsidR="0091177B" w:rsidRDefault="0091177B" w:rsidP="00C82EC0">
      <w:r>
        <w:continuationSeparator/>
      </w:r>
    </w:p>
    <w:p w14:paraId="37AAEC09" w14:textId="77777777" w:rsidR="0091177B" w:rsidRDefault="00911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6900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B95128" w14:textId="77777777" w:rsidR="00CB235A" w:rsidRDefault="00CB235A" w:rsidP="00DB26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0B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6B290C" w14:textId="77777777" w:rsidR="00CB235A" w:rsidRDefault="00CB235A" w:rsidP="00DB26F0">
    <w:pPr>
      <w:pStyle w:val="Footer"/>
    </w:pPr>
  </w:p>
  <w:p w14:paraId="2E129012" w14:textId="77777777" w:rsidR="00CD2F3A" w:rsidRDefault="00CD2F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61D0" w14:textId="5F115EA2" w:rsidR="00CB235A" w:rsidRPr="00F6383F" w:rsidRDefault="006F19CA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65408" behindDoc="1" locked="0" layoutInCell="1" allowOverlap="1" wp14:anchorId="20BD95C0" wp14:editId="792C751C">
          <wp:simplePos x="0" y="0"/>
          <wp:positionH relativeFrom="column">
            <wp:posOffset>-926144</wp:posOffset>
          </wp:positionH>
          <wp:positionV relativeFrom="paragraph">
            <wp:posOffset>179656</wp:posOffset>
          </wp:positionV>
          <wp:extent cx="8345384" cy="673240"/>
          <wp:effectExtent l="0" t="0" r="0" b="0"/>
          <wp:wrapNone/>
          <wp:docPr id="1512195012" name="Picture 1512195012" descr="dss.gov.au/National-Autism-Strategy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195012" name="Picture 1512195012" descr="dss.gov.au/National-Autism-Strategy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890" cy="681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  <w:rFonts w:ascii="Arial" w:hAnsi="Arial"/>
          <w:sz w:val="20"/>
          <w:szCs w:val="20"/>
        </w:rPr>
        <w:id w:val="18458242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B235A" w:rsidRPr="00F6383F">
          <w:rPr>
            <w:rStyle w:val="PageNumber"/>
            <w:rFonts w:ascii="Arial" w:hAnsi="Arial"/>
            <w:sz w:val="20"/>
            <w:szCs w:val="20"/>
          </w:rPr>
          <w:fldChar w:fldCharType="begin"/>
        </w:r>
        <w:r w:rsidR="00CB235A" w:rsidRPr="00F6383F">
          <w:rPr>
            <w:rStyle w:val="PageNumber"/>
            <w:rFonts w:ascii="Arial" w:hAnsi="Arial"/>
            <w:sz w:val="20"/>
            <w:szCs w:val="20"/>
          </w:rPr>
          <w:instrText xml:space="preserve"> PAGE </w:instrText>
        </w:r>
        <w:r w:rsidR="00CB235A" w:rsidRPr="00F6383F">
          <w:rPr>
            <w:rStyle w:val="PageNumber"/>
            <w:rFonts w:ascii="Arial" w:hAnsi="Arial"/>
            <w:sz w:val="20"/>
            <w:szCs w:val="20"/>
          </w:rPr>
          <w:fldChar w:fldCharType="separate"/>
        </w:r>
        <w:r w:rsidR="00CB235A" w:rsidRPr="00F6383F">
          <w:rPr>
            <w:rStyle w:val="PageNumber"/>
            <w:rFonts w:ascii="Arial" w:hAnsi="Arial"/>
            <w:noProof/>
            <w:sz w:val="20"/>
            <w:szCs w:val="20"/>
          </w:rPr>
          <w:t>1</w:t>
        </w:r>
        <w:r w:rsidR="00CB235A" w:rsidRPr="00F6383F">
          <w:rPr>
            <w:rStyle w:val="PageNumber"/>
            <w:rFonts w:ascii="Arial" w:hAnsi="Arial"/>
            <w:sz w:val="20"/>
            <w:szCs w:val="20"/>
          </w:rPr>
          <w:fldChar w:fldCharType="end"/>
        </w:r>
      </w:sdtContent>
    </w:sdt>
    <w:r w:rsidR="00AA3D4D" w:rsidRPr="00F6383F">
      <w:rPr>
        <w:rStyle w:val="PageNumber"/>
        <w:rFonts w:ascii="Arial" w:hAnsi="Arial"/>
        <w:sz w:val="20"/>
        <w:szCs w:val="20"/>
      </w:rPr>
      <w:t xml:space="preserve"> </w:t>
    </w:r>
    <w:r w:rsidR="0091177B">
      <w:rPr>
        <w:rStyle w:val="PageNumber"/>
        <w:rFonts w:ascii="Arial" w:hAnsi="Arial"/>
        <w:sz w:val="20"/>
        <w:szCs w:val="20"/>
      </w:rPr>
      <w:t>–</w:t>
    </w:r>
    <w:r w:rsidR="00AA3D4D" w:rsidRPr="00F6383F">
      <w:rPr>
        <w:rStyle w:val="PageNumber"/>
        <w:rFonts w:ascii="Arial" w:hAnsi="Arial"/>
        <w:sz w:val="20"/>
        <w:szCs w:val="20"/>
      </w:rPr>
      <w:t xml:space="preserve"> </w:t>
    </w:r>
    <w:r w:rsidR="0091177B">
      <w:t>National Autism Strategy Information Sheet</w:t>
    </w:r>
    <w:r w:rsidR="00CB235A" w:rsidRPr="00F6383F">
      <w:rPr>
        <w:noProof/>
      </w:rPr>
      <w:t xml:space="preserve"> </w:t>
    </w:r>
  </w:p>
  <w:p w14:paraId="2EB328C7" w14:textId="77777777" w:rsidR="00CD2F3A" w:rsidRDefault="00CD2F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B06F" w14:textId="36B1D8DB" w:rsidR="002F305D" w:rsidRPr="00DB26F0" w:rsidRDefault="004C1955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67456" behindDoc="1" locked="0" layoutInCell="1" allowOverlap="1" wp14:anchorId="369A8100" wp14:editId="3ADEDF98">
          <wp:simplePos x="0" y="0"/>
          <wp:positionH relativeFrom="column">
            <wp:posOffset>-915599</wp:posOffset>
          </wp:positionH>
          <wp:positionV relativeFrom="paragraph">
            <wp:posOffset>190076</wp:posOffset>
          </wp:positionV>
          <wp:extent cx="8184444" cy="660257"/>
          <wp:effectExtent l="0" t="0" r="0" b="6985"/>
          <wp:wrapNone/>
          <wp:docPr id="282712436" name="Picture 282712436" title="decorativ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564" cy="689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  <w:rFonts w:ascii="Cambria" w:hAnsi="Cambria"/>
          <w:sz w:val="20"/>
          <w:szCs w:val="20"/>
        </w:rPr>
        <w:id w:val="-196904687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F305D" w:rsidRPr="00DB26F0">
          <w:rPr>
            <w:rStyle w:val="PageNumber"/>
            <w:rFonts w:ascii="Cambria" w:hAnsi="Cambria"/>
            <w:sz w:val="20"/>
            <w:szCs w:val="20"/>
          </w:rPr>
          <w:fldChar w:fldCharType="begin"/>
        </w:r>
        <w:r w:rsidR="002F305D" w:rsidRPr="00DB26F0">
          <w:rPr>
            <w:rStyle w:val="PageNumber"/>
            <w:rFonts w:ascii="Cambria" w:hAnsi="Cambria"/>
            <w:sz w:val="20"/>
            <w:szCs w:val="20"/>
          </w:rPr>
          <w:instrText xml:space="preserve"> PAGE </w:instrText>
        </w:r>
        <w:r w:rsidR="002F305D" w:rsidRPr="00DB26F0">
          <w:rPr>
            <w:rStyle w:val="PageNumber"/>
            <w:rFonts w:ascii="Cambria" w:hAnsi="Cambria"/>
            <w:sz w:val="20"/>
            <w:szCs w:val="20"/>
          </w:rPr>
          <w:fldChar w:fldCharType="separate"/>
        </w:r>
        <w:r w:rsidR="000941F2">
          <w:rPr>
            <w:rStyle w:val="PageNumber"/>
            <w:rFonts w:ascii="Cambria" w:hAnsi="Cambria"/>
            <w:noProof/>
            <w:sz w:val="20"/>
            <w:szCs w:val="20"/>
          </w:rPr>
          <w:t>1</w:t>
        </w:r>
        <w:r w:rsidR="002F305D" w:rsidRPr="00DB26F0">
          <w:rPr>
            <w:rStyle w:val="PageNumber"/>
            <w:rFonts w:ascii="Cambria" w:hAnsi="Cambria"/>
            <w:sz w:val="20"/>
            <w:szCs w:val="20"/>
          </w:rPr>
          <w:fldChar w:fldCharType="end"/>
        </w:r>
      </w:sdtContent>
    </w:sdt>
    <w:r w:rsidR="002F305D" w:rsidRPr="00DB26F0">
      <w:rPr>
        <w:rStyle w:val="PageNumber"/>
        <w:rFonts w:ascii="Cambria" w:hAnsi="Cambria"/>
        <w:sz w:val="20"/>
        <w:szCs w:val="20"/>
      </w:rPr>
      <w:t xml:space="preserve"> - </w:t>
    </w:r>
    <w:r w:rsidR="00946197">
      <w:rPr>
        <w:rStyle w:val="PageNumber"/>
        <w:rFonts w:ascii="Cambria" w:hAnsi="Cambria"/>
        <w:sz w:val="20"/>
        <w:szCs w:val="20"/>
      </w:rPr>
      <w:t>N</w:t>
    </w:r>
    <w:r w:rsidR="00946197">
      <w:t>ational Autism Strategy Information Sheet</w:t>
    </w:r>
  </w:p>
  <w:p w14:paraId="07155F5B" w14:textId="77777777" w:rsidR="00CD2F3A" w:rsidRDefault="00CD2F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7E1E" w14:textId="77777777" w:rsidR="0091177B" w:rsidRDefault="0091177B" w:rsidP="00C82EC0">
      <w:r>
        <w:separator/>
      </w:r>
    </w:p>
    <w:p w14:paraId="71C03A02" w14:textId="77777777" w:rsidR="0091177B" w:rsidRDefault="0091177B"/>
  </w:footnote>
  <w:footnote w:type="continuationSeparator" w:id="0">
    <w:p w14:paraId="687FC878" w14:textId="77777777" w:rsidR="0091177B" w:rsidRDefault="0091177B" w:rsidP="00C82EC0">
      <w:r>
        <w:continuationSeparator/>
      </w:r>
    </w:p>
    <w:p w14:paraId="093A872D" w14:textId="77777777" w:rsidR="0091177B" w:rsidRDefault="00911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DA43" w14:textId="23D408C9" w:rsidR="00CD2F3A" w:rsidRDefault="00F11001" w:rsidP="00102AE5">
    <w:pPr>
      <w:pStyle w:val="Header"/>
      <w:ind w:left="-873"/>
    </w:pPr>
    <w:r w:rsidRPr="00F11001">
      <w:rPr>
        <w:noProof/>
        <w:lang w:eastAsia="en-AU"/>
      </w:rPr>
      <w:drawing>
        <wp:inline distT="0" distB="0" distL="0" distR="0" wp14:anchorId="79DD3EE2" wp14:editId="43EF2CF3">
          <wp:extent cx="7560000" cy="1257903"/>
          <wp:effectExtent l="0" t="0" r="0" b="0"/>
          <wp:docPr id="975544389" name="Picture 975544389" descr="Australian Government.&#10;National Autism Strategy. Help shape the chan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28398" name="Picture 1793028398" descr="Australian Government.&#10;National Autism Strategy. Help shape the chang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BF5B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0340A"/>
    <w:multiLevelType w:val="hybridMultilevel"/>
    <w:tmpl w:val="2F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CF1"/>
    <w:multiLevelType w:val="hybridMultilevel"/>
    <w:tmpl w:val="87FAF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CA6C86"/>
    <w:multiLevelType w:val="hybridMultilevel"/>
    <w:tmpl w:val="1A84AE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224"/>
    <w:multiLevelType w:val="hybridMultilevel"/>
    <w:tmpl w:val="A638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8B77099"/>
    <w:multiLevelType w:val="hybridMultilevel"/>
    <w:tmpl w:val="D5CC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0A1"/>
    <w:multiLevelType w:val="hybridMultilevel"/>
    <w:tmpl w:val="981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057"/>
    <w:multiLevelType w:val="hybridMultilevel"/>
    <w:tmpl w:val="8002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0C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102353"/>
    <w:multiLevelType w:val="hybridMultilevel"/>
    <w:tmpl w:val="9CCA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C9C"/>
    <w:multiLevelType w:val="hybridMultilevel"/>
    <w:tmpl w:val="A7DC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5603A"/>
    <w:multiLevelType w:val="hybridMultilevel"/>
    <w:tmpl w:val="C67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0E61"/>
    <w:multiLevelType w:val="hybridMultilevel"/>
    <w:tmpl w:val="EE08574C"/>
    <w:lvl w:ilvl="0" w:tplc="D96A51B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37994"/>
    <w:multiLevelType w:val="hybridMultilevel"/>
    <w:tmpl w:val="09FA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6E75"/>
    <w:multiLevelType w:val="hybridMultilevel"/>
    <w:tmpl w:val="BC9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1E65"/>
    <w:multiLevelType w:val="hybridMultilevel"/>
    <w:tmpl w:val="C1569A4C"/>
    <w:lvl w:ilvl="0" w:tplc="FCE6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7B"/>
    <w:rsid w:val="00005C0B"/>
    <w:rsid w:val="0001275E"/>
    <w:rsid w:val="00021574"/>
    <w:rsid w:val="000242C6"/>
    <w:rsid w:val="00031AC1"/>
    <w:rsid w:val="000363BB"/>
    <w:rsid w:val="0004215E"/>
    <w:rsid w:val="00044FA8"/>
    <w:rsid w:val="000941F2"/>
    <w:rsid w:val="00096925"/>
    <w:rsid w:val="000C350A"/>
    <w:rsid w:val="000D1245"/>
    <w:rsid w:val="000D2973"/>
    <w:rsid w:val="000D5B8E"/>
    <w:rsid w:val="000F7ED6"/>
    <w:rsid w:val="001000BF"/>
    <w:rsid w:val="001007A6"/>
    <w:rsid w:val="00100C7A"/>
    <w:rsid w:val="00102AE5"/>
    <w:rsid w:val="00126E39"/>
    <w:rsid w:val="00127795"/>
    <w:rsid w:val="00135B6B"/>
    <w:rsid w:val="001361DD"/>
    <w:rsid w:val="00154946"/>
    <w:rsid w:val="00160F6D"/>
    <w:rsid w:val="00162E14"/>
    <w:rsid w:val="001825EE"/>
    <w:rsid w:val="001915B9"/>
    <w:rsid w:val="00196F96"/>
    <w:rsid w:val="001A2695"/>
    <w:rsid w:val="001A39AB"/>
    <w:rsid w:val="001A658B"/>
    <w:rsid w:val="001B5BC0"/>
    <w:rsid w:val="001C7120"/>
    <w:rsid w:val="001C7C05"/>
    <w:rsid w:val="001E0C01"/>
    <w:rsid w:val="001E5326"/>
    <w:rsid w:val="001F11DD"/>
    <w:rsid w:val="001F1FA2"/>
    <w:rsid w:val="00200475"/>
    <w:rsid w:val="00202B73"/>
    <w:rsid w:val="00225D26"/>
    <w:rsid w:val="00233B9E"/>
    <w:rsid w:val="0025062F"/>
    <w:rsid w:val="00271C26"/>
    <w:rsid w:val="00280E10"/>
    <w:rsid w:val="00281FFD"/>
    <w:rsid w:val="002961AA"/>
    <w:rsid w:val="002B0C65"/>
    <w:rsid w:val="002B7F72"/>
    <w:rsid w:val="002C5C03"/>
    <w:rsid w:val="002F305D"/>
    <w:rsid w:val="002F7536"/>
    <w:rsid w:val="00323A24"/>
    <w:rsid w:val="003418AC"/>
    <w:rsid w:val="003422F4"/>
    <w:rsid w:val="00363869"/>
    <w:rsid w:val="00373F47"/>
    <w:rsid w:val="003748FE"/>
    <w:rsid w:val="00390D00"/>
    <w:rsid w:val="003B1865"/>
    <w:rsid w:val="003C2562"/>
    <w:rsid w:val="003C3A6D"/>
    <w:rsid w:val="003C57D7"/>
    <w:rsid w:val="003C635A"/>
    <w:rsid w:val="003D36D3"/>
    <w:rsid w:val="003E2D95"/>
    <w:rsid w:val="003F4C4E"/>
    <w:rsid w:val="003F5762"/>
    <w:rsid w:val="00402D6A"/>
    <w:rsid w:val="00404710"/>
    <w:rsid w:val="00412DBB"/>
    <w:rsid w:val="004250CA"/>
    <w:rsid w:val="00444B34"/>
    <w:rsid w:val="00470832"/>
    <w:rsid w:val="0047530A"/>
    <w:rsid w:val="00487873"/>
    <w:rsid w:val="00490C25"/>
    <w:rsid w:val="0049143A"/>
    <w:rsid w:val="004A40B3"/>
    <w:rsid w:val="004C1955"/>
    <w:rsid w:val="004C2959"/>
    <w:rsid w:val="004D5929"/>
    <w:rsid w:val="004E1629"/>
    <w:rsid w:val="005367A3"/>
    <w:rsid w:val="00543689"/>
    <w:rsid w:val="00553DB5"/>
    <w:rsid w:val="00566F16"/>
    <w:rsid w:val="00571E03"/>
    <w:rsid w:val="00576365"/>
    <w:rsid w:val="005869CE"/>
    <w:rsid w:val="005B2348"/>
    <w:rsid w:val="005B25E6"/>
    <w:rsid w:val="005B5592"/>
    <w:rsid w:val="005B7064"/>
    <w:rsid w:val="005B7C6D"/>
    <w:rsid w:val="005C0363"/>
    <w:rsid w:val="005E3370"/>
    <w:rsid w:val="005E4F13"/>
    <w:rsid w:val="006168E4"/>
    <w:rsid w:val="006271EB"/>
    <w:rsid w:val="006340B3"/>
    <w:rsid w:val="0065442F"/>
    <w:rsid w:val="00661349"/>
    <w:rsid w:val="00672BE8"/>
    <w:rsid w:val="00674676"/>
    <w:rsid w:val="006C0596"/>
    <w:rsid w:val="006C1392"/>
    <w:rsid w:val="006C6A83"/>
    <w:rsid w:val="006E0B02"/>
    <w:rsid w:val="006E3F7B"/>
    <w:rsid w:val="006F19CA"/>
    <w:rsid w:val="006F2F59"/>
    <w:rsid w:val="00703BD4"/>
    <w:rsid w:val="007040F9"/>
    <w:rsid w:val="00716707"/>
    <w:rsid w:val="00722623"/>
    <w:rsid w:val="00735792"/>
    <w:rsid w:val="00750EDF"/>
    <w:rsid w:val="007631BB"/>
    <w:rsid w:val="00765FF5"/>
    <w:rsid w:val="007730A3"/>
    <w:rsid w:val="007768CA"/>
    <w:rsid w:val="00781BC2"/>
    <w:rsid w:val="00782648"/>
    <w:rsid w:val="00787AF3"/>
    <w:rsid w:val="0079790D"/>
    <w:rsid w:val="007B076F"/>
    <w:rsid w:val="007B1B33"/>
    <w:rsid w:val="007B7B0A"/>
    <w:rsid w:val="007C68F5"/>
    <w:rsid w:val="007D14F5"/>
    <w:rsid w:val="007E3C55"/>
    <w:rsid w:val="007F2992"/>
    <w:rsid w:val="007F4F8E"/>
    <w:rsid w:val="007F740A"/>
    <w:rsid w:val="00802388"/>
    <w:rsid w:val="00802DB1"/>
    <w:rsid w:val="00850A36"/>
    <w:rsid w:val="0085513B"/>
    <w:rsid w:val="008631D9"/>
    <w:rsid w:val="00895B92"/>
    <w:rsid w:val="008A1A33"/>
    <w:rsid w:val="008B1FC1"/>
    <w:rsid w:val="008C65F4"/>
    <w:rsid w:val="008D756D"/>
    <w:rsid w:val="008F62B2"/>
    <w:rsid w:val="008F6E2E"/>
    <w:rsid w:val="0091177B"/>
    <w:rsid w:val="0092605D"/>
    <w:rsid w:val="00946197"/>
    <w:rsid w:val="00953921"/>
    <w:rsid w:val="0095753A"/>
    <w:rsid w:val="00970637"/>
    <w:rsid w:val="009873D0"/>
    <w:rsid w:val="009D2F29"/>
    <w:rsid w:val="009D4BD3"/>
    <w:rsid w:val="009F5E03"/>
    <w:rsid w:val="00A06575"/>
    <w:rsid w:val="00A14C27"/>
    <w:rsid w:val="00A17009"/>
    <w:rsid w:val="00A22E7B"/>
    <w:rsid w:val="00A43262"/>
    <w:rsid w:val="00A46744"/>
    <w:rsid w:val="00A90565"/>
    <w:rsid w:val="00A96560"/>
    <w:rsid w:val="00AA3D4D"/>
    <w:rsid w:val="00AB45E1"/>
    <w:rsid w:val="00AD0E13"/>
    <w:rsid w:val="00AD2B65"/>
    <w:rsid w:val="00AD6D1C"/>
    <w:rsid w:val="00AD71F2"/>
    <w:rsid w:val="00AF72FE"/>
    <w:rsid w:val="00B04DAD"/>
    <w:rsid w:val="00B05436"/>
    <w:rsid w:val="00B5063F"/>
    <w:rsid w:val="00B64E52"/>
    <w:rsid w:val="00B77457"/>
    <w:rsid w:val="00B800C3"/>
    <w:rsid w:val="00B84036"/>
    <w:rsid w:val="00B86CB0"/>
    <w:rsid w:val="00B876F6"/>
    <w:rsid w:val="00B9501E"/>
    <w:rsid w:val="00B950E6"/>
    <w:rsid w:val="00B968F8"/>
    <w:rsid w:val="00BB3E90"/>
    <w:rsid w:val="00BB5842"/>
    <w:rsid w:val="00BD2A02"/>
    <w:rsid w:val="00BD2D5A"/>
    <w:rsid w:val="00BD7460"/>
    <w:rsid w:val="00BF3C2F"/>
    <w:rsid w:val="00BF3D38"/>
    <w:rsid w:val="00BF6018"/>
    <w:rsid w:val="00C145AD"/>
    <w:rsid w:val="00C257E1"/>
    <w:rsid w:val="00C4024E"/>
    <w:rsid w:val="00C6328D"/>
    <w:rsid w:val="00C63FE9"/>
    <w:rsid w:val="00C81C7A"/>
    <w:rsid w:val="00C82EC0"/>
    <w:rsid w:val="00C94650"/>
    <w:rsid w:val="00CA6CE6"/>
    <w:rsid w:val="00CB235A"/>
    <w:rsid w:val="00CB5F72"/>
    <w:rsid w:val="00CD0B93"/>
    <w:rsid w:val="00CD2F3A"/>
    <w:rsid w:val="00CD4271"/>
    <w:rsid w:val="00CD72C5"/>
    <w:rsid w:val="00CE73E3"/>
    <w:rsid w:val="00D17CC8"/>
    <w:rsid w:val="00D2012A"/>
    <w:rsid w:val="00D207B2"/>
    <w:rsid w:val="00D347B5"/>
    <w:rsid w:val="00D41098"/>
    <w:rsid w:val="00D44862"/>
    <w:rsid w:val="00D66D13"/>
    <w:rsid w:val="00D76EF4"/>
    <w:rsid w:val="00DA0508"/>
    <w:rsid w:val="00DA79E9"/>
    <w:rsid w:val="00DB26F0"/>
    <w:rsid w:val="00DB2985"/>
    <w:rsid w:val="00DB53DA"/>
    <w:rsid w:val="00DB692E"/>
    <w:rsid w:val="00DC2297"/>
    <w:rsid w:val="00DC74D0"/>
    <w:rsid w:val="00DD27B9"/>
    <w:rsid w:val="00DD58B0"/>
    <w:rsid w:val="00E42002"/>
    <w:rsid w:val="00E43FF3"/>
    <w:rsid w:val="00E56177"/>
    <w:rsid w:val="00E62F45"/>
    <w:rsid w:val="00E63079"/>
    <w:rsid w:val="00E75D55"/>
    <w:rsid w:val="00E968EE"/>
    <w:rsid w:val="00EA5679"/>
    <w:rsid w:val="00EB66BB"/>
    <w:rsid w:val="00EE0BBC"/>
    <w:rsid w:val="00F11001"/>
    <w:rsid w:val="00F17BAB"/>
    <w:rsid w:val="00F229BC"/>
    <w:rsid w:val="00F43C13"/>
    <w:rsid w:val="00F44B13"/>
    <w:rsid w:val="00F567BB"/>
    <w:rsid w:val="00F6383F"/>
    <w:rsid w:val="00F75139"/>
    <w:rsid w:val="00F84568"/>
    <w:rsid w:val="00F864F5"/>
    <w:rsid w:val="00FA4688"/>
    <w:rsid w:val="00FC37FF"/>
    <w:rsid w:val="00FC6034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8A8B0"/>
  <w14:defaultImageDpi w14:val="330"/>
  <w15:chartTrackingRefBased/>
  <w15:docId w15:val="{1421CEE5-BB22-ED40-8E1D-6F5BD58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C0"/>
    <w:pPr>
      <w:spacing w:after="120" w:line="276" w:lineRule="auto"/>
    </w:pPr>
    <w:rPr>
      <w:rFonts w:ascii="Cambria" w:hAnsi="Cambria" w:cs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E39"/>
    <w:pPr>
      <w:spacing w:before="240" w:after="60"/>
      <w:outlineLvl w:val="0"/>
    </w:pPr>
    <w:rPr>
      <w:b/>
      <w:color w:val="5F2A79" w:themeColor="accen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6E39"/>
    <w:pPr>
      <w:outlineLvl w:val="1"/>
    </w:pPr>
    <w:rPr>
      <w:color w:val="006D7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0B3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0B3"/>
    <w:pPr>
      <w:keepNext/>
      <w:keepLines/>
      <w:spacing w:before="120" w:after="60"/>
      <w:outlineLvl w:val="3"/>
    </w:pPr>
    <w:rPr>
      <w:rFonts w:eastAsiaTheme="majorEastAsia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72"/>
    <w:rPr>
      <w:color w:val="3344DD" w:themeColor="hyperlink"/>
      <w:u w:val="single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C1392"/>
    <w:pPr>
      <w:spacing w:after="200"/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link w:val="ListParagraph"/>
    <w:uiPriority w:val="34"/>
    <w:qFormat/>
    <w:rsid w:val="006C1392"/>
    <w:rPr>
      <w:rFonts w:ascii="Arial" w:hAnsi="Arial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E39"/>
    <w:rPr>
      <w:rFonts w:ascii="Cambria" w:hAnsi="Cambria" w:cs="Arial"/>
      <w:b/>
      <w:color w:val="5F2A79" w:themeColor="accent1"/>
      <w:sz w:val="32"/>
      <w:szCs w:val="32"/>
      <w:lang w:val="en-AU"/>
    </w:rPr>
  </w:style>
  <w:style w:type="character" w:styleId="Strong">
    <w:name w:val="Strong"/>
    <w:uiPriority w:val="22"/>
    <w:qFormat/>
    <w:rsid w:val="000F7E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00475"/>
  </w:style>
  <w:style w:type="paragraph" w:styleId="Subtitle">
    <w:name w:val="Subtitle"/>
    <w:basedOn w:val="Normal"/>
    <w:next w:val="Normal"/>
    <w:link w:val="SubtitleChar"/>
    <w:rsid w:val="00C145AD"/>
    <w:pPr>
      <w:spacing w:before="200"/>
    </w:pPr>
    <w:rPr>
      <w:rFonts w:eastAsia="PT Sans Narrow" w:cs="PT Sans Narrow"/>
      <w:color w:val="000000"/>
      <w:sz w:val="28"/>
      <w:szCs w:val="28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C145AD"/>
    <w:rPr>
      <w:rFonts w:ascii="Cambria" w:eastAsia="PT Sans Narrow" w:hAnsi="Cambria" w:cs="PT Sans Narrow"/>
      <w:color w:val="000000"/>
      <w:sz w:val="28"/>
      <w:szCs w:val="28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D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F4"/>
  </w:style>
  <w:style w:type="paragraph" w:styleId="Footer">
    <w:name w:val="footer"/>
    <w:basedOn w:val="Normal"/>
    <w:link w:val="FooterChar"/>
    <w:uiPriority w:val="99"/>
    <w:unhideWhenUsed/>
    <w:rsid w:val="00DB26F0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26F0"/>
    <w:rPr>
      <w:rFonts w:ascii="Cambria" w:hAnsi="Cambria" w:cs="Arial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26E39"/>
    <w:rPr>
      <w:rFonts w:cs="Times New Roman"/>
      <w:color w:val="5F2A79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6E39"/>
    <w:rPr>
      <w:rFonts w:ascii="Cambria" w:hAnsi="Cambria" w:cs="Times New Roman"/>
      <w:color w:val="5F2A79" w:themeColor="accent1"/>
      <w:sz w:val="44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26E39"/>
    <w:rPr>
      <w:rFonts w:ascii="Cambria" w:hAnsi="Cambria" w:cs="Arial"/>
      <w:b/>
      <w:color w:val="006D70" w:themeColor="accent2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A40B3"/>
    <w:rPr>
      <w:rFonts w:ascii="Cambria" w:eastAsiaTheme="majorEastAsia" w:hAnsi="Cambria" w:cstheme="majorBidi"/>
      <w:b/>
      <w:bCs/>
      <w:color w:val="000000" w:themeColor="text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1275E"/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0F7ED6"/>
    <w:rPr>
      <w:i/>
      <w:iCs/>
      <w:color w:val="5F2A79" w:themeColor="accent1"/>
    </w:rPr>
  </w:style>
  <w:style w:type="character" w:styleId="Emphasis">
    <w:name w:val="Emphasis"/>
    <w:basedOn w:val="DefaultParagraphFont"/>
    <w:uiPriority w:val="20"/>
    <w:qFormat/>
    <w:rsid w:val="000F7E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7ED6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40B3"/>
    <w:rPr>
      <w:rFonts w:ascii="Cambria" w:eastAsiaTheme="majorEastAsia" w:hAnsi="Cambria" w:cs="Arial"/>
      <w:i/>
      <w:iCs/>
      <w:color w:val="595959" w:themeColor="text1" w:themeTint="A6"/>
      <w:lang w:val="en-AU"/>
    </w:rPr>
  </w:style>
  <w:style w:type="numbering" w:customStyle="1" w:styleId="CurrentList1">
    <w:name w:val="Current List1"/>
    <w:uiPriority w:val="99"/>
    <w:rsid w:val="000F7ED6"/>
    <w:pPr>
      <w:numPr>
        <w:numId w:val="15"/>
      </w:numPr>
    </w:pPr>
  </w:style>
  <w:style w:type="table" w:styleId="TableGrid">
    <w:name w:val="Table Grid"/>
    <w:basedOn w:val="TableNormal"/>
    <w:uiPriority w:val="39"/>
    <w:rsid w:val="000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97DB" w:themeColor="accent1" w:themeTint="66"/>
        <w:left w:val="single" w:sz="4" w:space="0" w:color="C497DB" w:themeColor="accent1" w:themeTint="66"/>
        <w:bottom w:val="single" w:sz="4" w:space="0" w:color="C497DB" w:themeColor="accent1" w:themeTint="66"/>
        <w:right w:val="single" w:sz="4" w:space="0" w:color="C497DB" w:themeColor="accent1" w:themeTint="66"/>
        <w:insideH w:val="single" w:sz="4" w:space="0" w:color="C497DB" w:themeColor="accent1" w:themeTint="66"/>
        <w:insideV w:val="single" w:sz="4" w:space="0" w:color="C49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4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4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5BEB4" w:themeColor="accent3" w:themeTint="66"/>
        <w:left w:val="single" w:sz="4" w:space="0" w:color="F5BEB4" w:themeColor="accent3" w:themeTint="66"/>
        <w:bottom w:val="single" w:sz="4" w:space="0" w:color="F5BEB4" w:themeColor="accent3" w:themeTint="66"/>
        <w:right w:val="single" w:sz="4" w:space="0" w:color="F5BEB4" w:themeColor="accent3" w:themeTint="66"/>
        <w:insideH w:val="single" w:sz="4" w:space="0" w:color="F5BEB4" w:themeColor="accent3" w:themeTint="66"/>
        <w:insideV w:val="single" w:sz="4" w:space="0" w:color="F5B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CD9A3" w:themeColor="accent4" w:themeTint="66"/>
        <w:left w:val="single" w:sz="4" w:space="0" w:color="FCD9A3" w:themeColor="accent4" w:themeTint="66"/>
        <w:bottom w:val="single" w:sz="4" w:space="0" w:color="FCD9A3" w:themeColor="accent4" w:themeTint="66"/>
        <w:right w:val="single" w:sz="4" w:space="0" w:color="FCD9A3" w:themeColor="accent4" w:themeTint="66"/>
        <w:insideH w:val="single" w:sz="4" w:space="0" w:color="FCD9A3" w:themeColor="accent4" w:themeTint="66"/>
        <w:insideV w:val="single" w:sz="4" w:space="0" w:color="FCD9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EAEA" w:themeColor="accent5" w:themeTint="66"/>
        <w:left w:val="single" w:sz="4" w:space="0" w:color="C4EAEA" w:themeColor="accent5" w:themeTint="66"/>
        <w:bottom w:val="single" w:sz="4" w:space="0" w:color="C4EAEA" w:themeColor="accent5" w:themeTint="66"/>
        <w:right w:val="single" w:sz="4" w:space="0" w:color="C4EAEA" w:themeColor="accent5" w:themeTint="66"/>
        <w:insideH w:val="single" w:sz="4" w:space="0" w:color="C4EAEA" w:themeColor="accent5" w:themeTint="66"/>
        <w:insideV w:val="single" w:sz="4" w:space="0" w:color="C4EA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27F9FF" w:themeColor="accent2" w:themeTint="99"/>
        <w:left w:val="single" w:sz="4" w:space="0" w:color="27F9FF" w:themeColor="accent2" w:themeTint="99"/>
        <w:bottom w:val="single" w:sz="4" w:space="0" w:color="27F9FF" w:themeColor="accent2" w:themeTint="99"/>
        <w:right w:val="single" w:sz="4" w:space="0" w:color="27F9FF" w:themeColor="accent2" w:themeTint="99"/>
        <w:insideH w:val="single" w:sz="4" w:space="0" w:color="27F9FF" w:themeColor="accent2" w:themeTint="99"/>
        <w:insideV w:val="single" w:sz="4" w:space="0" w:color="27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96" w:themeColor="accent2"/>
          <w:left w:val="single" w:sz="4" w:space="0" w:color="009396" w:themeColor="accent2"/>
          <w:bottom w:val="single" w:sz="4" w:space="0" w:color="009396" w:themeColor="accent2"/>
          <w:right w:val="single" w:sz="4" w:space="0" w:color="009396" w:themeColor="accent2"/>
          <w:insideH w:val="nil"/>
          <w:insideV w:val="nil"/>
        </w:tcBorders>
        <w:shd w:val="clear" w:color="auto" w:fill="009396" w:themeFill="accent2"/>
      </w:tcPr>
    </w:tblStylePr>
    <w:tblStylePr w:type="lastRow">
      <w:rPr>
        <w:b/>
        <w:bCs/>
      </w:rPr>
      <w:tblPr/>
      <w:tcPr>
        <w:tcBorders>
          <w:top w:val="double" w:sz="4" w:space="0" w:color="0093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DFF" w:themeFill="accent2" w:themeFillTint="33"/>
      </w:tcPr>
    </w:tblStylePr>
    <w:tblStylePr w:type="band1Horz">
      <w:tblPr/>
      <w:tcPr>
        <w:shd w:val="clear" w:color="auto" w:fill="B7F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A864C9" w:themeColor="accent1" w:themeTint="99"/>
        <w:left w:val="single" w:sz="4" w:space="0" w:color="A864C9" w:themeColor="accent1" w:themeTint="99"/>
        <w:bottom w:val="single" w:sz="4" w:space="0" w:color="A864C9" w:themeColor="accent1" w:themeTint="99"/>
        <w:right w:val="single" w:sz="4" w:space="0" w:color="A864C9" w:themeColor="accent1" w:themeTint="99"/>
        <w:insideH w:val="single" w:sz="4" w:space="0" w:color="A864C9" w:themeColor="accent1" w:themeTint="99"/>
        <w:insideV w:val="single" w:sz="4" w:space="0" w:color="A86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A79" w:themeColor="accent1"/>
          <w:left w:val="single" w:sz="4" w:space="0" w:color="5F2A79" w:themeColor="accent1"/>
          <w:bottom w:val="single" w:sz="4" w:space="0" w:color="5F2A79" w:themeColor="accent1"/>
          <w:right w:val="single" w:sz="4" w:space="0" w:color="5F2A79" w:themeColor="accent1"/>
          <w:insideH w:val="nil"/>
          <w:insideV w:val="nil"/>
        </w:tcBorders>
        <w:shd w:val="clear" w:color="auto" w:fill="5F2A79" w:themeFill="accent1"/>
      </w:tcPr>
    </w:tblStylePr>
    <w:tblStylePr w:type="lastRow">
      <w:rPr>
        <w:b/>
        <w:bCs/>
      </w:rPr>
      <w:tblPr/>
      <w:tcPr>
        <w:tcBorders>
          <w:top w:val="double" w:sz="4" w:space="0" w:color="5F2A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ED" w:themeFill="accent1" w:themeFillTint="33"/>
      </w:tcPr>
    </w:tblStylePr>
    <w:tblStylePr w:type="band1Horz">
      <w:tblPr/>
      <w:tcPr>
        <w:shd w:val="clear" w:color="auto" w:fill="E1CBED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ss.gov.au/National-Autism-Strateg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NAS Theme">
  <a:themeElements>
    <a:clrScheme name="NAS Colours">
      <a:dk1>
        <a:srgbClr val="000000"/>
      </a:dk1>
      <a:lt1>
        <a:srgbClr val="FFFFFF"/>
      </a:lt1>
      <a:dk2>
        <a:srgbClr val="5F2A79"/>
      </a:dk2>
      <a:lt2>
        <a:srgbClr val="EFEFEF"/>
      </a:lt2>
      <a:accent1>
        <a:srgbClr val="5F2A79"/>
      </a:accent1>
      <a:accent2>
        <a:srgbClr val="009396"/>
      </a:accent2>
      <a:accent3>
        <a:srgbClr val="E65E45"/>
      </a:accent3>
      <a:accent4>
        <a:srgbClr val="F8A21A"/>
      </a:accent4>
      <a:accent5>
        <a:srgbClr val="6ECCCC"/>
      </a:accent5>
      <a:accent6>
        <a:srgbClr val="DCDDDE"/>
      </a:accent6>
      <a:hlink>
        <a:srgbClr val="3344DD"/>
      </a:hlink>
      <a:folHlink>
        <a:srgbClr val="8041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SD Theme1" id="{EA3F5025-A41F-CF41-AE38-F5E7C790B1E0}" vid="{9D0A77EF-B161-D44A-BA13-6423E67B72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8" ma:contentTypeDescription="Create a new document." ma:contentTypeScope="" ma:versionID="11128d3c16874ce202d17a06eb552864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4f001536ea6e44af041a83639fced8b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2C02E-A581-4A48-BE74-00666192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31608-0AB4-4513-9B3D-ABD2E01E10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42b0962-67b0-40b8-8bda-eb1e5336332e"/>
    <ds:schemaRef ds:uri="http://schemas.microsoft.com/office/2006/metadata/properties"/>
    <ds:schemaRef ds:uri="http://purl.org/dc/terms/"/>
    <ds:schemaRef ds:uri="b87a0ca5-9692-42a6-8f4b-86b507af2eb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C8B65-4182-4DA7-AB8B-6A466B940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1AD8D-4D22-4324-93F3-0C8D78B8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[SEC=UNOFFICIAL]</cp:keywords>
  <dc:description/>
  <cp:lastModifiedBy>MILLER, Vicky</cp:lastModifiedBy>
  <cp:revision>3</cp:revision>
  <dcterms:created xsi:type="dcterms:W3CDTF">2023-08-03T00:53:00Z</dcterms:created>
  <dcterms:modified xsi:type="dcterms:W3CDTF">2023-08-03T01:42:00Z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MediaServiceImageTags">
    <vt:lpwstr/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SecurityClassification">
    <vt:lpwstr>UNOFFICIAL</vt:lpwstr>
  </property>
  <property fmtid="{D5CDD505-2E9C-101B-9397-08002B2CF9AE}" pid="9" name="PM_InsertionValue">
    <vt:lpwstr>UNOFFICIAL</vt:lpwstr>
  </property>
  <property fmtid="{D5CDD505-2E9C-101B-9397-08002B2CF9AE}" pid="10" name="PM_Originating_FileId">
    <vt:lpwstr>4CDF3151AF8B4825A88114AC4900B233</vt:lpwstr>
  </property>
  <property fmtid="{D5CDD505-2E9C-101B-9397-08002B2CF9AE}" pid="11" name="PM_ProtectiveMarkingValue_Footer">
    <vt:lpwstr>UNOFFICIAL</vt:lpwstr>
  </property>
  <property fmtid="{D5CDD505-2E9C-101B-9397-08002B2CF9AE}" pid="12" name="PM_Originator_Hash_SHA1">
    <vt:lpwstr>DAACB08450204C0F46DD78BFF6F8049364488490</vt:lpwstr>
  </property>
  <property fmtid="{D5CDD505-2E9C-101B-9397-08002B2CF9AE}" pid="13" name="PM_OriginationTimeStamp">
    <vt:lpwstr>2023-08-03T01:42:57Z</vt:lpwstr>
  </property>
  <property fmtid="{D5CDD505-2E9C-101B-9397-08002B2CF9AE}" pid="14" name="PM_ProtectiveMarkingValue_Header">
    <vt:lpwstr>UNOFFICIAL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UNOFFICIAL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24DB3841A5BA7DA08A6D0487278B5925</vt:lpwstr>
  </property>
  <property fmtid="{D5CDD505-2E9C-101B-9397-08002B2CF9AE}" pid="23" name="PM_Hash_Salt">
    <vt:lpwstr>08589322029B923546EB90F7146F1459</vt:lpwstr>
  </property>
  <property fmtid="{D5CDD505-2E9C-101B-9397-08002B2CF9AE}" pid="24" name="PM_Hash_SHA1">
    <vt:lpwstr>3BD238362508C7913A46EAA35DDF84155D9C6025</vt:lpwstr>
  </property>
  <property fmtid="{D5CDD505-2E9C-101B-9397-08002B2CF9AE}" pid="25" name="PM_OriginatorUserAccountName_SHA256">
    <vt:lpwstr>9871F6CFFBF84B5DD096BCB24488EABDE9250CEAA716568F68B24D42DED533FD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UNOFFICIAL</vt:lpwstr>
  </property>
  <property fmtid="{D5CDD505-2E9C-101B-9397-08002B2CF9AE}" pid="28" name="PM_Qualifier_Prev">
    <vt:lpwstr/>
  </property>
</Properties>
</file>