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0F20B" w14:textId="7171655E" w:rsidR="00AC0A67" w:rsidRPr="00B9359B" w:rsidRDefault="007F676D" w:rsidP="00B9359B">
      <w:pPr>
        <w:pStyle w:val="Title"/>
        <w:spacing w:before="2520" w:line="240" w:lineRule="auto"/>
        <w:jc w:val="center"/>
        <w:rPr>
          <w:sz w:val="72"/>
          <w:szCs w:val="72"/>
        </w:rPr>
      </w:pPr>
      <w:bookmarkStart w:id="0" w:name="_GoBack"/>
      <w:bookmarkEnd w:id="0"/>
      <w:r w:rsidRPr="00B9359B">
        <w:rPr>
          <w:sz w:val="72"/>
          <w:szCs w:val="72"/>
        </w:rPr>
        <w:t>What we have heard: moving </w:t>
      </w:r>
      <w:r w:rsidR="00F2591F" w:rsidRPr="00B9359B">
        <w:rPr>
          <w:sz w:val="72"/>
          <w:szCs w:val="72"/>
        </w:rPr>
        <w:t>towards development of a</w:t>
      </w:r>
      <w:r w:rsidR="002C4C4C" w:rsidRPr="00B9359B">
        <w:rPr>
          <w:sz w:val="72"/>
          <w:szCs w:val="72"/>
        </w:rPr>
        <w:t xml:space="preserve"> National Autism Strategy</w:t>
      </w:r>
    </w:p>
    <w:p w14:paraId="400D1BB3" w14:textId="77777777" w:rsidR="005904D5" w:rsidRPr="00B9359B" w:rsidRDefault="005904D5" w:rsidP="00B9359B">
      <w:pPr>
        <w:pStyle w:val="Subtitle"/>
        <w:jc w:val="center"/>
        <w:rPr>
          <w:sz w:val="48"/>
          <w:szCs w:val="48"/>
        </w:rPr>
      </w:pPr>
      <w:r w:rsidRPr="00B9359B">
        <w:rPr>
          <w:sz w:val="48"/>
          <w:szCs w:val="48"/>
        </w:rPr>
        <w:t>Discussion paper</w:t>
      </w:r>
    </w:p>
    <w:p w14:paraId="51EC6A55" w14:textId="77777777" w:rsidR="0049691A" w:rsidRPr="0049691A" w:rsidRDefault="006801D2" w:rsidP="00E65B30">
      <w:pPr>
        <w:spacing w:line="720" w:lineRule="auto"/>
      </w:pPr>
      <w:r>
        <w:br w:type="page"/>
      </w:r>
    </w:p>
    <w:sdt>
      <w:sdtPr>
        <w:rPr>
          <w:rFonts w:ascii="Cambria" w:eastAsiaTheme="minorHAnsi" w:hAnsi="Cambria" w:cs="Arial"/>
          <w:color w:val="auto"/>
          <w:sz w:val="24"/>
          <w:szCs w:val="24"/>
          <w:lang w:val="en-AU"/>
        </w:rPr>
        <w:id w:val="-137262633"/>
        <w:docPartObj>
          <w:docPartGallery w:val="Table of Contents"/>
          <w:docPartUnique/>
        </w:docPartObj>
      </w:sdtPr>
      <w:sdtEndPr>
        <w:rPr>
          <w:b/>
          <w:bCs/>
          <w:noProof/>
        </w:rPr>
      </w:sdtEndPr>
      <w:sdtContent>
        <w:p w14:paraId="75B82394" w14:textId="63D1FC5B" w:rsidR="00E65B30" w:rsidRPr="00E65B30" w:rsidRDefault="00E65B30">
          <w:pPr>
            <w:pStyle w:val="TOCHeading"/>
            <w:rPr>
              <w:rFonts w:ascii="Cambria" w:hAnsi="Cambria"/>
              <w:b/>
            </w:rPr>
          </w:pPr>
          <w:r>
            <w:rPr>
              <w:rFonts w:ascii="Cambria" w:hAnsi="Cambria"/>
              <w:b/>
            </w:rPr>
            <w:t>Table of C</w:t>
          </w:r>
          <w:r w:rsidRPr="00E65B30">
            <w:rPr>
              <w:rFonts w:ascii="Cambria" w:hAnsi="Cambria"/>
              <w:b/>
            </w:rPr>
            <w:t>ontents</w:t>
          </w:r>
        </w:p>
        <w:p w14:paraId="7CF30DF8" w14:textId="440CC857" w:rsidR="00A625A6" w:rsidRDefault="007130F5">
          <w:pPr>
            <w:pStyle w:val="TOC1"/>
            <w:tabs>
              <w:tab w:val="right" w:leader="dot" w:pos="9629"/>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144453451" w:history="1">
            <w:r w:rsidR="00A625A6" w:rsidRPr="00ED1C24">
              <w:rPr>
                <w:rStyle w:val="Hyperlink"/>
                <w:noProof/>
              </w:rPr>
              <w:t>Acknowledgement of Country</w:t>
            </w:r>
            <w:r w:rsidR="00A625A6">
              <w:rPr>
                <w:noProof/>
                <w:webHidden/>
              </w:rPr>
              <w:tab/>
            </w:r>
            <w:r w:rsidR="00A625A6">
              <w:rPr>
                <w:noProof/>
                <w:webHidden/>
              </w:rPr>
              <w:fldChar w:fldCharType="begin"/>
            </w:r>
            <w:r w:rsidR="00A625A6">
              <w:rPr>
                <w:noProof/>
                <w:webHidden/>
              </w:rPr>
              <w:instrText xml:space="preserve"> PAGEREF _Toc144453451 \h </w:instrText>
            </w:r>
            <w:r w:rsidR="00A625A6">
              <w:rPr>
                <w:noProof/>
                <w:webHidden/>
              </w:rPr>
            </w:r>
            <w:r w:rsidR="00A625A6">
              <w:rPr>
                <w:noProof/>
                <w:webHidden/>
              </w:rPr>
              <w:fldChar w:fldCharType="separate"/>
            </w:r>
            <w:r w:rsidR="00F41490">
              <w:rPr>
                <w:noProof/>
                <w:webHidden/>
              </w:rPr>
              <w:t>3</w:t>
            </w:r>
            <w:r w:rsidR="00A625A6">
              <w:rPr>
                <w:noProof/>
                <w:webHidden/>
              </w:rPr>
              <w:fldChar w:fldCharType="end"/>
            </w:r>
          </w:hyperlink>
        </w:p>
        <w:p w14:paraId="136BDBBB" w14:textId="65014B54"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52" w:history="1">
            <w:r w:rsidR="00A625A6" w:rsidRPr="00ED1C24">
              <w:rPr>
                <w:rStyle w:val="Hyperlink"/>
                <w:noProof/>
              </w:rPr>
              <w:t>Statement on Language</w:t>
            </w:r>
            <w:r w:rsidR="00A625A6">
              <w:rPr>
                <w:noProof/>
                <w:webHidden/>
              </w:rPr>
              <w:tab/>
            </w:r>
            <w:r w:rsidR="00A625A6">
              <w:rPr>
                <w:noProof/>
                <w:webHidden/>
              </w:rPr>
              <w:fldChar w:fldCharType="begin"/>
            </w:r>
            <w:r w:rsidR="00A625A6">
              <w:rPr>
                <w:noProof/>
                <w:webHidden/>
              </w:rPr>
              <w:instrText xml:space="preserve"> PAGEREF _Toc144453452 \h </w:instrText>
            </w:r>
            <w:r w:rsidR="00A625A6">
              <w:rPr>
                <w:noProof/>
                <w:webHidden/>
              </w:rPr>
            </w:r>
            <w:r w:rsidR="00A625A6">
              <w:rPr>
                <w:noProof/>
                <w:webHidden/>
              </w:rPr>
              <w:fldChar w:fldCharType="separate"/>
            </w:r>
            <w:r>
              <w:rPr>
                <w:noProof/>
                <w:webHidden/>
              </w:rPr>
              <w:t>3</w:t>
            </w:r>
            <w:r w:rsidR="00A625A6">
              <w:rPr>
                <w:noProof/>
                <w:webHidden/>
              </w:rPr>
              <w:fldChar w:fldCharType="end"/>
            </w:r>
          </w:hyperlink>
        </w:p>
        <w:p w14:paraId="2BD9597F" w14:textId="760F718A"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53" w:history="1">
            <w:r w:rsidR="00A625A6" w:rsidRPr="00ED1C24">
              <w:rPr>
                <w:rStyle w:val="Hyperlink"/>
                <w:noProof/>
              </w:rPr>
              <w:t>Trigger warning</w:t>
            </w:r>
            <w:r w:rsidR="00A625A6">
              <w:rPr>
                <w:noProof/>
                <w:webHidden/>
              </w:rPr>
              <w:tab/>
            </w:r>
            <w:r w:rsidR="00A625A6">
              <w:rPr>
                <w:noProof/>
                <w:webHidden/>
              </w:rPr>
              <w:fldChar w:fldCharType="begin"/>
            </w:r>
            <w:r w:rsidR="00A625A6">
              <w:rPr>
                <w:noProof/>
                <w:webHidden/>
              </w:rPr>
              <w:instrText xml:space="preserve"> PAGEREF _Toc144453453 \h </w:instrText>
            </w:r>
            <w:r w:rsidR="00A625A6">
              <w:rPr>
                <w:noProof/>
                <w:webHidden/>
              </w:rPr>
            </w:r>
            <w:r w:rsidR="00A625A6">
              <w:rPr>
                <w:noProof/>
                <w:webHidden/>
              </w:rPr>
              <w:fldChar w:fldCharType="separate"/>
            </w:r>
            <w:r>
              <w:rPr>
                <w:noProof/>
                <w:webHidden/>
              </w:rPr>
              <w:t>3</w:t>
            </w:r>
            <w:r w:rsidR="00A625A6">
              <w:rPr>
                <w:noProof/>
                <w:webHidden/>
              </w:rPr>
              <w:fldChar w:fldCharType="end"/>
            </w:r>
          </w:hyperlink>
        </w:p>
        <w:p w14:paraId="4C4B1854" w14:textId="5D99E548"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54" w:history="1">
            <w:r w:rsidR="00A625A6" w:rsidRPr="00ED1C24">
              <w:rPr>
                <w:rStyle w:val="Hyperlink"/>
                <w:noProof/>
              </w:rPr>
              <w:t>Introduction</w:t>
            </w:r>
            <w:r w:rsidR="00A625A6">
              <w:rPr>
                <w:noProof/>
                <w:webHidden/>
              </w:rPr>
              <w:tab/>
            </w:r>
            <w:r w:rsidR="00A625A6">
              <w:rPr>
                <w:noProof/>
                <w:webHidden/>
              </w:rPr>
              <w:fldChar w:fldCharType="begin"/>
            </w:r>
            <w:r w:rsidR="00A625A6">
              <w:rPr>
                <w:noProof/>
                <w:webHidden/>
              </w:rPr>
              <w:instrText xml:space="preserve"> PAGEREF _Toc144453454 \h </w:instrText>
            </w:r>
            <w:r w:rsidR="00A625A6">
              <w:rPr>
                <w:noProof/>
                <w:webHidden/>
              </w:rPr>
            </w:r>
            <w:r w:rsidR="00A625A6">
              <w:rPr>
                <w:noProof/>
                <w:webHidden/>
              </w:rPr>
              <w:fldChar w:fldCharType="separate"/>
            </w:r>
            <w:r>
              <w:rPr>
                <w:noProof/>
                <w:webHidden/>
              </w:rPr>
              <w:t>5</w:t>
            </w:r>
            <w:r w:rsidR="00A625A6">
              <w:rPr>
                <w:noProof/>
                <w:webHidden/>
              </w:rPr>
              <w:fldChar w:fldCharType="end"/>
            </w:r>
          </w:hyperlink>
        </w:p>
        <w:p w14:paraId="77F13B62" w14:textId="6D485C24"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55" w:history="1">
            <w:r w:rsidR="00A625A6" w:rsidRPr="00ED1C24">
              <w:rPr>
                <w:rStyle w:val="Hyperlink"/>
                <w:noProof/>
              </w:rPr>
              <w:t>Development of the National Autism Strategy</w:t>
            </w:r>
            <w:r w:rsidR="00A625A6">
              <w:rPr>
                <w:noProof/>
                <w:webHidden/>
              </w:rPr>
              <w:tab/>
            </w:r>
            <w:r w:rsidR="00A625A6">
              <w:rPr>
                <w:noProof/>
                <w:webHidden/>
              </w:rPr>
              <w:fldChar w:fldCharType="begin"/>
            </w:r>
            <w:r w:rsidR="00A625A6">
              <w:rPr>
                <w:noProof/>
                <w:webHidden/>
              </w:rPr>
              <w:instrText xml:space="preserve"> PAGEREF _Toc144453455 \h </w:instrText>
            </w:r>
            <w:r w:rsidR="00A625A6">
              <w:rPr>
                <w:noProof/>
                <w:webHidden/>
              </w:rPr>
            </w:r>
            <w:r w:rsidR="00A625A6">
              <w:rPr>
                <w:noProof/>
                <w:webHidden/>
              </w:rPr>
              <w:fldChar w:fldCharType="separate"/>
            </w:r>
            <w:r>
              <w:rPr>
                <w:noProof/>
                <w:webHidden/>
              </w:rPr>
              <w:t>5</w:t>
            </w:r>
            <w:r w:rsidR="00A625A6">
              <w:rPr>
                <w:noProof/>
                <w:webHidden/>
              </w:rPr>
              <w:fldChar w:fldCharType="end"/>
            </w:r>
          </w:hyperlink>
        </w:p>
        <w:p w14:paraId="7C801BE1" w14:textId="06FCA5E0"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56" w:history="1">
            <w:r w:rsidR="00A625A6" w:rsidRPr="00ED1C24">
              <w:rPr>
                <w:rStyle w:val="Hyperlink"/>
                <w:noProof/>
              </w:rPr>
              <w:t>Purpose of this paper</w:t>
            </w:r>
            <w:r w:rsidR="00A625A6">
              <w:rPr>
                <w:noProof/>
                <w:webHidden/>
              </w:rPr>
              <w:tab/>
            </w:r>
            <w:r w:rsidR="00A625A6">
              <w:rPr>
                <w:noProof/>
                <w:webHidden/>
              </w:rPr>
              <w:fldChar w:fldCharType="begin"/>
            </w:r>
            <w:r w:rsidR="00A625A6">
              <w:rPr>
                <w:noProof/>
                <w:webHidden/>
              </w:rPr>
              <w:instrText xml:space="preserve"> PAGEREF _Toc144453456 \h </w:instrText>
            </w:r>
            <w:r w:rsidR="00A625A6">
              <w:rPr>
                <w:noProof/>
                <w:webHidden/>
              </w:rPr>
            </w:r>
            <w:r w:rsidR="00A625A6">
              <w:rPr>
                <w:noProof/>
                <w:webHidden/>
              </w:rPr>
              <w:fldChar w:fldCharType="separate"/>
            </w:r>
            <w:r>
              <w:rPr>
                <w:noProof/>
                <w:webHidden/>
              </w:rPr>
              <w:t>6</w:t>
            </w:r>
            <w:r w:rsidR="00A625A6">
              <w:rPr>
                <w:noProof/>
                <w:webHidden/>
              </w:rPr>
              <w:fldChar w:fldCharType="end"/>
            </w:r>
          </w:hyperlink>
        </w:p>
        <w:p w14:paraId="59BA7B8D" w14:textId="7798CE79"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57" w:history="1">
            <w:r w:rsidR="00A625A6" w:rsidRPr="00ED1C24">
              <w:rPr>
                <w:rStyle w:val="Hyperlink"/>
                <w:noProof/>
              </w:rPr>
              <w:t>How we will develop the National Autism Strategy</w:t>
            </w:r>
            <w:r w:rsidR="00A625A6">
              <w:rPr>
                <w:noProof/>
                <w:webHidden/>
              </w:rPr>
              <w:tab/>
            </w:r>
            <w:r w:rsidR="00A625A6">
              <w:rPr>
                <w:noProof/>
                <w:webHidden/>
              </w:rPr>
              <w:fldChar w:fldCharType="begin"/>
            </w:r>
            <w:r w:rsidR="00A625A6">
              <w:rPr>
                <w:noProof/>
                <w:webHidden/>
              </w:rPr>
              <w:instrText xml:space="preserve"> PAGEREF _Toc144453457 \h </w:instrText>
            </w:r>
            <w:r w:rsidR="00A625A6">
              <w:rPr>
                <w:noProof/>
                <w:webHidden/>
              </w:rPr>
            </w:r>
            <w:r w:rsidR="00A625A6">
              <w:rPr>
                <w:noProof/>
                <w:webHidden/>
              </w:rPr>
              <w:fldChar w:fldCharType="separate"/>
            </w:r>
            <w:r>
              <w:rPr>
                <w:noProof/>
                <w:webHidden/>
              </w:rPr>
              <w:t>9</w:t>
            </w:r>
            <w:r w:rsidR="00A625A6">
              <w:rPr>
                <w:noProof/>
                <w:webHidden/>
              </w:rPr>
              <w:fldChar w:fldCharType="end"/>
            </w:r>
          </w:hyperlink>
        </w:p>
        <w:p w14:paraId="6222B0F4" w14:textId="7EABE0FC"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58" w:history="1">
            <w:r w:rsidR="00A625A6" w:rsidRPr="00ED1C24">
              <w:rPr>
                <w:rStyle w:val="Hyperlink"/>
                <w:noProof/>
              </w:rPr>
              <w:t>National Autism Strategy consultation and engagement process</w:t>
            </w:r>
            <w:r w:rsidR="00A625A6">
              <w:rPr>
                <w:noProof/>
                <w:webHidden/>
              </w:rPr>
              <w:tab/>
            </w:r>
            <w:r w:rsidR="00A625A6">
              <w:rPr>
                <w:noProof/>
                <w:webHidden/>
              </w:rPr>
              <w:fldChar w:fldCharType="begin"/>
            </w:r>
            <w:r w:rsidR="00A625A6">
              <w:rPr>
                <w:noProof/>
                <w:webHidden/>
              </w:rPr>
              <w:instrText xml:space="preserve"> PAGEREF _Toc144453458 \h </w:instrText>
            </w:r>
            <w:r w:rsidR="00A625A6">
              <w:rPr>
                <w:noProof/>
                <w:webHidden/>
              </w:rPr>
            </w:r>
            <w:r w:rsidR="00A625A6">
              <w:rPr>
                <w:noProof/>
                <w:webHidden/>
              </w:rPr>
              <w:fldChar w:fldCharType="separate"/>
            </w:r>
            <w:r>
              <w:rPr>
                <w:noProof/>
                <w:webHidden/>
              </w:rPr>
              <w:t>12</w:t>
            </w:r>
            <w:r w:rsidR="00A625A6">
              <w:rPr>
                <w:noProof/>
                <w:webHidden/>
              </w:rPr>
              <w:fldChar w:fldCharType="end"/>
            </w:r>
          </w:hyperlink>
        </w:p>
        <w:p w14:paraId="67EB6D96" w14:textId="7D3301D6"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59" w:history="1">
            <w:r w:rsidR="00A625A6" w:rsidRPr="00ED1C24">
              <w:rPr>
                <w:rStyle w:val="Hyperlink"/>
                <w:noProof/>
              </w:rPr>
              <w:t>Consultation timeframe and contact information</w:t>
            </w:r>
            <w:r w:rsidR="00A625A6">
              <w:rPr>
                <w:noProof/>
                <w:webHidden/>
              </w:rPr>
              <w:tab/>
            </w:r>
            <w:r w:rsidR="00A625A6">
              <w:rPr>
                <w:noProof/>
                <w:webHidden/>
              </w:rPr>
              <w:fldChar w:fldCharType="begin"/>
            </w:r>
            <w:r w:rsidR="00A625A6">
              <w:rPr>
                <w:noProof/>
                <w:webHidden/>
              </w:rPr>
              <w:instrText xml:space="preserve"> PAGEREF _Toc144453459 \h </w:instrText>
            </w:r>
            <w:r w:rsidR="00A625A6">
              <w:rPr>
                <w:noProof/>
                <w:webHidden/>
              </w:rPr>
            </w:r>
            <w:r w:rsidR="00A625A6">
              <w:rPr>
                <w:noProof/>
                <w:webHidden/>
              </w:rPr>
              <w:fldChar w:fldCharType="separate"/>
            </w:r>
            <w:r>
              <w:rPr>
                <w:noProof/>
                <w:webHidden/>
              </w:rPr>
              <w:t>12</w:t>
            </w:r>
            <w:r w:rsidR="00A625A6">
              <w:rPr>
                <w:noProof/>
                <w:webHidden/>
              </w:rPr>
              <w:fldChar w:fldCharType="end"/>
            </w:r>
          </w:hyperlink>
        </w:p>
        <w:p w14:paraId="4DD7F160" w14:textId="60ED1411"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60" w:history="1">
            <w:r w:rsidR="00A625A6" w:rsidRPr="00ED1C24">
              <w:rPr>
                <w:rStyle w:val="Hyperlink"/>
                <w:noProof/>
              </w:rPr>
              <w:t>The case for a National Autism Strategy</w:t>
            </w:r>
            <w:r w:rsidR="00A625A6">
              <w:rPr>
                <w:noProof/>
                <w:webHidden/>
              </w:rPr>
              <w:tab/>
            </w:r>
            <w:r w:rsidR="00A625A6">
              <w:rPr>
                <w:noProof/>
                <w:webHidden/>
              </w:rPr>
              <w:fldChar w:fldCharType="begin"/>
            </w:r>
            <w:r w:rsidR="00A625A6">
              <w:rPr>
                <w:noProof/>
                <w:webHidden/>
              </w:rPr>
              <w:instrText xml:space="preserve"> PAGEREF _Toc144453460 \h </w:instrText>
            </w:r>
            <w:r w:rsidR="00A625A6">
              <w:rPr>
                <w:noProof/>
                <w:webHidden/>
              </w:rPr>
            </w:r>
            <w:r w:rsidR="00A625A6">
              <w:rPr>
                <w:noProof/>
                <w:webHidden/>
              </w:rPr>
              <w:fldChar w:fldCharType="separate"/>
            </w:r>
            <w:r>
              <w:rPr>
                <w:noProof/>
                <w:webHidden/>
              </w:rPr>
              <w:t>13</w:t>
            </w:r>
            <w:r w:rsidR="00A625A6">
              <w:rPr>
                <w:noProof/>
                <w:webHidden/>
              </w:rPr>
              <w:fldChar w:fldCharType="end"/>
            </w:r>
          </w:hyperlink>
        </w:p>
        <w:p w14:paraId="7053E091" w14:textId="4AAE9F37"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61" w:history="1">
            <w:r w:rsidR="00A625A6" w:rsidRPr="00ED1C24">
              <w:rPr>
                <w:rStyle w:val="Hyperlink"/>
                <w:noProof/>
              </w:rPr>
              <w:t>The evidence</w:t>
            </w:r>
            <w:r w:rsidR="00A625A6">
              <w:rPr>
                <w:noProof/>
                <w:webHidden/>
              </w:rPr>
              <w:tab/>
            </w:r>
            <w:r w:rsidR="00A625A6">
              <w:rPr>
                <w:noProof/>
                <w:webHidden/>
              </w:rPr>
              <w:fldChar w:fldCharType="begin"/>
            </w:r>
            <w:r w:rsidR="00A625A6">
              <w:rPr>
                <w:noProof/>
                <w:webHidden/>
              </w:rPr>
              <w:instrText xml:space="preserve"> PAGEREF _Toc144453461 \h </w:instrText>
            </w:r>
            <w:r w:rsidR="00A625A6">
              <w:rPr>
                <w:noProof/>
                <w:webHidden/>
              </w:rPr>
            </w:r>
            <w:r w:rsidR="00A625A6">
              <w:rPr>
                <w:noProof/>
                <w:webHidden/>
              </w:rPr>
              <w:fldChar w:fldCharType="separate"/>
            </w:r>
            <w:r>
              <w:rPr>
                <w:noProof/>
                <w:webHidden/>
              </w:rPr>
              <w:t>13</w:t>
            </w:r>
            <w:r w:rsidR="00A625A6">
              <w:rPr>
                <w:noProof/>
                <w:webHidden/>
              </w:rPr>
              <w:fldChar w:fldCharType="end"/>
            </w:r>
          </w:hyperlink>
        </w:p>
        <w:p w14:paraId="5CDAFBB5" w14:textId="41E5FCAA"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62" w:history="1">
            <w:r w:rsidR="00A625A6" w:rsidRPr="00ED1C24">
              <w:rPr>
                <w:rStyle w:val="Hyperlink"/>
                <w:noProof/>
              </w:rPr>
              <w:t>Your views</w:t>
            </w:r>
            <w:r w:rsidR="00A625A6">
              <w:rPr>
                <w:noProof/>
                <w:webHidden/>
              </w:rPr>
              <w:tab/>
            </w:r>
            <w:r w:rsidR="00A625A6">
              <w:rPr>
                <w:noProof/>
                <w:webHidden/>
              </w:rPr>
              <w:fldChar w:fldCharType="begin"/>
            </w:r>
            <w:r w:rsidR="00A625A6">
              <w:rPr>
                <w:noProof/>
                <w:webHidden/>
              </w:rPr>
              <w:instrText xml:space="preserve"> PAGEREF _Toc144453462 \h </w:instrText>
            </w:r>
            <w:r w:rsidR="00A625A6">
              <w:rPr>
                <w:noProof/>
                <w:webHidden/>
              </w:rPr>
            </w:r>
            <w:r w:rsidR="00A625A6">
              <w:rPr>
                <w:noProof/>
                <w:webHidden/>
              </w:rPr>
              <w:fldChar w:fldCharType="separate"/>
            </w:r>
            <w:r>
              <w:rPr>
                <w:noProof/>
                <w:webHidden/>
              </w:rPr>
              <w:t>14</w:t>
            </w:r>
            <w:r w:rsidR="00A625A6">
              <w:rPr>
                <w:noProof/>
                <w:webHidden/>
              </w:rPr>
              <w:fldChar w:fldCharType="end"/>
            </w:r>
          </w:hyperlink>
        </w:p>
        <w:p w14:paraId="57F73149" w14:textId="33E70EEE"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63" w:history="1">
            <w:r w:rsidR="00A625A6" w:rsidRPr="00ED1C24">
              <w:rPr>
                <w:rStyle w:val="Hyperlink"/>
                <w:noProof/>
              </w:rPr>
              <w:t>Overarching key discussion questions</w:t>
            </w:r>
            <w:r w:rsidR="00A625A6">
              <w:rPr>
                <w:noProof/>
                <w:webHidden/>
              </w:rPr>
              <w:tab/>
            </w:r>
            <w:r w:rsidR="00A625A6">
              <w:rPr>
                <w:noProof/>
                <w:webHidden/>
              </w:rPr>
              <w:fldChar w:fldCharType="begin"/>
            </w:r>
            <w:r w:rsidR="00A625A6">
              <w:rPr>
                <w:noProof/>
                <w:webHidden/>
              </w:rPr>
              <w:instrText xml:space="preserve"> PAGEREF _Toc144453463 \h </w:instrText>
            </w:r>
            <w:r w:rsidR="00A625A6">
              <w:rPr>
                <w:noProof/>
                <w:webHidden/>
              </w:rPr>
            </w:r>
            <w:r w:rsidR="00A625A6">
              <w:rPr>
                <w:noProof/>
                <w:webHidden/>
              </w:rPr>
              <w:fldChar w:fldCharType="separate"/>
            </w:r>
            <w:r>
              <w:rPr>
                <w:noProof/>
                <w:webHidden/>
              </w:rPr>
              <w:t>15</w:t>
            </w:r>
            <w:r w:rsidR="00A625A6">
              <w:rPr>
                <w:noProof/>
                <w:webHidden/>
              </w:rPr>
              <w:fldChar w:fldCharType="end"/>
            </w:r>
          </w:hyperlink>
        </w:p>
        <w:p w14:paraId="412A91E4" w14:textId="74476DB7"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64" w:history="1">
            <w:r w:rsidR="00A625A6" w:rsidRPr="00ED1C24">
              <w:rPr>
                <w:rStyle w:val="Hyperlink"/>
                <w:noProof/>
              </w:rPr>
              <w:t>Key Theme 1: Social Inclusion</w:t>
            </w:r>
            <w:r w:rsidR="00A625A6">
              <w:rPr>
                <w:noProof/>
                <w:webHidden/>
              </w:rPr>
              <w:tab/>
            </w:r>
            <w:r w:rsidR="00A625A6">
              <w:rPr>
                <w:noProof/>
                <w:webHidden/>
              </w:rPr>
              <w:fldChar w:fldCharType="begin"/>
            </w:r>
            <w:r w:rsidR="00A625A6">
              <w:rPr>
                <w:noProof/>
                <w:webHidden/>
              </w:rPr>
              <w:instrText xml:space="preserve"> PAGEREF _Toc144453464 \h </w:instrText>
            </w:r>
            <w:r w:rsidR="00A625A6">
              <w:rPr>
                <w:noProof/>
                <w:webHidden/>
              </w:rPr>
            </w:r>
            <w:r w:rsidR="00A625A6">
              <w:rPr>
                <w:noProof/>
                <w:webHidden/>
              </w:rPr>
              <w:fldChar w:fldCharType="separate"/>
            </w:r>
            <w:r>
              <w:rPr>
                <w:noProof/>
                <w:webHidden/>
              </w:rPr>
              <w:t>16</w:t>
            </w:r>
            <w:r w:rsidR="00A625A6">
              <w:rPr>
                <w:noProof/>
                <w:webHidden/>
              </w:rPr>
              <w:fldChar w:fldCharType="end"/>
            </w:r>
          </w:hyperlink>
        </w:p>
        <w:p w14:paraId="192B9F8A" w14:textId="5149B4E4"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65" w:history="1">
            <w:r w:rsidR="00A625A6" w:rsidRPr="00ED1C24">
              <w:rPr>
                <w:rStyle w:val="Hyperlink"/>
                <w:noProof/>
              </w:rPr>
              <w:t>Key issues relating to social inclusion</w:t>
            </w:r>
            <w:r w:rsidR="00A625A6">
              <w:rPr>
                <w:noProof/>
                <w:webHidden/>
              </w:rPr>
              <w:tab/>
            </w:r>
            <w:r w:rsidR="00A625A6">
              <w:rPr>
                <w:noProof/>
                <w:webHidden/>
              </w:rPr>
              <w:fldChar w:fldCharType="begin"/>
            </w:r>
            <w:r w:rsidR="00A625A6">
              <w:rPr>
                <w:noProof/>
                <w:webHidden/>
              </w:rPr>
              <w:instrText xml:space="preserve"> PAGEREF _Toc144453465 \h </w:instrText>
            </w:r>
            <w:r w:rsidR="00A625A6">
              <w:rPr>
                <w:noProof/>
                <w:webHidden/>
              </w:rPr>
            </w:r>
            <w:r w:rsidR="00A625A6">
              <w:rPr>
                <w:noProof/>
                <w:webHidden/>
              </w:rPr>
              <w:fldChar w:fldCharType="separate"/>
            </w:r>
            <w:r>
              <w:rPr>
                <w:noProof/>
                <w:webHidden/>
              </w:rPr>
              <w:t>16</w:t>
            </w:r>
            <w:r w:rsidR="00A625A6">
              <w:rPr>
                <w:noProof/>
                <w:webHidden/>
              </w:rPr>
              <w:fldChar w:fldCharType="end"/>
            </w:r>
          </w:hyperlink>
        </w:p>
        <w:p w14:paraId="39941E17" w14:textId="01EDD342"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66" w:history="1">
            <w:r w:rsidR="00A625A6" w:rsidRPr="00ED1C24">
              <w:rPr>
                <w:rStyle w:val="Hyperlink"/>
                <w:noProof/>
              </w:rPr>
              <w:t>Potential areas of action to improve social inclusion outcomes</w:t>
            </w:r>
            <w:r w:rsidR="00A625A6">
              <w:rPr>
                <w:noProof/>
                <w:webHidden/>
              </w:rPr>
              <w:tab/>
            </w:r>
            <w:r w:rsidR="00A625A6">
              <w:rPr>
                <w:noProof/>
                <w:webHidden/>
              </w:rPr>
              <w:fldChar w:fldCharType="begin"/>
            </w:r>
            <w:r w:rsidR="00A625A6">
              <w:rPr>
                <w:noProof/>
                <w:webHidden/>
              </w:rPr>
              <w:instrText xml:space="preserve"> PAGEREF _Toc144453466 \h </w:instrText>
            </w:r>
            <w:r w:rsidR="00A625A6">
              <w:rPr>
                <w:noProof/>
                <w:webHidden/>
              </w:rPr>
            </w:r>
            <w:r w:rsidR="00A625A6">
              <w:rPr>
                <w:noProof/>
                <w:webHidden/>
              </w:rPr>
              <w:fldChar w:fldCharType="separate"/>
            </w:r>
            <w:r>
              <w:rPr>
                <w:noProof/>
                <w:webHidden/>
              </w:rPr>
              <w:t>19</w:t>
            </w:r>
            <w:r w:rsidR="00A625A6">
              <w:rPr>
                <w:noProof/>
                <w:webHidden/>
              </w:rPr>
              <w:fldChar w:fldCharType="end"/>
            </w:r>
          </w:hyperlink>
        </w:p>
        <w:p w14:paraId="02533199" w14:textId="521C3B5E"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67" w:history="1">
            <w:r w:rsidR="00A625A6" w:rsidRPr="00ED1C24">
              <w:rPr>
                <w:rStyle w:val="Hyperlink"/>
                <w:noProof/>
              </w:rPr>
              <w:t>Discussion Questions – Social Inclusion</w:t>
            </w:r>
            <w:r w:rsidR="00A625A6">
              <w:rPr>
                <w:noProof/>
                <w:webHidden/>
              </w:rPr>
              <w:tab/>
            </w:r>
            <w:r w:rsidR="00A625A6">
              <w:rPr>
                <w:noProof/>
                <w:webHidden/>
              </w:rPr>
              <w:fldChar w:fldCharType="begin"/>
            </w:r>
            <w:r w:rsidR="00A625A6">
              <w:rPr>
                <w:noProof/>
                <w:webHidden/>
              </w:rPr>
              <w:instrText xml:space="preserve"> PAGEREF _Toc144453467 \h </w:instrText>
            </w:r>
            <w:r w:rsidR="00A625A6">
              <w:rPr>
                <w:noProof/>
                <w:webHidden/>
              </w:rPr>
            </w:r>
            <w:r w:rsidR="00A625A6">
              <w:rPr>
                <w:noProof/>
                <w:webHidden/>
              </w:rPr>
              <w:fldChar w:fldCharType="separate"/>
            </w:r>
            <w:r>
              <w:rPr>
                <w:noProof/>
                <w:webHidden/>
              </w:rPr>
              <w:t>21</w:t>
            </w:r>
            <w:r w:rsidR="00A625A6">
              <w:rPr>
                <w:noProof/>
                <w:webHidden/>
              </w:rPr>
              <w:fldChar w:fldCharType="end"/>
            </w:r>
          </w:hyperlink>
        </w:p>
        <w:p w14:paraId="4CA27ADF" w14:textId="4779C9BB"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68" w:history="1">
            <w:r w:rsidR="00A625A6" w:rsidRPr="00ED1C24">
              <w:rPr>
                <w:rStyle w:val="Hyperlink"/>
                <w:noProof/>
              </w:rPr>
              <w:t>Key Theme 2: Economic Inclusion</w:t>
            </w:r>
            <w:r w:rsidR="00A625A6">
              <w:rPr>
                <w:noProof/>
                <w:webHidden/>
              </w:rPr>
              <w:tab/>
            </w:r>
            <w:r w:rsidR="00A625A6">
              <w:rPr>
                <w:noProof/>
                <w:webHidden/>
              </w:rPr>
              <w:fldChar w:fldCharType="begin"/>
            </w:r>
            <w:r w:rsidR="00A625A6">
              <w:rPr>
                <w:noProof/>
                <w:webHidden/>
              </w:rPr>
              <w:instrText xml:space="preserve"> PAGEREF _Toc144453468 \h </w:instrText>
            </w:r>
            <w:r w:rsidR="00A625A6">
              <w:rPr>
                <w:noProof/>
                <w:webHidden/>
              </w:rPr>
            </w:r>
            <w:r w:rsidR="00A625A6">
              <w:rPr>
                <w:noProof/>
                <w:webHidden/>
              </w:rPr>
              <w:fldChar w:fldCharType="separate"/>
            </w:r>
            <w:r>
              <w:rPr>
                <w:noProof/>
                <w:webHidden/>
              </w:rPr>
              <w:t>22</w:t>
            </w:r>
            <w:r w:rsidR="00A625A6">
              <w:rPr>
                <w:noProof/>
                <w:webHidden/>
              </w:rPr>
              <w:fldChar w:fldCharType="end"/>
            </w:r>
          </w:hyperlink>
        </w:p>
        <w:p w14:paraId="10509103" w14:textId="07BA01C5"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69" w:history="1">
            <w:r w:rsidR="00A625A6" w:rsidRPr="00ED1C24">
              <w:rPr>
                <w:rStyle w:val="Hyperlink"/>
                <w:noProof/>
              </w:rPr>
              <w:t>Key issues relating to economic inclusion</w:t>
            </w:r>
            <w:r w:rsidR="00A625A6">
              <w:rPr>
                <w:noProof/>
                <w:webHidden/>
              </w:rPr>
              <w:tab/>
            </w:r>
            <w:r w:rsidR="00A625A6">
              <w:rPr>
                <w:noProof/>
                <w:webHidden/>
              </w:rPr>
              <w:fldChar w:fldCharType="begin"/>
            </w:r>
            <w:r w:rsidR="00A625A6">
              <w:rPr>
                <w:noProof/>
                <w:webHidden/>
              </w:rPr>
              <w:instrText xml:space="preserve"> PAGEREF _Toc144453469 \h </w:instrText>
            </w:r>
            <w:r w:rsidR="00A625A6">
              <w:rPr>
                <w:noProof/>
                <w:webHidden/>
              </w:rPr>
            </w:r>
            <w:r w:rsidR="00A625A6">
              <w:rPr>
                <w:noProof/>
                <w:webHidden/>
              </w:rPr>
              <w:fldChar w:fldCharType="separate"/>
            </w:r>
            <w:r>
              <w:rPr>
                <w:noProof/>
                <w:webHidden/>
              </w:rPr>
              <w:t>22</w:t>
            </w:r>
            <w:r w:rsidR="00A625A6">
              <w:rPr>
                <w:noProof/>
                <w:webHidden/>
              </w:rPr>
              <w:fldChar w:fldCharType="end"/>
            </w:r>
          </w:hyperlink>
        </w:p>
        <w:p w14:paraId="7DD7DBF4" w14:textId="63073A1F"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0" w:history="1">
            <w:r w:rsidR="00A625A6" w:rsidRPr="00ED1C24">
              <w:rPr>
                <w:rStyle w:val="Hyperlink"/>
                <w:noProof/>
              </w:rPr>
              <w:t>Potential areas for action to improve economic inclusion outcomes</w:t>
            </w:r>
            <w:r w:rsidR="00A625A6">
              <w:rPr>
                <w:noProof/>
                <w:webHidden/>
              </w:rPr>
              <w:tab/>
            </w:r>
            <w:r w:rsidR="00A625A6">
              <w:rPr>
                <w:noProof/>
                <w:webHidden/>
              </w:rPr>
              <w:fldChar w:fldCharType="begin"/>
            </w:r>
            <w:r w:rsidR="00A625A6">
              <w:rPr>
                <w:noProof/>
                <w:webHidden/>
              </w:rPr>
              <w:instrText xml:space="preserve"> PAGEREF _Toc144453470 \h </w:instrText>
            </w:r>
            <w:r w:rsidR="00A625A6">
              <w:rPr>
                <w:noProof/>
                <w:webHidden/>
              </w:rPr>
            </w:r>
            <w:r w:rsidR="00A625A6">
              <w:rPr>
                <w:noProof/>
                <w:webHidden/>
              </w:rPr>
              <w:fldChar w:fldCharType="separate"/>
            </w:r>
            <w:r>
              <w:rPr>
                <w:noProof/>
                <w:webHidden/>
              </w:rPr>
              <w:t>24</w:t>
            </w:r>
            <w:r w:rsidR="00A625A6">
              <w:rPr>
                <w:noProof/>
                <w:webHidden/>
              </w:rPr>
              <w:fldChar w:fldCharType="end"/>
            </w:r>
          </w:hyperlink>
        </w:p>
        <w:p w14:paraId="5D1E24DD" w14:textId="66627D01"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1" w:history="1">
            <w:r w:rsidR="00A625A6" w:rsidRPr="00ED1C24">
              <w:rPr>
                <w:rStyle w:val="Hyperlink"/>
                <w:noProof/>
              </w:rPr>
              <w:t>Discussion Questions – Economic Inclusion</w:t>
            </w:r>
            <w:r w:rsidR="00A625A6">
              <w:rPr>
                <w:noProof/>
                <w:webHidden/>
              </w:rPr>
              <w:tab/>
            </w:r>
            <w:r w:rsidR="00A625A6">
              <w:rPr>
                <w:noProof/>
                <w:webHidden/>
              </w:rPr>
              <w:fldChar w:fldCharType="begin"/>
            </w:r>
            <w:r w:rsidR="00A625A6">
              <w:rPr>
                <w:noProof/>
                <w:webHidden/>
              </w:rPr>
              <w:instrText xml:space="preserve"> PAGEREF _Toc144453471 \h </w:instrText>
            </w:r>
            <w:r w:rsidR="00A625A6">
              <w:rPr>
                <w:noProof/>
                <w:webHidden/>
              </w:rPr>
            </w:r>
            <w:r w:rsidR="00A625A6">
              <w:rPr>
                <w:noProof/>
                <w:webHidden/>
              </w:rPr>
              <w:fldChar w:fldCharType="separate"/>
            </w:r>
            <w:r>
              <w:rPr>
                <w:noProof/>
                <w:webHidden/>
              </w:rPr>
              <w:t>25</w:t>
            </w:r>
            <w:r w:rsidR="00A625A6">
              <w:rPr>
                <w:noProof/>
                <w:webHidden/>
              </w:rPr>
              <w:fldChar w:fldCharType="end"/>
            </w:r>
          </w:hyperlink>
        </w:p>
        <w:p w14:paraId="68790AA0" w14:textId="39E09C43"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72" w:history="1">
            <w:r w:rsidR="00A625A6" w:rsidRPr="00ED1C24">
              <w:rPr>
                <w:rStyle w:val="Hyperlink"/>
                <w:noProof/>
              </w:rPr>
              <w:t>Key Theme 3: Diagnosis, Services and Supports</w:t>
            </w:r>
            <w:r w:rsidR="00A625A6">
              <w:rPr>
                <w:noProof/>
                <w:webHidden/>
              </w:rPr>
              <w:tab/>
            </w:r>
            <w:r w:rsidR="00A625A6">
              <w:rPr>
                <w:noProof/>
                <w:webHidden/>
              </w:rPr>
              <w:fldChar w:fldCharType="begin"/>
            </w:r>
            <w:r w:rsidR="00A625A6">
              <w:rPr>
                <w:noProof/>
                <w:webHidden/>
              </w:rPr>
              <w:instrText xml:space="preserve"> PAGEREF _Toc144453472 \h </w:instrText>
            </w:r>
            <w:r w:rsidR="00A625A6">
              <w:rPr>
                <w:noProof/>
                <w:webHidden/>
              </w:rPr>
            </w:r>
            <w:r w:rsidR="00A625A6">
              <w:rPr>
                <w:noProof/>
                <w:webHidden/>
              </w:rPr>
              <w:fldChar w:fldCharType="separate"/>
            </w:r>
            <w:r>
              <w:rPr>
                <w:noProof/>
                <w:webHidden/>
              </w:rPr>
              <w:t>26</w:t>
            </w:r>
            <w:r w:rsidR="00A625A6">
              <w:rPr>
                <w:noProof/>
                <w:webHidden/>
              </w:rPr>
              <w:fldChar w:fldCharType="end"/>
            </w:r>
          </w:hyperlink>
        </w:p>
        <w:p w14:paraId="06997BE3" w14:textId="7E61A1CC"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3" w:history="1">
            <w:r w:rsidR="00A625A6" w:rsidRPr="00ED1C24">
              <w:rPr>
                <w:rStyle w:val="Hyperlink"/>
                <w:noProof/>
              </w:rPr>
              <w:t>Key findings relating to diagnosis, services and supports</w:t>
            </w:r>
            <w:r w:rsidR="00A625A6">
              <w:rPr>
                <w:noProof/>
                <w:webHidden/>
              </w:rPr>
              <w:tab/>
            </w:r>
            <w:r w:rsidR="00A625A6">
              <w:rPr>
                <w:noProof/>
                <w:webHidden/>
              </w:rPr>
              <w:fldChar w:fldCharType="begin"/>
            </w:r>
            <w:r w:rsidR="00A625A6">
              <w:rPr>
                <w:noProof/>
                <w:webHidden/>
              </w:rPr>
              <w:instrText xml:space="preserve"> PAGEREF _Toc144453473 \h </w:instrText>
            </w:r>
            <w:r w:rsidR="00A625A6">
              <w:rPr>
                <w:noProof/>
                <w:webHidden/>
              </w:rPr>
            </w:r>
            <w:r w:rsidR="00A625A6">
              <w:rPr>
                <w:noProof/>
                <w:webHidden/>
              </w:rPr>
              <w:fldChar w:fldCharType="separate"/>
            </w:r>
            <w:r>
              <w:rPr>
                <w:noProof/>
                <w:webHidden/>
              </w:rPr>
              <w:t>26</w:t>
            </w:r>
            <w:r w:rsidR="00A625A6">
              <w:rPr>
                <w:noProof/>
                <w:webHidden/>
              </w:rPr>
              <w:fldChar w:fldCharType="end"/>
            </w:r>
          </w:hyperlink>
        </w:p>
        <w:p w14:paraId="49326C2F" w14:textId="5DC45154"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4" w:history="1">
            <w:r w:rsidR="00A625A6" w:rsidRPr="00ED1C24">
              <w:rPr>
                <w:rStyle w:val="Hyperlink"/>
                <w:noProof/>
              </w:rPr>
              <w:t>Potential actions to improve diagnosis, services and supports outcomes</w:t>
            </w:r>
            <w:r w:rsidR="00A625A6">
              <w:rPr>
                <w:noProof/>
                <w:webHidden/>
              </w:rPr>
              <w:tab/>
            </w:r>
            <w:r w:rsidR="00A625A6">
              <w:rPr>
                <w:noProof/>
                <w:webHidden/>
              </w:rPr>
              <w:fldChar w:fldCharType="begin"/>
            </w:r>
            <w:r w:rsidR="00A625A6">
              <w:rPr>
                <w:noProof/>
                <w:webHidden/>
              </w:rPr>
              <w:instrText xml:space="preserve"> PAGEREF _Toc144453474 \h </w:instrText>
            </w:r>
            <w:r w:rsidR="00A625A6">
              <w:rPr>
                <w:noProof/>
                <w:webHidden/>
              </w:rPr>
            </w:r>
            <w:r w:rsidR="00A625A6">
              <w:rPr>
                <w:noProof/>
                <w:webHidden/>
              </w:rPr>
              <w:fldChar w:fldCharType="separate"/>
            </w:r>
            <w:r>
              <w:rPr>
                <w:noProof/>
                <w:webHidden/>
              </w:rPr>
              <w:t>29</w:t>
            </w:r>
            <w:r w:rsidR="00A625A6">
              <w:rPr>
                <w:noProof/>
                <w:webHidden/>
              </w:rPr>
              <w:fldChar w:fldCharType="end"/>
            </w:r>
          </w:hyperlink>
        </w:p>
        <w:p w14:paraId="2E6D342C" w14:textId="3841F0BA"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5" w:history="1">
            <w:r w:rsidR="00A625A6" w:rsidRPr="00ED1C24">
              <w:rPr>
                <w:rStyle w:val="Hyperlink"/>
                <w:noProof/>
              </w:rPr>
              <w:t>Discussion Questions – Diagnosis, Services and Supports</w:t>
            </w:r>
            <w:r w:rsidR="00A625A6">
              <w:rPr>
                <w:noProof/>
                <w:webHidden/>
              </w:rPr>
              <w:tab/>
            </w:r>
            <w:r w:rsidR="00A625A6">
              <w:rPr>
                <w:noProof/>
                <w:webHidden/>
              </w:rPr>
              <w:fldChar w:fldCharType="begin"/>
            </w:r>
            <w:r w:rsidR="00A625A6">
              <w:rPr>
                <w:noProof/>
                <w:webHidden/>
              </w:rPr>
              <w:instrText xml:space="preserve"> PAGEREF _Toc144453475 \h </w:instrText>
            </w:r>
            <w:r w:rsidR="00A625A6">
              <w:rPr>
                <w:noProof/>
                <w:webHidden/>
              </w:rPr>
            </w:r>
            <w:r w:rsidR="00A625A6">
              <w:rPr>
                <w:noProof/>
                <w:webHidden/>
              </w:rPr>
              <w:fldChar w:fldCharType="separate"/>
            </w:r>
            <w:r>
              <w:rPr>
                <w:noProof/>
                <w:webHidden/>
              </w:rPr>
              <w:t>31</w:t>
            </w:r>
            <w:r w:rsidR="00A625A6">
              <w:rPr>
                <w:noProof/>
                <w:webHidden/>
              </w:rPr>
              <w:fldChar w:fldCharType="end"/>
            </w:r>
          </w:hyperlink>
        </w:p>
        <w:p w14:paraId="2E774172" w14:textId="6B005918"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76" w:history="1">
            <w:r w:rsidR="00A625A6" w:rsidRPr="00ED1C24">
              <w:rPr>
                <w:rStyle w:val="Hyperlink"/>
                <w:noProof/>
              </w:rPr>
              <w:t>Key Theme 4: National Roadmap to Improve the Health and Mental Health of Autistic People</w:t>
            </w:r>
            <w:r w:rsidR="00A625A6">
              <w:rPr>
                <w:noProof/>
                <w:webHidden/>
              </w:rPr>
              <w:tab/>
            </w:r>
            <w:r w:rsidR="00A625A6">
              <w:rPr>
                <w:noProof/>
                <w:webHidden/>
              </w:rPr>
              <w:fldChar w:fldCharType="begin"/>
            </w:r>
            <w:r w:rsidR="00A625A6">
              <w:rPr>
                <w:noProof/>
                <w:webHidden/>
              </w:rPr>
              <w:instrText xml:space="preserve"> PAGEREF _Toc144453476 \h </w:instrText>
            </w:r>
            <w:r w:rsidR="00A625A6">
              <w:rPr>
                <w:noProof/>
                <w:webHidden/>
              </w:rPr>
            </w:r>
            <w:r w:rsidR="00A625A6">
              <w:rPr>
                <w:noProof/>
                <w:webHidden/>
              </w:rPr>
              <w:fldChar w:fldCharType="separate"/>
            </w:r>
            <w:r>
              <w:rPr>
                <w:noProof/>
                <w:webHidden/>
              </w:rPr>
              <w:t>32</w:t>
            </w:r>
            <w:r w:rsidR="00A625A6">
              <w:rPr>
                <w:noProof/>
                <w:webHidden/>
              </w:rPr>
              <w:fldChar w:fldCharType="end"/>
            </w:r>
          </w:hyperlink>
        </w:p>
        <w:p w14:paraId="30167481" w14:textId="118616B6"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7" w:history="1">
            <w:r w:rsidR="00A625A6" w:rsidRPr="00ED1C24">
              <w:rPr>
                <w:rStyle w:val="Hyperlink"/>
                <w:noProof/>
              </w:rPr>
              <w:t>Key findings relating to health and mental health</w:t>
            </w:r>
            <w:r w:rsidR="00A625A6">
              <w:rPr>
                <w:noProof/>
                <w:webHidden/>
              </w:rPr>
              <w:tab/>
            </w:r>
            <w:r w:rsidR="00A625A6">
              <w:rPr>
                <w:noProof/>
                <w:webHidden/>
              </w:rPr>
              <w:fldChar w:fldCharType="begin"/>
            </w:r>
            <w:r w:rsidR="00A625A6">
              <w:rPr>
                <w:noProof/>
                <w:webHidden/>
              </w:rPr>
              <w:instrText xml:space="preserve"> PAGEREF _Toc144453477 \h </w:instrText>
            </w:r>
            <w:r w:rsidR="00A625A6">
              <w:rPr>
                <w:noProof/>
                <w:webHidden/>
              </w:rPr>
            </w:r>
            <w:r w:rsidR="00A625A6">
              <w:rPr>
                <w:noProof/>
                <w:webHidden/>
              </w:rPr>
              <w:fldChar w:fldCharType="separate"/>
            </w:r>
            <w:r>
              <w:rPr>
                <w:noProof/>
                <w:webHidden/>
              </w:rPr>
              <w:t>32</w:t>
            </w:r>
            <w:r w:rsidR="00A625A6">
              <w:rPr>
                <w:noProof/>
                <w:webHidden/>
              </w:rPr>
              <w:fldChar w:fldCharType="end"/>
            </w:r>
          </w:hyperlink>
        </w:p>
        <w:p w14:paraId="68803447" w14:textId="121034CD"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8" w:history="1">
            <w:r w:rsidR="00A625A6" w:rsidRPr="00ED1C24">
              <w:rPr>
                <w:rStyle w:val="Hyperlink"/>
                <w:noProof/>
              </w:rPr>
              <w:t>Discussion Questions – Health and Mental Health</w:t>
            </w:r>
            <w:r w:rsidR="00A625A6">
              <w:rPr>
                <w:noProof/>
                <w:webHidden/>
              </w:rPr>
              <w:tab/>
            </w:r>
            <w:r w:rsidR="00A625A6">
              <w:rPr>
                <w:noProof/>
                <w:webHidden/>
              </w:rPr>
              <w:fldChar w:fldCharType="begin"/>
            </w:r>
            <w:r w:rsidR="00A625A6">
              <w:rPr>
                <w:noProof/>
                <w:webHidden/>
              </w:rPr>
              <w:instrText xml:space="preserve"> PAGEREF _Toc144453478 \h </w:instrText>
            </w:r>
            <w:r w:rsidR="00A625A6">
              <w:rPr>
                <w:noProof/>
                <w:webHidden/>
              </w:rPr>
            </w:r>
            <w:r w:rsidR="00A625A6">
              <w:rPr>
                <w:noProof/>
                <w:webHidden/>
              </w:rPr>
              <w:fldChar w:fldCharType="separate"/>
            </w:r>
            <w:r>
              <w:rPr>
                <w:noProof/>
                <w:webHidden/>
              </w:rPr>
              <w:t>33</w:t>
            </w:r>
            <w:r w:rsidR="00A625A6">
              <w:rPr>
                <w:noProof/>
                <w:webHidden/>
              </w:rPr>
              <w:fldChar w:fldCharType="end"/>
            </w:r>
          </w:hyperlink>
        </w:p>
        <w:p w14:paraId="19628992" w14:textId="5B77A026" w:rsidR="00A625A6" w:rsidRDefault="00F41490">
          <w:pPr>
            <w:pStyle w:val="TOC2"/>
            <w:tabs>
              <w:tab w:val="right" w:leader="dot" w:pos="9629"/>
            </w:tabs>
            <w:rPr>
              <w:rFonts w:asciiTheme="minorHAnsi" w:eastAsiaTheme="minorEastAsia" w:hAnsiTheme="minorHAnsi" w:cstheme="minorBidi"/>
              <w:noProof/>
              <w:sz w:val="22"/>
              <w:szCs w:val="22"/>
              <w:lang w:eastAsia="en-AU"/>
            </w:rPr>
          </w:pPr>
          <w:hyperlink w:anchor="_Toc144453479" w:history="1">
            <w:r w:rsidR="00A625A6" w:rsidRPr="00ED1C24">
              <w:rPr>
                <w:rStyle w:val="Hyperlink"/>
                <w:noProof/>
              </w:rPr>
              <w:t>Further information about the National Roadmap co-design and consultation process</w:t>
            </w:r>
            <w:r w:rsidR="00A625A6">
              <w:rPr>
                <w:noProof/>
                <w:webHidden/>
              </w:rPr>
              <w:tab/>
            </w:r>
            <w:r w:rsidR="00A625A6">
              <w:rPr>
                <w:noProof/>
                <w:webHidden/>
              </w:rPr>
              <w:fldChar w:fldCharType="begin"/>
            </w:r>
            <w:r w:rsidR="00A625A6">
              <w:rPr>
                <w:noProof/>
                <w:webHidden/>
              </w:rPr>
              <w:instrText xml:space="preserve"> PAGEREF _Toc144453479 \h </w:instrText>
            </w:r>
            <w:r w:rsidR="00A625A6">
              <w:rPr>
                <w:noProof/>
                <w:webHidden/>
              </w:rPr>
            </w:r>
            <w:r w:rsidR="00A625A6">
              <w:rPr>
                <w:noProof/>
                <w:webHidden/>
              </w:rPr>
              <w:fldChar w:fldCharType="separate"/>
            </w:r>
            <w:r>
              <w:rPr>
                <w:noProof/>
                <w:webHidden/>
              </w:rPr>
              <w:t>33</w:t>
            </w:r>
            <w:r w:rsidR="00A625A6">
              <w:rPr>
                <w:noProof/>
                <w:webHidden/>
              </w:rPr>
              <w:fldChar w:fldCharType="end"/>
            </w:r>
          </w:hyperlink>
        </w:p>
        <w:p w14:paraId="74447097" w14:textId="3525F861" w:rsidR="00A625A6" w:rsidRDefault="00F41490">
          <w:pPr>
            <w:pStyle w:val="TOC1"/>
            <w:tabs>
              <w:tab w:val="right" w:leader="dot" w:pos="9629"/>
            </w:tabs>
            <w:rPr>
              <w:rFonts w:asciiTheme="minorHAnsi" w:eastAsiaTheme="minorEastAsia" w:hAnsiTheme="minorHAnsi" w:cstheme="minorBidi"/>
              <w:noProof/>
              <w:sz w:val="22"/>
              <w:szCs w:val="22"/>
              <w:lang w:eastAsia="en-AU"/>
            </w:rPr>
          </w:pPr>
          <w:hyperlink w:anchor="_Toc144453480" w:history="1">
            <w:r w:rsidR="00A625A6" w:rsidRPr="00ED1C24">
              <w:rPr>
                <w:rStyle w:val="Hyperlink"/>
                <w:noProof/>
              </w:rPr>
              <w:t>Glossary</w:t>
            </w:r>
            <w:r w:rsidR="00A625A6">
              <w:rPr>
                <w:noProof/>
                <w:webHidden/>
              </w:rPr>
              <w:tab/>
            </w:r>
            <w:r w:rsidR="00A625A6">
              <w:rPr>
                <w:noProof/>
                <w:webHidden/>
              </w:rPr>
              <w:fldChar w:fldCharType="begin"/>
            </w:r>
            <w:r w:rsidR="00A625A6">
              <w:rPr>
                <w:noProof/>
                <w:webHidden/>
              </w:rPr>
              <w:instrText xml:space="preserve"> PAGEREF _Toc144453480 \h </w:instrText>
            </w:r>
            <w:r w:rsidR="00A625A6">
              <w:rPr>
                <w:noProof/>
                <w:webHidden/>
              </w:rPr>
            </w:r>
            <w:r w:rsidR="00A625A6">
              <w:rPr>
                <w:noProof/>
                <w:webHidden/>
              </w:rPr>
              <w:fldChar w:fldCharType="separate"/>
            </w:r>
            <w:r>
              <w:rPr>
                <w:noProof/>
                <w:webHidden/>
              </w:rPr>
              <w:t>34</w:t>
            </w:r>
            <w:r w:rsidR="00A625A6">
              <w:rPr>
                <w:noProof/>
                <w:webHidden/>
              </w:rPr>
              <w:fldChar w:fldCharType="end"/>
            </w:r>
          </w:hyperlink>
        </w:p>
        <w:p w14:paraId="40288C30" w14:textId="5D82C601" w:rsidR="00E65B30" w:rsidRPr="001D5956" w:rsidRDefault="007130F5" w:rsidP="001D5956">
          <w:r>
            <w:fldChar w:fldCharType="end"/>
          </w:r>
        </w:p>
      </w:sdtContent>
    </w:sdt>
    <w:p w14:paraId="6E96F523" w14:textId="77777777" w:rsidR="00927E93" w:rsidRDefault="00927E93" w:rsidP="00927E93">
      <w:pPr>
        <w:pStyle w:val="Heading1"/>
      </w:pPr>
      <w:bookmarkStart w:id="1" w:name="_Toc144453451"/>
      <w:r>
        <w:lastRenderedPageBreak/>
        <w:t>Acknowledgement of Country</w:t>
      </w:r>
      <w:bookmarkEnd w:id="1"/>
    </w:p>
    <w:p w14:paraId="34EB1478" w14:textId="69B8D881" w:rsidR="00A42586" w:rsidRDefault="00927E93" w:rsidP="007130F5">
      <w:pPr>
        <w:spacing w:after="0"/>
      </w:pPr>
      <w:r w:rsidRPr="00927E93">
        <w:t>The Department of S</w:t>
      </w:r>
      <w:r w:rsidR="004A74AD">
        <w:t xml:space="preserve">ocial Services </w:t>
      </w:r>
      <w:r w:rsidR="00231941">
        <w:t>acknowledges the Traditional O</w:t>
      </w:r>
      <w:r w:rsidRPr="00927E93">
        <w:t>wners of Country throughout Australia on which we g</w:t>
      </w:r>
      <w:r w:rsidR="004A74AD">
        <w:t>ather, live</w:t>
      </w:r>
      <w:r w:rsidR="00A71880">
        <w:t xml:space="preserve"> and work</w:t>
      </w:r>
      <w:r w:rsidR="004A74AD">
        <w:t>. We </w:t>
      </w:r>
      <w:r w:rsidR="009F2D41">
        <w:t>acknowledge all Traditional </w:t>
      </w:r>
      <w:r w:rsidR="00231941">
        <w:t>C</w:t>
      </w:r>
      <w:r w:rsidRPr="00927E93">
        <w:t>ustodians, their Elders past, present and emer</w:t>
      </w:r>
      <w:r w:rsidR="00A42586">
        <w:t>ging and we pay our respects to </w:t>
      </w:r>
      <w:r w:rsidRPr="00927E93">
        <w:t>their continuing connection to their culture, community, land, sea and water.</w:t>
      </w:r>
    </w:p>
    <w:p w14:paraId="7356ABA5" w14:textId="77777777" w:rsidR="007130F5" w:rsidRPr="007130F5" w:rsidRDefault="007130F5" w:rsidP="007130F5">
      <w:pPr>
        <w:rPr>
          <w:sz w:val="6"/>
        </w:rPr>
      </w:pPr>
    </w:p>
    <w:tbl>
      <w:tblPr>
        <w:tblStyle w:val="TableGrid"/>
        <w:tblW w:w="0" w:type="auto"/>
        <w:tblLook w:val="04A0" w:firstRow="1" w:lastRow="0" w:firstColumn="1" w:lastColumn="0" w:noHBand="0" w:noVBand="1"/>
        <w:tblCaption w:val="Table"/>
        <w:tblDescription w:val="Table"/>
      </w:tblPr>
      <w:tblGrid>
        <w:gridCol w:w="9346"/>
      </w:tblGrid>
      <w:tr w:rsidR="0016770F" w14:paraId="1F5CDFA2" w14:textId="77777777" w:rsidTr="006E17A9">
        <w:trPr>
          <w:tblHeader/>
        </w:trPr>
        <w:tc>
          <w:tcPr>
            <w:tcW w:w="9346" w:type="dxa"/>
            <w:shd w:val="clear" w:color="auto" w:fill="EFE3F5"/>
          </w:tcPr>
          <w:p w14:paraId="397D0D5F" w14:textId="77777777" w:rsidR="0016770F" w:rsidRPr="008E500D" w:rsidRDefault="0016770F" w:rsidP="0016770F">
            <w:pPr>
              <w:pStyle w:val="Heading1"/>
            </w:pPr>
            <w:bookmarkStart w:id="2" w:name="_Toc144453452"/>
            <w:r w:rsidRPr="008E500D">
              <w:t>Statement on Language</w:t>
            </w:r>
            <w:bookmarkEnd w:id="2"/>
          </w:p>
          <w:p w14:paraId="0D76BDD2" w14:textId="6B89B1D5" w:rsidR="0016770F" w:rsidRDefault="0016770F" w:rsidP="003E6112">
            <w:r>
              <w:t>P</w:t>
            </w:r>
            <w:r w:rsidRPr="009400D5">
              <w:t>eople use different words to talk about autism, and each person will have</w:t>
            </w:r>
            <w:r>
              <w:t xml:space="preserve"> their own</w:t>
            </w:r>
            <w:r w:rsidRPr="009400D5">
              <w:t xml:space="preserve"> way of talking about autism and about themselves. Some people in the </w:t>
            </w:r>
            <w:r w:rsidR="00E72C29">
              <w:t>Autistic</w:t>
            </w:r>
            <w:r w:rsidRPr="009400D5">
              <w:t xml:space="preserve"> community like to </w:t>
            </w:r>
            <w:r>
              <w:t>use</w:t>
            </w:r>
            <w:r w:rsidRPr="009400D5">
              <w:t xml:space="preserve"> ‘</w:t>
            </w:r>
            <w:r w:rsidR="00E72C29">
              <w:t>Autistic</w:t>
            </w:r>
            <w:r w:rsidRPr="009400D5">
              <w:t xml:space="preserve"> person’ (identity-first lang</w:t>
            </w:r>
            <w:r w:rsidR="009F2D41">
              <w:t>uage), some like to say ‘person </w:t>
            </w:r>
            <w:r w:rsidRPr="009400D5">
              <w:t>with autism’ (person-first language), and some are fine with using either.</w:t>
            </w:r>
            <w:r w:rsidR="00987C15">
              <w:t xml:space="preserve"> </w:t>
            </w:r>
            <w:r w:rsidR="00DE5195">
              <w:t>The </w:t>
            </w:r>
            <w:r w:rsidRPr="009400D5">
              <w:t xml:space="preserve">Australian Government is using </w:t>
            </w:r>
            <w:r w:rsidRPr="00CD1ABD">
              <w:t>identity-first language</w:t>
            </w:r>
            <w:r w:rsidRPr="009400D5">
              <w:t xml:space="preserve"> to</w:t>
            </w:r>
            <w:r>
              <w:t xml:space="preserve"> talk about the National Autism </w:t>
            </w:r>
            <w:r w:rsidRPr="009400D5">
              <w:t>Strategy. This means that we will usually use the term </w:t>
            </w:r>
            <w:r w:rsidR="00E72C29">
              <w:t>Autistic</w:t>
            </w:r>
            <w:r w:rsidR="00DE5195">
              <w:t xml:space="preserve"> person or </w:t>
            </w:r>
            <w:r w:rsidR="00E72C29">
              <w:t>Autistic</w:t>
            </w:r>
            <w:r w:rsidRPr="009400D5">
              <w:t xml:space="preserve"> people.</w:t>
            </w:r>
          </w:p>
        </w:tc>
      </w:tr>
    </w:tbl>
    <w:p w14:paraId="48FC021F" w14:textId="77777777" w:rsidR="0016770F" w:rsidRPr="0016770F" w:rsidRDefault="0016770F" w:rsidP="003E6112">
      <w:pPr>
        <w:rPr>
          <w:sz w:val="6"/>
        </w:rPr>
      </w:pPr>
    </w:p>
    <w:p w14:paraId="06EA48EA" w14:textId="77777777" w:rsidR="00B7260D" w:rsidRDefault="00B7260D" w:rsidP="000075AC">
      <w:pPr>
        <w:pStyle w:val="Heading2"/>
      </w:pPr>
      <w:bookmarkStart w:id="3" w:name="_Toc144453453"/>
      <w:r w:rsidRPr="004F1DF8">
        <w:t>Trigger warning</w:t>
      </w:r>
      <w:bookmarkEnd w:id="3"/>
    </w:p>
    <w:p w14:paraId="64FBF0D4" w14:textId="77777777" w:rsidR="004F1DF8" w:rsidRDefault="004F1DF8" w:rsidP="004F1DF8">
      <w:r>
        <w:t>Please be aware that this paper contains information that may be distressing to r</w:t>
      </w:r>
      <w:r w:rsidR="00437736">
        <w:t>eaders. It </w:t>
      </w:r>
      <w:r>
        <w:t xml:space="preserve">includes </w:t>
      </w:r>
      <w:r w:rsidR="00FE00CC">
        <w:t xml:space="preserve">information about the experiences of </w:t>
      </w:r>
      <w:r w:rsidR="00E72C29">
        <w:t>Autistic</w:t>
      </w:r>
      <w:r w:rsidR="00FE00CC">
        <w:t xml:space="preserve"> people and some of the barriers they face.</w:t>
      </w:r>
      <w:r>
        <w:t xml:space="preserve"> If you need support to deal with difficult feelings </w:t>
      </w:r>
      <w:r w:rsidR="00FE00CC">
        <w:t>after reading this paper, there </w:t>
      </w:r>
      <w:r>
        <w:t>are free services available to help you.</w:t>
      </w:r>
    </w:p>
    <w:p w14:paraId="3052DB38" w14:textId="77777777" w:rsidR="004F1DF8" w:rsidRPr="004F1DF8" w:rsidRDefault="004F1DF8" w:rsidP="000075AC">
      <w:pPr>
        <w:pStyle w:val="Heading3"/>
      </w:pPr>
      <w:r w:rsidRPr="004F1DF8">
        <w:t>Beyond Blue Support Service</w:t>
      </w:r>
    </w:p>
    <w:p w14:paraId="75B0C3E4" w14:textId="77777777" w:rsidR="004F1DF8" w:rsidRDefault="004F1DF8" w:rsidP="00A92B9F">
      <w:pPr>
        <w:pStyle w:val="ListParagraph"/>
        <w:numPr>
          <w:ilvl w:val="0"/>
          <w:numId w:val="8"/>
        </w:numPr>
        <w:spacing w:after="0" w:line="240" w:lineRule="auto"/>
      </w:pPr>
      <w:r>
        <w:t>Telephone 1300 224 636, 24 hours, 7 days a week</w:t>
      </w:r>
      <w:r w:rsidR="00437736">
        <w:t>.</w:t>
      </w:r>
    </w:p>
    <w:p w14:paraId="1957E5C9" w14:textId="77777777" w:rsidR="004F1DF8" w:rsidRDefault="004F1DF8" w:rsidP="00A92B9F">
      <w:pPr>
        <w:pStyle w:val="ListParagraph"/>
        <w:numPr>
          <w:ilvl w:val="0"/>
          <w:numId w:val="8"/>
        </w:numPr>
        <w:spacing w:after="0" w:line="240" w:lineRule="auto"/>
      </w:pPr>
      <w:r>
        <w:t>Chat online 3pm to 12am AEST, 7 days a week</w:t>
      </w:r>
      <w:r w:rsidR="00437736">
        <w:t>.</w:t>
      </w:r>
    </w:p>
    <w:p w14:paraId="5C170F7B" w14:textId="77777777" w:rsidR="004F1DF8" w:rsidRDefault="004F1DF8" w:rsidP="00A92B9F">
      <w:pPr>
        <w:pStyle w:val="ListParagraph"/>
        <w:numPr>
          <w:ilvl w:val="0"/>
          <w:numId w:val="8"/>
        </w:numPr>
        <w:spacing w:after="0" w:line="240" w:lineRule="auto"/>
      </w:pPr>
      <w:r>
        <w:t>Email for free, short-term counselling, advice and referral services</w:t>
      </w:r>
      <w:r w:rsidR="00437736">
        <w:t>.</w:t>
      </w:r>
    </w:p>
    <w:p w14:paraId="243E3D19" w14:textId="6D7E0FC4" w:rsidR="00E3367D" w:rsidRDefault="004F1DF8" w:rsidP="00A92B9F">
      <w:pPr>
        <w:pStyle w:val="ListParagraph"/>
        <w:numPr>
          <w:ilvl w:val="0"/>
          <w:numId w:val="8"/>
        </w:numPr>
        <w:spacing w:after="0" w:line="360" w:lineRule="auto"/>
        <w:contextualSpacing w:val="0"/>
      </w:pPr>
      <w:r>
        <w:t xml:space="preserve">Website: </w:t>
      </w:r>
      <w:hyperlink r:id="rId11" w:history="1">
        <w:r w:rsidR="00D71018">
          <w:rPr>
            <w:rStyle w:val="Hyperlink"/>
          </w:rPr>
          <w:t>Beyond</w:t>
        </w:r>
      </w:hyperlink>
      <w:r w:rsidR="00D71018">
        <w:rPr>
          <w:rStyle w:val="Hyperlink"/>
        </w:rPr>
        <w:t xml:space="preserve"> Blue Support Service</w:t>
      </w:r>
      <w:r w:rsidR="00E3367D">
        <w:t>.</w:t>
      </w:r>
    </w:p>
    <w:p w14:paraId="02BAA59A" w14:textId="77777777" w:rsidR="004F1DF8" w:rsidRDefault="004F1DF8" w:rsidP="000075AC">
      <w:pPr>
        <w:pStyle w:val="Heading3"/>
      </w:pPr>
      <w:r>
        <w:t xml:space="preserve">Lifeline </w:t>
      </w:r>
      <w:r w:rsidRPr="000075AC">
        <w:t>Crisis</w:t>
      </w:r>
      <w:r>
        <w:t xml:space="preserve"> Support</w:t>
      </w:r>
    </w:p>
    <w:p w14:paraId="4D6FBD4A" w14:textId="4BFCE3E5" w:rsidR="007A52E4" w:rsidRDefault="007A52E4" w:rsidP="00A92B9F">
      <w:pPr>
        <w:pStyle w:val="ListParagraph"/>
        <w:numPr>
          <w:ilvl w:val="0"/>
          <w:numId w:val="8"/>
        </w:numPr>
        <w:spacing w:after="0" w:line="240" w:lineRule="auto"/>
      </w:pPr>
      <w:r>
        <w:t xml:space="preserve">This confidential service provides support when you </w:t>
      </w:r>
      <w:r w:rsidR="00DE5195">
        <w:t>are feeling overwhelmed, having </w:t>
      </w:r>
      <w:r>
        <w:t>difficulty coping or thinking about suicide.</w:t>
      </w:r>
    </w:p>
    <w:p w14:paraId="52BDB080" w14:textId="77777777" w:rsidR="004F1DF8" w:rsidRDefault="004F1DF8" w:rsidP="00A92B9F">
      <w:pPr>
        <w:pStyle w:val="ListParagraph"/>
        <w:numPr>
          <w:ilvl w:val="0"/>
          <w:numId w:val="8"/>
        </w:numPr>
        <w:spacing w:after="0" w:line="240" w:lineRule="auto"/>
      </w:pPr>
      <w:r>
        <w:t>Speak to a crisis support work</w:t>
      </w:r>
      <w:r w:rsidR="00437736">
        <w:t>er</w:t>
      </w:r>
      <w:r>
        <w:t xml:space="preserve"> by telephone on 13 11 14, 24 hours, 7 days a week</w:t>
      </w:r>
      <w:r w:rsidR="007A52E4">
        <w:t>.</w:t>
      </w:r>
    </w:p>
    <w:p w14:paraId="52290F91" w14:textId="77777777" w:rsidR="004F1DF8" w:rsidRDefault="004F1DF8" w:rsidP="00A92B9F">
      <w:pPr>
        <w:pStyle w:val="ListParagraph"/>
        <w:numPr>
          <w:ilvl w:val="0"/>
          <w:numId w:val="8"/>
        </w:numPr>
        <w:spacing w:after="0" w:line="240" w:lineRule="auto"/>
      </w:pPr>
      <w:r>
        <w:t>Chat online 7pm to 12pm, 7 nights a week</w:t>
      </w:r>
      <w:r w:rsidR="007A52E4">
        <w:t>.</w:t>
      </w:r>
    </w:p>
    <w:p w14:paraId="1C84FE4A" w14:textId="47FCB73C" w:rsidR="00E3367D" w:rsidRDefault="004F1DF8" w:rsidP="00A92B9F">
      <w:pPr>
        <w:pStyle w:val="ListParagraph"/>
        <w:numPr>
          <w:ilvl w:val="0"/>
          <w:numId w:val="8"/>
        </w:numPr>
        <w:spacing w:after="0" w:line="360" w:lineRule="auto"/>
        <w:contextualSpacing w:val="0"/>
      </w:pPr>
      <w:r>
        <w:t xml:space="preserve">Website: </w:t>
      </w:r>
      <w:hyperlink r:id="rId12" w:history="1">
        <w:r w:rsidR="00D71018">
          <w:rPr>
            <w:rStyle w:val="Hyperlink"/>
          </w:rPr>
          <w:t>L</w:t>
        </w:r>
      </w:hyperlink>
      <w:r w:rsidR="00D71018">
        <w:rPr>
          <w:rStyle w:val="Hyperlink"/>
        </w:rPr>
        <w:t>ifeline Crisis Support</w:t>
      </w:r>
      <w:r w:rsidR="007A52E4">
        <w:t>.</w:t>
      </w:r>
    </w:p>
    <w:p w14:paraId="351C2C28" w14:textId="77777777" w:rsidR="004F1DF8" w:rsidRPr="000075AC" w:rsidRDefault="004F1DF8" w:rsidP="000075AC">
      <w:pPr>
        <w:pStyle w:val="Heading3"/>
      </w:pPr>
      <w:r>
        <w:t>1800RESPECT</w:t>
      </w:r>
    </w:p>
    <w:p w14:paraId="14D6DB1E" w14:textId="77777777" w:rsidR="007A52E4" w:rsidRDefault="007A52E4" w:rsidP="00A92B9F">
      <w:pPr>
        <w:pStyle w:val="ListParagraph"/>
        <w:numPr>
          <w:ilvl w:val="0"/>
          <w:numId w:val="8"/>
        </w:numPr>
        <w:spacing w:after="0" w:line="240" w:lineRule="auto"/>
      </w:pPr>
      <w:r>
        <w:t>For support if you are affected by sexual assault or d</w:t>
      </w:r>
      <w:r w:rsidR="00A42586">
        <w:t>omestic and family violence or </w:t>
      </w:r>
      <w:r>
        <w:t>abuse.</w:t>
      </w:r>
    </w:p>
    <w:p w14:paraId="11A0C68C" w14:textId="77777777" w:rsidR="004F1DF8" w:rsidRDefault="004F1DF8" w:rsidP="00A92B9F">
      <w:pPr>
        <w:pStyle w:val="ListParagraph"/>
        <w:numPr>
          <w:ilvl w:val="0"/>
          <w:numId w:val="8"/>
        </w:numPr>
        <w:spacing w:after="0" w:line="240" w:lineRule="auto"/>
      </w:pPr>
      <w:r>
        <w:t>Telephone 1800 737 732</w:t>
      </w:r>
      <w:r w:rsidR="007A52E4">
        <w:t>, 24 hours a day, 7 days a week.</w:t>
      </w:r>
    </w:p>
    <w:p w14:paraId="5FEDA89F" w14:textId="77777777" w:rsidR="001E7E59" w:rsidRDefault="004F1DF8" w:rsidP="00A92B9F">
      <w:pPr>
        <w:pStyle w:val="ListParagraph"/>
        <w:numPr>
          <w:ilvl w:val="0"/>
          <w:numId w:val="8"/>
        </w:numPr>
        <w:spacing w:after="0" w:line="240" w:lineRule="auto"/>
      </w:pPr>
      <w:r>
        <w:t>Chat online</w:t>
      </w:r>
      <w:r w:rsidR="007A52E4">
        <w:t xml:space="preserve"> 24 hours a day, 7 days a week.</w:t>
      </w:r>
    </w:p>
    <w:p w14:paraId="3B6ACBB5" w14:textId="0CD25C17" w:rsidR="00437736" w:rsidRDefault="007A52E4" w:rsidP="00A92B9F">
      <w:pPr>
        <w:pStyle w:val="ListParagraph"/>
        <w:numPr>
          <w:ilvl w:val="0"/>
          <w:numId w:val="8"/>
        </w:numPr>
        <w:spacing w:after="0" w:line="240" w:lineRule="auto"/>
      </w:pPr>
      <w:r>
        <w:t xml:space="preserve">Website: </w:t>
      </w:r>
      <w:hyperlink r:id="rId13" w:history="1">
        <w:r w:rsidR="00D71018">
          <w:rPr>
            <w:rStyle w:val="Hyperlink"/>
          </w:rPr>
          <w:t>1800RESPECT</w:t>
        </w:r>
      </w:hyperlink>
      <w:r>
        <w:t>.</w:t>
      </w:r>
      <w:r w:rsidR="00437736">
        <w:br w:type="page"/>
      </w:r>
    </w:p>
    <w:p w14:paraId="57B9DA88" w14:textId="5A3AB203" w:rsidR="007E19D7" w:rsidRPr="007130F5" w:rsidRDefault="00FE5FBA" w:rsidP="000075AC">
      <w:pPr>
        <w:pStyle w:val="Heading3"/>
      </w:pPr>
      <w:r>
        <w:lastRenderedPageBreak/>
        <w:t xml:space="preserve">Autism </w:t>
      </w:r>
      <w:r w:rsidRPr="000075AC">
        <w:t>Connect</w:t>
      </w:r>
    </w:p>
    <w:p w14:paraId="1001836D" w14:textId="77777777" w:rsidR="00A75C31" w:rsidRDefault="00FE5FBA" w:rsidP="00A92B9F">
      <w:pPr>
        <w:pStyle w:val="ListParagraph"/>
        <w:numPr>
          <w:ilvl w:val="0"/>
          <w:numId w:val="8"/>
        </w:numPr>
        <w:spacing w:after="0" w:line="240" w:lineRule="auto"/>
      </w:pPr>
      <w:r>
        <w:t>A free, national autism helpline, providing independent and expert</w:t>
      </w:r>
      <w:r w:rsidR="000C4FA6">
        <w:t xml:space="preserve"> autism</w:t>
      </w:r>
      <w:r>
        <w:t xml:space="preserve"> information ov</w:t>
      </w:r>
      <w:r w:rsidR="00A75C31">
        <w:t>er the phone, email and webchat. It supports Autistic people, their families and carers, health professionals, researchers, teachers, employers and the broader community.</w:t>
      </w:r>
    </w:p>
    <w:p w14:paraId="251BB548" w14:textId="0835635D" w:rsidR="000C4FA6" w:rsidRDefault="00A75C31" w:rsidP="00A92B9F">
      <w:pPr>
        <w:pStyle w:val="ListParagraph"/>
        <w:numPr>
          <w:ilvl w:val="0"/>
          <w:numId w:val="8"/>
        </w:numPr>
        <w:spacing w:after="0" w:line="240" w:lineRule="auto"/>
      </w:pPr>
      <w:r>
        <w:t>Available from 8am to 7pm, Monday to Friday.</w:t>
      </w:r>
      <w:r w:rsidR="00205C5F">
        <w:t xml:space="preserve"> </w:t>
      </w:r>
      <w:r w:rsidR="000C4FA6">
        <w:t>Telephone 1300 308 699.</w:t>
      </w:r>
    </w:p>
    <w:p w14:paraId="12B751DA" w14:textId="1C081662" w:rsidR="004D7E47" w:rsidRDefault="000C4FA6" w:rsidP="00A92B9F">
      <w:pPr>
        <w:pStyle w:val="ListParagraph"/>
        <w:numPr>
          <w:ilvl w:val="0"/>
          <w:numId w:val="8"/>
        </w:numPr>
        <w:spacing w:after="0" w:line="360" w:lineRule="auto"/>
        <w:contextualSpacing w:val="0"/>
      </w:pPr>
      <w:r>
        <w:t>Websi</w:t>
      </w:r>
      <w:r w:rsidR="00A75C31">
        <w:t xml:space="preserve">te: </w:t>
      </w:r>
      <w:hyperlink r:id="rId14" w:history="1">
        <w:r w:rsidR="00D71018">
          <w:rPr>
            <w:rStyle w:val="Hyperlink"/>
          </w:rPr>
          <w:t>A</w:t>
        </w:r>
      </w:hyperlink>
      <w:r w:rsidR="00D71018">
        <w:rPr>
          <w:rStyle w:val="Hyperlink"/>
        </w:rPr>
        <w:t>utism Connect</w:t>
      </w:r>
      <w:r w:rsidR="00A75C31">
        <w:t xml:space="preserve">. </w:t>
      </w:r>
    </w:p>
    <w:p w14:paraId="53E3E5EE" w14:textId="27E90001" w:rsidR="00D04C54" w:rsidRDefault="00D04C54" w:rsidP="000075AC">
      <w:pPr>
        <w:pStyle w:val="Heading3"/>
      </w:pPr>
      <w:r>
        <w:t xml:space="preserve">13 </w:t>
      </w:r>
      <w:r w:rsidRPr="000075AC">
        <w:t>YARN</w:t>
      </w:r>
    </w:p>
    <w:p w14:paraId="622691CD" w14:textId="2045D0C5" w:rsidR="00D04C54" w:rsidRDefault="00E4113F" w:rsidP="00A92B9F">
      <w:pPr>
        <w:pStyle w:val="ListParagraph"/>
        <w:numPr>
          <w:ilvl w:val="0"/>
          <w:numId w:val="8"/>
        </w:numPr>
        <w:spacing w:after="0" w:line="240" w:lineRule="auto"/>
      </w:pPr>
      <w:r>
        <w:t xml:space="preserve">Support from First Nations crisis counsellors is available at 13YARN (13 92 76) or by visiting </w:t>
      </w:r>
      <w:hyperlink r:id="rId15" w:history="1">
        <w:r w:rsidR="00D71018" w:rsidRPr="00D71018">
          <w:rPr>
            <w:rStyle w:val="Hyperlink"/>
          </w:rPr>
          <w:t>13 YARN</w:t>
        </w:r>
      </w:hyperlink>
      <w:r>
        <w:t xml:space="preserve">. </w:t>
      </w:r>
    </w:p>
    <w:p w14:paraId="30B1F9C2" w14:textId="240F23A2" w:rsidR="00D04C54" w:rsidRPr="00D04C54" w:rsidRDefault="00E4113F" w:rsidP="00A92B9F">
      <w:pPr>
        <w:pStyle w:val="ListParagraph"/>
        <w:numPr>
          <w:ilvl w:val="0"/>
          <w:numId w:val="8"/>
        </w:numPr>
        <w:spacing w:after="0" w:line="240" w:lineRule="auto"/>
      </w:pPr>
      <w:r>
        <w:t xml:space="preserve">Available </w:t>
      </w:r>
      <w:r w:rsidR="00D04C54">
        <w:t>24 hours a day, 7 days a week.</w:t>
      </w:r>
    </w:p>
    <w:p w14:paraId="1DCBDD5B" w14:textId="77777777" w:rsidR="004D7E47" w:rsidRDefault="004D7E47" w:rsidP="000075AC">
      <w:pPr>
        <w:pStyle w:val="Heading3"/>
      </w:pPr>
      <w:r>
        <w:t xml:space="preserve">Trauma </w:t>
      </w:r>
      <w:r w:rsidR="00E363FB">
        <w:t xml:space="preserve">informed </w:t>
      </w:r>
      <w:r w:rsidR="00E363FB" w:rsidRPr="000075AC">
        <w:t>approach</w:t>
      </w:r>
    </w:p>
    <w:p w14:paraId="30F7B8A3" w14:textId="3B1F0D1B" w:rsidR="003212EF" w:rsidRDefault="00A62A7E" w:rsidP="00987C15">
      <w:r>
        <w:t>The Department of Social Services (</w:t>
      </w:r>
      <w:r w:rsidR="004D7E47">
        <w:t>DSS</w:t>
      </w:r>
      <w:r>
        <w:t>)</w:t>
      </w:r>
      <w:r w:rsidR="004D7E47">
        <w:t xml:space="preserve"> is committed to adopting a trauma-informed approach to </w:t>
      </w:r>
      <w:r w:rsidR="00DE5195">
        <w:t>the n</w:t>
      </w:r>
      <w:r w:rsidR="006A6D6C">
        <w:t>ational engagement and consultation process</w:t>
      </w:r>
      <w:r w:rsidR="004D7E47">
        <w:t xml:space="preserve">. </w:t>
      </w:r>
    </w:p>
    <w:p w14:paraId="7B589D70" w14:textId="1C6645C3" w:rsidR="004D7E47" w:rsidRPr="004D7E47" w:rsidRDefault="003212EF" w:rsidP="003212EF">
      <w:pPr>
        <w:spacing w:after="0" w:line="240" w:lineRule="auto"/>
      </w:pPr>
      <w:r>
        <w:br w:type="page"/>
      </w:r>
    </w:p>
    <w:p w14:paraId="2A73111E" w14:textId="77777777" w:rsidR="00F20B93" w:rsidRPr="00F20B93" w:rsidRDefault="007A52E4" w:rsidP="003212EF">
      <w:pPr>
        <w:pStyle w:val="Heading1"/>
      </w:pPr>
      <w:bookmarkStart w:id="4" w:name="_Toc144453454"/>
      <w:r>
        <w:lastRenderedPageBreak/>
        <w:t>I</w:t>
      </w:r>
      <w:r w:rsidR="00F20B93">
        <w:t>ntroduction</w:t>
      </w:r>
      <w:bookmarkEnd w:id="4"/>
    </w:p>
    <w:p w14:paraId="1B6485D1" w14:textId="77777777" w:rsidR="002139D8" w:rsidRPr="002139D8" w:rsidRDefault="002F55F4" w:rsidP="003212EF">
      <w:pPr>
        <w:pStyle w:val="Heading2"/>
      </w:pPr>
      <w:bookmarkStart w:id="5" w:name="_Toc144453455"/>
      <w:r>
        <w:t>Development of the</w:t>
      </w:r>
      <w:r w:rsidR="00257645">
        <w:t xml:space="preserve"> National Autism Strategy</w:t>
      </w:r>
      <w:bookmarkEnd w:id="5"/>
    </w:p>
    <w:p w14:paraId="7A6E5533" w14:textId="5E5E0080" w:rsidR="00320A0A" w:rsidRDefault="00320A0A" w:rsidP="00320A0A">
      <w:r w:rsidRPr="00320A0A">
        <w:t xml:space="preserve">In 2021, Australia’s Disability </w:t>
      </w:r>
      <w:r>
        <w:t>Strategy 2021-31 (the ADS)</w:t>
      </w:r>
      <w:r w:rsidR="00D4754F">
        <w:rPr>
          <w:rStyle w:val="FootnoteReference"/>
        </w:rPr>
        <w:footnoteReference w:id="2"/>
      </w:r>
      <w:r>
        <w:t xml:space="preserve">, Australia’s </w:t>
      </w:r>
      <w:r w:rsidRPr="00320A0A">
        <w:t xml:space="preserve">national policy framework for disability, was launched. </w:t>
      </w:r>
      <w:r w:rsidR="00555370">
        <w:t>All</w:t>
      </w:r>
      <w:r>
        <w:t xml:space="preserve"> g</w:t>
      </w:r>
      <w:r w:rsidRPr="00320A0A">
        <w:t>overnments are committed to working together alongside people with disability, comm</w:t>
      </w:r>
      <w:r w:rsidR="00E963DB">
        <w:t>unities, businesses and the non</w:t>
      </w:r>
      <w:r w:rsidR="00E963DB">
        <w:noBreakHyphen/>
      </w:r>
      <w:r w:rsidR="00DE5195">
        <w:t>government sector to </w:t>
      </w:r>
      <w:r w:rsidRPr="00320A0A">
        <w:t xml:space="preserve">implement the ADS and realise its vision for an inclusive Australian society that ensures people with disability can fulfil their potential, as equal members of the community. </w:t>
      </w:r>
    </w:p>
    <w:p w14:paraId="75C78128" w14:textId="0A5241D2" w:rsidR="00A123D9" w:rsidRDefault="00125131" w:rsidP="00125131">
      <w:r w:rsidRPr="00245850">
        <w:t>On 27 November 2019, the Senate establish</w:t>
      </w:r>
      <w:r w:rsidR="00C506EE">
        <w:t xml:space="preserve">ed </w:t>
      </w:r>
      <w:r w:rsidRPr="00245850">
        <w:t>a Select Committee on Autism</w:t>
      </w:r>
      <w:r w:rsidR="00E963DB">
        <w:rPr>
          <w:rStyle w:val="FootnoteReference"/>
        </w:rPr>
        <w:footnoteReference w:id="3"/>
      </w:r>
      <w:r w:rsidRPr="00245850">
        <w:t xml:space="preserve"> </w:t>
      </w:r>
      <w:r w:rsidR="00A42586">
        <w:t xml:space="preserve">(the Committee) </w:t>
      </w:r>
      <w:r w:rsidRPr="00245850">
        <w:t xml:space="preserve">to inquire into and report on the services, support, and life outcomes for </w:t>
      </w:r>
      <w:r w:rsidR="00E72C29">
        <w:t>Autistic</w:t>
      </w:r>
      <w:r w:rsidR="006E20F9">
        <w:t xml:space="preserve"> people. </w:t>
      </w:r>
      <w:r w:rsidRPr="00245850">
        <w:t xml:space="preserve">The Committee delivered its final </w:t>
      </w:r>
      <w:r w:rsidR="00A123D9">
        <w:t xml:space="preserve">report on 25 March 2022. </w:t>
      </w:r>
    </w:p>
    <w:p w14:paraId="01B2D0A6" w14:textId="44AA344C" w:rsidR="00125131" w:rsidRDefault="00E963DB" w:rsidP="00125131">
      <w:r>
        <w:t>A key </w:t>
      </w:r>
      <w:r w:rsidR="00125131" w:rsidRPr="00245850">
        <w:t>recommendation of the Committee’s report is to develop a person and family-centred National Autism Strategy</w:t>
      </w:r>
      <w:r w:rsidR="00D4271A">
        <w:t xml:space="preserve"> (the Strategy). The Committee recommends the Strategy should </w:t>
      </w:r>
      <w:r w:rsidR="00580547">
        <w:t>be </w:t>
      </w:r>
      <w:r w:rsidR="006A6D6C">
        <w:t xml:space="preserve">person and family-centred, </w:t>
      </w:r>
      <w:r w:rsidR="00D4271A">
        <w:t>address whole-of-life needs for Autistic people and align with other national strategies, and be informed by the recommendations of the Committee’s inquiry</w:t>
      </w:r>
      <w:r w:rsidR="00580547">
        <w:t>,</w:t>
      </w:r>
      <w:r w:rsidR="00D4271A">
        <w:t xml:space="preserve"> and the </w:t>
      </w:r>
      <w:r w:rsidR="00987C15">
        <w:t>Royal Commission into Violence, Abuse, Neglect and Exploitation of People with Disability</w:t>
      </w:r>
      <w:r w:rsidR="00D4271A">
        <w:t>.</w:t>
      </w:r>
    </w:p>
    <w:p w14:paraId="43FB202F" w14:textId="77777777" w:rsidR="00196822" w:rsidRDefault="00555370" w:rsidP="00257645">
      <w:r>
        <w:t>The</w:t>
      </w:r>
      <w:r w:rsidR="00196822" w:rsidRPr="002F55F4">
        <w:t xml:space="preserve"> </w:t>
      </w:r>
      <w:r w:rsidR="002139D8">
        <w:t xml:space="preserve">Australian </w:t>
      </w:r>
      <w:r w:rsidR="00196822" w:rsidRPr="002F55F4">
        <w:t xml:space="preserve">Government committed funding in the October 2022-23 and May 2023-24 Federal Budgets towards the development of </w:t>
      </w:r>
      <w:r w:rsidR="002139D8">
        <w:t>the </w:t>
      </w:r>
      <w:r w:rsidR="00E65A18">
        <w:t>S</w:t>
      </w:r>
      <w:r w:rsidR="00196822" w:rsidRPr="002F55F4">
        <w:t xml:space="preserve">trategy and a National Roadmap to </w:t>
      </w:r>
      <w:r w:rsidR="00850C69">
        <w:t>I</w:t>
      </w:r>
      <w:r w:rsidR="00196822" w:rsidRPr="002F55F4">
        <w:t xml:space="preserve">mprove the </w:t>
      </w:r>
      <w:r w:rsidR="00850C69">
        <w:t>H</w:t>
      </w:r>
      <w:r w:rsidR="00196822" w:rsidRPr="002F55F4">
        <w:t xml:space="preserve">ealth and </w:t>
      </w:r>
      <w:r w:rsidR="00850C69">
        <w:t>M</w:t>
      </w:r>
      <w:r w:rsidR="00196822" w:rsidRPr="002F55F4">
        <w:t>ental</w:t>
      </w:r>
      <w:r w:rsidR="002F55F4" w:rsidRPr="002F55F4">
        <w:t xml:space="preserve"> </w:t>
      </w:r>
      <w:r w:rsidR="00850C69">
        <w:t>H</w:t>
      </w:r>
      <w:r w:rsidR="002F55F4" w:rsidRPr="002F55F4">
        <w:t xml:space="preserve">ealth of </w:t>
      </w:r>
      <w:r w:rsidR="00E72C29">
        <w:t>Autistic</w:t>
      </w:r>
      <w:r w:rsidR="002F55F4" w:rsidRPr="002F55F4">
        <w:t xml:space="preserve"> </w:t>
      </w:r>
      <w:r w:rsidR="00850C69">
        <w:t>P</w:t>
      </w:r>
      <w:r w:rsidR="002F55F4" w:rsidRPr="002F55F4">
        <w:t>eople (the </w:t>
      </w:r>
      <w:r w:rsidR="009F2D41">
        <w:t>National </w:t>
      </w:r>
      <w:r w:rsidR="00196822" w:rsidRPr="002F55F4">
        <w:t>Roadmap).</w:t>
      </w:r>
    </w:p>
    <w:p w14:paraId="140E878B" w14:textId="129EF993" w:rsidR="00A41856" w:rsidRDefault="00A41856" w:rsidP="00257645">
      <w:r>
        <w:t>The focus of the Strategy will be on areas of Australian Government</w:t>
      </w:r>
      <w:r w:rsidR="009F2D41">
        <w:t xml:space="preserve"> responsibility. </w:t>
      </w:r>
      <w:r w:rsidR="00580547">
        <w:t>The </w:t>
      </w:r>
      <w:r w:rsidR="00A75C31">
        <w:t>Australian Government will refer to states and territories on i</w:t>
      </w:r>
      <w:r w:rsidR="009F2D41">
        <w:t>ssues </w:t>
      </w:r>
      <w:r>
        <w:t>raised in the development process that relate to</w:t>
      </w:r>
      <w:r w:rsidR="009852E4">
        <w:t xml:space="preserve"> responsibilities of</w:t>
      </w:r>
      <w:r>
        <w:t xml:space="preserve"> states and territories</w:t>
      </w:r>
      <w:r w:rsidR="009F2D41">
        <w:t>, or local </w:t>
      </w:r>
      <w:r>
        <w:t>government. Areas of shared re</w:t>
      </w:r>
      <w:r w:rsidR="008F5AF4">
        <w:t>sponsibility</w:t>
      </w:r>
      <w:r>
        <w:t xml:space="preserve"> </w:t>
      </w:r>
      <w:r w:rsidRPr="00A41856">
        <w:t>will b</w:t>
      </w:r>
      <w:r w:rsidR="00580547">
        <w:t>e referred to Disability Reform </w:t>
      </w:r>
      <w:r w:rsidRPr="00A41856">
        <w:t>Ministers</w:t>
      </w:r>
      <w:r w:rsidRPr="009D720C">
        <w:rPr>
          <w:rStyle w:val="FootnoteReference"/>
        </w:rPr>
        <w:footnoteReference w:id="4"/>
      </w:r>
      <w:r>
        <w:t xml:space="preserve"> </w:t>
      </w:r>
      <w:r w:rsidRPr="00A41856">
        <w:t xml:space="preserve">to </w:t>
      </w:r>
      <w:r w:rsidR="00E22BAE">
        <w:t>consider</w:t>
      </w:r>
      <w:r w:rsidR="009F2D41">
        <w:t xml:space="preserve"> shared approaches, where </w:t>
      </w:r>
      <w:r w:rsidRPr="00A41856">
        <w:t>relevant.</w:t>
      </w:r>
    </w:p>
    <w:p w14:paraId="0C728929" w14:textId="77777777" w:rsidR="00BD5B31" w:rsidRDefault="00E65A18" w:rsidP="00257645">
      <w:r>
        <w:t>Development of the S</w:t>
      </w:r>
      <w:r w:rsidR="00BD5B31">
        <w:t xml:space="preserve">trategy </w:t>
      </w:r>
      <w:r w:rsidR="00555370">
        <w:t>is being</w:t>
      </w:r>
      <w:r w:rsidR="00BD5B31">
        <w:t xml:space="preserve"> led by the Department of Social Services (DSS)</w:t>
      </w:r>
      <w:r w:rsidR="009F2D41">
        <w:t>,</w:t>
      </w:r>
      <w:r w:rsidR="00BD5B31">
        <w:t xml:space="preserve"> </w:t>
      </w:r>
      <w:r w:rsidR="009F2D41">
        <w:t>reporting </w:t>
      </w:r>
      <w:r w:rsidR="00E22BAE">
        <w:t>to the Minister for Social Services, the Hon Amanda Rishworth MP. D</w:t>
      </w:r>
      <w:r w:rsidR="009F2D41">
        <w:t>evelopment of </w:t>
      </w:r>
      <w:r w:rsidR="00BD5B31">
        <w:t xml:space="preserve">the National Roadmap </w:t>
      </w:r>
      <w:r w:rsidR="00555370">
        <w:t>is being</w:t>
      </w:r>
      <w:r w:rsidR="00BD5B31">
        <w:t xml:space="preserve"> led </w:t>
      </w:r>
      <w:r w:rsidR="006B0E43">
        <w:t>through a separate</w:t>
      </w:r>
      <w:r w:rsidR="009F2D41">
        <w:t>,</w:t>
      </w:r>
      <w:r w:rsidR="006B0E43">
        <w:t xml:space="preserve"> but connected process</w:t>
      </w:r>
      <w:r w:rsidR="009F2D41">
        <w:t>,</w:t>
      </w:r>
      <w:r w:rsidR="006B0E43">
        <w:t xml:space="preserve"> </w:t>
      </w:r>
      <w:r w:rsidR="00BD5B31">
        <w:t>by the Department of Health and Aged Care</w:t>
      </w:r>
      <w:r w:rsidR="00E22BAE">
        <w:t>, reporting to t</w:t>
      </w:r>
      <w:r w:rsidR="009F2D41">
        <w:t>he Minister for Health and Aged </w:t>
      </w:r>
      <w:r w:rsidR="00E22BAE">
        <w:t>Care, the Hon Mark Butler MP</w:t>
      </w:r>
      <w:r w:rsidR="00BD5B31">
        <w:t>.</w:t>
      </w:r>
      <w:r w:rsidR="00E22BAE">
        <w:t xml:space="preserve"> </w:t>
      </w:r>
    </w:p>
    <w:p w14:paraId="21049D13" w14:textId="77777777" w:rsidR="001326EE" w:rsidRDefault="001326EE" w:rsidP="00257645">
      <w:r>
        <w:t>In line with Australia’s commitments under the United Nations Convention on the Rights of Persons with Disabilities (UN CRPD), the Strategy will play an important role in protecting, promoting and realisi</w:t>
      </w:r>
      <w:r w:rsidR="007A5A1C">
        <w:t>ng the human rights of A</w:t>
      </w:r>
      <w:r>
        <w:t>utistic people.</w:t>
      </w:r>
    </w:p>
    <w:p w14:paraId="490A97B3" w14:textId="73D30B57" w:rsidR="003E0443" w:rsidRDefault="003E0443" w:rsidP="003E0443">
      <w:r>
        <w:t xml:space="preserve">The Strategy will include a focus on </w:t>
      </w:r>
      <w:r w:rsidRPr="003E0443">
        <w:t>intersectional</w:t>
      </w:r>
      <w:r>
        <w:t xml:space="preserve"> (overlapping)</w:t>
      </w:r>
      <w:r w:rsidR="00580547">
        <w:t xml:space="preserve"> disadvantage or </w:t>
      </w:r>
      <w:r w:rsidRPr="003E0443">
        <w:t>discrimination</w:t>
      </w:r>
      <w:r w:rsidR="00580547">
        <w:t xml:space="preserve"> experienced by A</w:t>
      </w:r>
      <w:r>
        <w:t xml:space="preserve">utistic people, </w:t>
      </w:r>
      <w:r w:rsidRPr="003E0443">
        <w:t>based on attributes such as Aboriginality; age; disability; ethnicity; gender identity; race; religion; and sexual orientation.</w:t>
      </w:r>
      <w:r>
        <w:t xml:space="preserve"> </w:t>
      </w:r>
    </w:p>
    <w:p w14:paraId="366A97E7" w14:textId="77777777" w:rsidR="0016770F" w:rsidRPr="00CD1ABD" w:rsidRDefault="00CD1ABD" w:rsidP="006E158E">
      <w:pPr>
        <w:pStyle w:val="Heading3"/>
      </w:pPr>
      <w:r>
        <w:lastRenderedPageBreak/>
        <w:t>Key message</w:t>
      </w:r>
    </w:p>
    <w:tbl>
      <w:tblPr>
        <w:tblStyle w:val="TableGrid"/>
        <w:tblW w:w="0" w:type="auto"/>
        <w:tblLook w:val="04A0" w:firstRow="1" w:lastRow="0" w:firstColumn="1" w:lastColumn="0" w:noHBand="0" w:noVBand="1"/>
        <w:tblCaption w:val="Table"/>
        <w:tblDescription w:val="Table"/>
      </w:tblPr>
      <w:tblGrid>
        <w:gridCol w:w="9346"/>
      </w:tblGrid>
      <w:tr w:rsidR="0016770F" w14:paraId="4C98D9DB" w14:textId="77777777" w:rsidTr="006E17A9">
        <w:trPr>
          <w:trHeight w:val="841"/>
          <w:tblHeader/>
        </w:trPr>
        <w:tc>
          <w:tcPr>
            <w:tcW w:w="9346" w:type="dxa"/>
            <w:shd w:val="clear" w:color="auto" w:fill="EFE3F5"/>
          </w:tcPr>
          <w:p w14:paraId="325245A5" w14:textId="77777777" w:rsidR="0016770F" w:rsidRPr="00AA6DD2" w:rsidRDefault="0016770F" w:rsidP="00807723">
            <w:pPr>
              <w:contextualSpacing/>
              <w:rPr>
                <w:b/>
              </w:rPr>
            </w:pPr>
            <w:r w:rsidRPr="0016770F">
              <w:rPr>
                <w:b/>
              </w:rPr>
              <w:t>The</w:t>
            </w:r>
            <w:r w:rsidRPr="002F55F4">
              <w:t xml:space="preserve"> </w:t>
            </w:r>
            <w:r w:rsidR="00E65A18">
              <w:rPr>
                <w:b/>
              </w:rPr>
              <w:t>S</w:t>
            </w:r>
            <w:r w:rsidRPr="00AA6DD2">
              <w:rPr>
                <w:b/>
              </w:rPr>
              <w:t xml:space="preserve">trategy will </w:t>
            </w:r>
            <w:r w:rsidR="00E65A18">
              <w:rPr>
                <w:b/>
              </w:rPr>
              <w:t xml:space="preserve">be a whole-of-life plan for </w:t>
            </w:r>
            <w:r w:rsidR="00E72C29">
              <w:rPr>
                <w:b/>
              </w:rPr>
              <w:t>Autistic</w:t>
            </w:r>
            <w:r w:rsidRPr="00AA6DD2">
              <w:rPr>
                <w:b/>
              </w:rPr>
              <w:t xml:space="preserve"> A</w:t>
            </w:r>
            <w:r w:rsidR="009F2D41">
              <w:rPr>
                <w:b/>
              </w:rPr>
              <w:t>ustralians of all ages, and not </w:t>
            </w:r>
            <w:r w:rsidRPr="00AA6DD2">
              <w:rPr>
                <w:b/>
              </w:rPr>
              <w:t>just those eligible for the National Disability Insurance Scheme (NDIS).</w:t>
            </w:r>
          </w:p>
          <w:p w14:paraId="1946A4C8" w14:textId="77777777" w:rsidR="0016770F" w:rsidRPr="002F55F4" w:rsidRDefault="00E65A18" w:rsidP="00807723">
            <w:pPr>
              <w:contextualSpacing/>
            </w:pPr>
            <w:r>
              <w:t>The S</w:t>
            </w:r>
            <w:r w:rsidR="0016770F" w:rsidRPr="002F55F4">
              <w:t>trategy is expected to:</w:t>
            </w:r>
          </w:p>
          <w:p w14:paraId="462C5E54" w14:textId="77777777" w:rsidR="0016770F" w:rsidRDefault="0016770F" w:rsidP="00A92B9F">
            <w:pPr>
              <w:pStyle w:val="ListParagraph"/>
              <w:numPr>
                <w:ilvl w:val="0"/>
                <w:numId w:val="8"/>
              </w:numPr>
              <w:spacing w:after="0" w:line="240" w:lineRule="auto"/>
            </w:pPr>
            <w:r>
              <w:t>Build on the understanding and recognition of autism within key professions and the wider community</w:t>
            </w:r>
            <w:r w:rsidR="00BB77E3">
              <w:t>.</w:t>
            </w:r>
          </w:p>
          <w:p w14:paraId="2F2B95E8" w14:textId="77777777" w:rsidR="0016770F" w:rsidRDefault="0016770F" w:rsidP="00A92B9F">
            <w:pPr>
              <w:pStyle w:val="ListParagraph"/>
              <w:numPr>
                <w:ilvl w:val="0"/>
                <w:numId w:val="8"/>
              </w:numPr>
              <w:spacing w:after="0" w:line="240" w:lineRule="auto"/>
            </w:pPr>
            <w:r>
              <w:t>Support improved service coordination between all levels of government</w:t>
            </w:r>
            <w:r w:rsidR="00BB77E3">
              <w:t>.</w:t>
            </w:r>
          </w:p>
          <w:p w14:paraId="3622B382" w14:textId="77777777" w:rsidR="0016770F" w:rsidRDefault="0016770F" w:rsidP="00A92B9F">
            <w:pPr>
              <w:pStyle w:val="ListParagraph"/>
              <w:numPr>
                <w:ilvl w:val="0"/>
                <w:numId w:val="8"/>
              </w:numPr>
              <w:spacing w:after="0" w:line="240" w:lineRule="auto"/>
            </w:pPr>
            <w:r>
              <w:t>Consider ways to make education, employment</w:t>
            </w:r>
            <w:r w:rsidR="00A71880">
              <w:t>,</w:t>
            </w:r>
            <w:r>
              <w:t xml:space="preserve"> </w:t>
            </w:r>
            <w:r w:rsidR="008D5E3F">
              <w:t xml:space="preserve">community, diagnosis, mental health, </w:t>
            </w:r>
            <w:r>
              <w:t>health</w:t>
            </w:r>
            <w:r w:rsidR="00A71880">
              <w:t xml:space="preserve"> and disability</w:t>
            </w:r>
            <w:r>
              <w:t xml:space="preserve"> services</w:t>
            </w:r>
            <w:r w:rsidR="00A41856">
              <w:t xml:space="preserve"> and supports</w:t>
            </w:r>
            <w:r>
              <w:t xml:space="preserve"> for </w:t>
            </w:r>
            <w:r w:rsidR="00E72C29">
              <w:t>Autistic</w:t>
            </w:r>
            <w:r>
              <w:t xml:space="preserve"> people more inclusive and accessible</w:t>
            </w:r>
            <w:r w:rsidR="00BB77E3">
              <w:t>.</w:t>
            </w:r>
          </w:p>
          <w:p w14:paraId="6C4D4DFA" w14:textId="77777777" w:rsidR="0016770F" w:rsidRDefault="0016770F" w:rsidP="00A92B9F">
            <w:pPr>
              <w:pStyle w:val="ListParagraph"/>
              <w:numPr>
                <w:ilvl w:val="0"/>
                <w:numId w:val="8"/>
              </w:numPr>
              <w:spacing w:after="0" w:line="240" w:lineRule="auto"/>
            </w:pPr>
            <w:r>
              <w:t>Provide better support for families an</w:t>
            </w:r>
            <w:r w:rsidR="00BB77E3">
              <w:t xml:space="preserve">d carers of </w:t>
            </w:r>
            <w:r w:rsidR="00E72C29">
              <w:t>Autistic</w:t>
            </w:r>
            <w:r w:rsidR="00BB77E3">
              <w:t xml:space="preserve"> people.</w:t>
            </w:r>
          </w:p>
          <w:p w14:paraId="05839FEE" w14:textId="08A4791E" w:rsidR="00EB2276" w:rsidRDefault="0016770F" w:rsidP="00A92B9F">
            <w:pPr>
              <w:pStyle w:val="ListParagraph"/>
              <w:numPr>
                <w:ilvl w:val="0"/>
                <w:numId w:val="8"/>
              </w:numPr>
              <w:spacing w:after="0" w:line="360" w:lineRule="auto"/>
              <w:contextualSpacing w:val="0"/>
            </w:pPr>
            <w:r>
              <w:t>Establish a national autism research agenda.</w:t>
            </w:r>
          </w:p>
          <w:p w14:paraId="259B29A1" w14:textId="77777777" w:rsidR="0016770F" w:rsidRPr="0016770F" w:rsidRDefault="00EB2276" w:rsidP="0021753F">
            <w:pPr>
              <w:rPr>
                <w:sz w:val="2"/>
              </w:rPr>
            </w:pPr>
            <w:r>
              <w:t>Initiatives under the S</w:t>
            </w:r>
            <w:r w:rsidRPr="009D720C">
              <w:t xml:space="preserve">trategy </w:t>
            </w:r>
            <w:r w:rsidR="00A71880">
              <w:t>will</w:t>
            </w:r>
            <w:r w:rsidRPr="009D720C">
              <w:t xml:space="preserve"> focus on areas of </w:t>
            </w:r>
            <w:r w:rsidR="00A41856">
              <w:t>Australian Government</w:t>
            </w:r>
            <w:r w:rsidR="00A41856" w:rsidRPr="009D720C">
              <w:t xml:space="preserve"> </w:t>
            </w:r>
            <w:r w:rsidRPr="009D720C">
              <w:t>responsibility.</w:t>
            </w:r>
            <w:r w:rsidR="00A41856">
              <w:t xml:space="preserve"> Issues raised relating to other governments will be advised to them for consideration.</w:t>
            </w:r>
            <w:r>
              <w:t xml:space="preserve"> </w:t>
            </w:r>
          </w:p>
        </w:tc>
      </w:tr>
    </w:tbl>
    <w:p w14:paraId="1EEA94A1" w14:textId="77777777" w:rsidR="008E500D" w:rsidRDefault="008E500D" w:rsidP="008E500D">
      <w:pPr>
        <w:pStyle w:val="Heading2"/>
      </w:pPr>
      <w:bookmarkStart w:id="6" w:name="_Toc144453456"/>
      <w:r>
        <w:t xml:space="preserve">Purpose of this </w:t>
      </w:r>
      <w:r w:rsidR="00E65A18">
        <w:t>p</w:t>
      </w:r>
      <w:r>
        <w:t>aper</w:t>
      </w:r>
      <w:bookmarkEnd w:id="6"/>
    </w:p>
    <w:p w14:paraId="2854B7CF" w14:textId="43C3647A" w:rsidR="00B57B77" w:rsidRPr="004A74AD" w:rsidRDefault="00A41856" w:rsidP="00B57B77">
      <w:r>
        <w:t xml:space="preserve">We want the </w:t>
      </w:r>
      <w:r w:rsidR="00E65A18">
        <w:t>S</w:t>
      </w:r>
      <w:r w:rsidR="008E500D">
        <w:t xml:space="preserve">trategy </w:t>
      </w:r>
      <w:r>
        <w:t xml:space="preserve">to be informed by </w:t>
      </w:r>
      <w:r w:rsidR="00E72C29">
        <w:t>Autistic</w:t>
      </w:r>
      <w:r>
        <w:t xml:space="preserve"> Australians and other stakeholders. </w:t>
      </w:r>
      <w:r w:rsidR="009F2D41">
        <w:t xml:space="preserve"> Listening </w:t>
      </w:r>
      <w:r w:rsidR="00B57B77">
        <w:t>carefully to the community is an important step to decid</w:t>
      </w:r>
      <w:r w:rsidR="0021753F">
        <w:t xml:space="preserve">ing what goes in the Strategy. </w:t>
      </w:r>
      <w:r w:rsidR="00B57B77" w:rsidRPr="004A74AD">
        <w:t xml:space="preserve">Public consultation </w:t>
      </w:r>
      <w:r w:rsidR="00B57B77">
        <w:t xml:space="preserve">and engagement </w:t>
      </w:r>
      <w:r w:rsidR="00B57B77" w:rsidRPr="004A74AD">
        <w:t xml:space="preserve">on this </w:t>
      </w:r>
      <w:r w:rsidR="00B57B77">
        <w:t>p</w:t>
      </w:r>
      <w:r w:rsidR="00B57B77" w:rsidRPr="004A74AD">
        <w:t xml:space="preserve">aper is an opportunity to </w:t>
      </w:r>
      <w:r w:rsidR="00B57B77">
        <w:t>hear what is important to you</w:t>
      </w:r>
      <w:r w:rsidR="00B57B77" w:rsidRPr="004A74AD">
        <w:t>.</w:t>
      </w:r>
      <w:r w:rsidR="00B57B77">
        <w:t xml:space="preserve"> </w:t>
      </w:r>
    </w:p>
    <w:p w14:paraId="551C5970" w14:textId="77777777" w:rsidR="00A71880" w:rsidRPr="00261DF6" w:rsidRDefault="00BA21CC" w:rsidP="00E62E1D">
      <w:pPr>
        <w:rPr>
          <w:b/>
        </w:rPr>
      </w:pPr>
      <w:r w:rsidRPr="00261DF6">
        <w:rPr>
          <w:b/>
        </w:rPr>
        <w:t>The paper</w:t>
      </w:r>
      <w:r w:rsidR="008E500D" w:rsidRPr="00261DF6">
        <w:rPr>
          <w:b/>
        </w:rPr>
        <w:t xml:space="preserve"> is intended to </w:t>
      </w:r>
      <w:r w:rsidR="00A71880" w:rsidRPr="00261DF6">
        <w:rPr>
          <w:b/>
        </w:rPr>
        <w:t>provide information about:</w:t>
      </w:r>
    </w:p>
    <w:p w14:paraId="3BA00457" w14:textId="77777777" w:rsidR="00A71880" w:rsidRPr="00816410" w:rsidRDefault="009F2D41" w:rsidP="00A92B9F">
      <w:pPr>
        <w:pStyle w:val="ListParagraph"/>
        <w:numPr>
          <w:ilvl w:val="0"/>
          <w:numId w:val="8"/>
        </w:numPr>
        <w:spacing w:after="0" w:line="240" w:lineRule="auto"/>
      </w:pPr>
      <w:r>
        <w:t>W</w:t>
      </w:r>
      <w:r w:rsidR="00A71880" w:rsidRPr="00816410">
        <w:t xml:space="preserve">hy </w:t>
      </w:r>
      <w:r w:rsidR="00BA21CC">
        <w:t xml:space="preserve">a </w:t>
      </w:r>
      <w:r w:rsidR="000500C8">
        <w:t>National Autism S</w:t>
      </w:r>
      <w:r w:rsidR="00BA21CC">
        <w:t>trategy is important and how we will develop it</w:t>
      </w:r>
      <w:r>
        <w:t>.</w:t>
      </w:r>
    </w:p>
    <w:p w14:paraId="04D3519B" w14:textId="77777777" w:rsidR="00194F4E" w:rsidRDefault="009F2D41" w:rsidP="00A92B9F">
      <w:pPr>
        <w:pStyle w:val="ListParagraph"/>
        <w:numPr>
          <w:ilvl w:val="0"/>
          <w:numId w:val="8"/>
        </w:numPr>
        <w:spacing w:after="0" w:line="240" w:lineRule="auto"/>
      </w:pPr>
      <w:r>
        <w:t>O</w:t>
      </w:r>
      <w:r w:rsidR="00194F4E">
        <w:t xml:space="preserve">ther inquiries and consultations on </w:t>
      </w:r>
      <w:r w:rsidR="00D9022B">
        <w:t>a</w:t>
      </w:r>
      <w:r w:rsidR="00194F4E">
        <w:t>utism</w:t>
      </w:r>
      <w:r>
        <w:t>.</w:t>
      </w:r>
    </w:p>
    <w:p w14:paraId="39EE4C2D" w14:textId="77777777" w:rsidR="00A71880" w:rsidRDefault="009F2D41" w:rsidP="00A92B9F">
      <w:pPr>
        <w:pStyle w:val="ListParagraph"/>
        <w:numPr>
          <w:ilvl w:val="0"/>
          <w:numId w:val="8"/>
        </w:numPr>
        <w:spacing w:after="0" w:line="240" w:lineRule="auto"/>
      </w:pPr>
      <w:r>
        <w:t>W</w:t>
      </w:r>
      <w:r w:rsidR="00A71880" w:rsidRPr="00816410">
        <w:t xml:space="preserve">hat </w:t>
      </w:r>
      <w:r w:rsidR="00BA21CC">
        <w:t>we have heard from</w:t>
      </w:r>
      <w:r w:rsidR="00A71880" w:rsidRPr="00816410">
        <w:t xml:space="preserve"> </w:t>
      </w:r>
      <w:r w:rsidR="00BA21CC">
        <w:t xml:space="preserve">the </w:t>
      </w:r>
      <w:r w:rsidR="00E72C29">
        <w:t>Autistic</w:t>
      </w:r>
      <w:r w:rsidR="00A71880" w:rsidRPr="00816410">
        <w:t xml:space="preserve"> community </w:t>
      </w:r>
      <w:r w:rsidR="001C3D06">
        <w:t xml:space="preserve">and other stakeholders </w:t>
      </w:r>
      <w:r w:rsidR="00BA21CC">
        <w:t>already</w:t>
      </w:r>
      <w:r>
        <w:t>.</w:t>
      </w:r>
    </w:p>
    <w:p w14:paraId="05ED1BEA" w14:textId="77777777" w:rsidR="00BA21CC" w:rsidRDefault="009F2D41" w:rsidP="00A92B9F">
      <w:pPr>
        <w:pStyle w:val="ListParagraph"/>
        <w:numPr>
          <w:ilvl w:val="0"/>
          <w:numId w:val="8"/>
        </w:numPr>
        <w:spacing w:after="0" w:line="240" w:lineRule="auto"/>
      </w:pPr>
      <w:r>
        <w:t>S</w:t>
      </w:r>
      <w:r w:rsidR="00BA21CC">
        <w:t xml:space="preserve">ome of the key issues and barriers </w:t>
      </w:r>
      <w:r w:rsidR="00E72C29">
        <w:t>Autistic</w:t>
      </w:r>
      <w:r w:rsidR="00BA21CC">
        <w:t xml:space="preserve"> people face</w:t>
      </w:r>
      <w:r>
        <w:t>.</w:t>
      </w:r>
    </w:p>
    <w:p w14:paraId="74549102" w14:textId="77777777" w:rsidR="00BA21CC" w:rsidRDefault="009F2D41" w:rsidP="00A92B9F">
      <w:pPr>
        <w:pStyle w:val="ListParagraph"/>
        <w:numPr>
          <w:ilvl w:val="0"/>
          <w:numId w:val="8"/>
        </w:numPr>
        <w:spacing w:after="0" w:line="240" w:lineRule="auto"/>
      </w:pPr>
      <w:r>
        <w:t>Q</w:t>
      </w:r>
      <w:r w:rsidR="00BA21CC">
        <w:t xml:space="preserve">uestions that point to areas where we want to hear </w:t>
      </w:r>
      <w:r w:rsidR="008D5E3F">
        <w:t xml:space="preserve">further </w:t>
      </w:r>
      <w:r w:rsidR="00BA21CC">
        <w:t xml:space="preserve">from you to help inform the development of the </w:t>
      </w:r>
      <w:r w:rsidR="00D9022B">
        <w:t>S</w:t>
      </w:r>
      <w:r w:rsidR="00BA21CC">
        <w:t xml:space="preserve">trategy.  </w:t>
      </w:r>
    </w:p>
    <w:p w14:paraId="5B8F3EEA" w14:textId="16322689" w:rsidR="00261DF6" w:rsidRDefault="00E363FB" w:rsidP="00A92B9F">
      <w:pPr>
        <w:pStyle w:val="ListParagraph"/>
        <w:numPr>
          <w:ilvl w:val="0"/>
          <w:numId w:val="8"/>
        </w:numPr>
        <w:spacing w:after="0" w:line="240" w:lineRule="auto"/>
      </w:pPr>
      <w:r>
        <w:t>Areas for</w:t>
      </w:r>
      <w:r w:rsidR="008D5E3F">
        <w:t xml:space="preserve"> potential action.</w:t>
      </w:r>
    </w:p>
    <w:p w14:paraId="00C8109E" w14:textId="4616F024" w:rsidR="009F2D41" w:rsidRPr="00816410" w:rsidRDefault="00261DF6" w:rsidP="00261DF6">
      <w:pPr>
        <w:spacing w:after="0" w:line="240" w:lineRule="auto"/>
      </w:pPr>
      <w:r>
        <w:br w:type="page"/>
      </w:r>
    </w:p>
    <w:p w14:paraId="216D8647" w14:textId="77777777" w:rsidR="00A41856" w:rsidRPr="00A02EF0" w:rsidRDefault="00A41856" w:rsidP="00A02EF0">
      <w:pPr>
        <w:rPr>
          <w:b/>
        </w:rPr>
      </w:pPr>
      <w:r w:rsidRPr="00A02EF0">
        <w:rPr>
          <w:b/>
        </w:rPr>
        <w:lastRenderedPageBreak/>
        <w:t>This paper</w:t>
      </w:r>
      <w:r w:rsidR="008D5E3F">
        <w:rPr>
          <w:b/>
        </w:rPr>
        <w:t xml:space="preserve"> is a discussion paper, it</w:t>
      </w:r>
      <w:r w:rsidRPr="00A02EF0">
        <w:rPr>
          <w:b/>
        </w:rPr>
        <w:t xml:space="preserve"> is not </w:t>
      </w:r>
      <w:r>
        <w:rPr>
          <w:b/>
        </w:rPr>
        <w:t>Australian G</w:t>
      </w:r>
      <w:r w:rsidRPr="00A02EF0">
        <w:rPr>
          <w:b/>
        </w:rPr>
        <w:t xml:space="preserve">overnment policy. </w:t>
      </w:r>
    </w:p>
    <w:p w14:paraId="01C52185" w14:textId="77777777" w:rsidR="00BA21CC" w:rsidRPr="00CD7AF6" w:rsidRDefault="00BA21CC" w:rsidP="0021753F">
      <w:pPr>
        <w:pStyle w:val="BodyText"/>
        <w:spacing w:before="120" w:line="276" w:lineRule="auto"/>
        <w:ind w:right="446"/>
        <w:rPr>
          <w:rFonts w:ascii="Cambria" w:eastAsiaTheme="minorHAnsi" w:hAnsi="Cambria" w:cs="Arial"/>
          <w:sz w:val="24"/>
          <w:szCs w:val="24"/>
          <w:lang w:val="en-AU"/>
        </w:rPr>
      </w:pPr>
      <w:r>
        <w:rPr>
          <w:rFonts w:ascii="Cambria" w:eastAsiaTheme="minorHAnsi" w:hAnsi="Cambria" w:cs="Arial"/>
          <w:sz w:val="24"/>
          <w:szCs w:val="24"/>
          <w:lang w:val="en-AU"/>
        </w:rPr>
        <w:t>This p</w:t>
      </w:r>
      <w:r w:rsidRPr="00CD7AF6">
        <w:rPr>
          <w:rFonts w:ascii="Cambria" w:eastAsiaTheme="minorHAnsi" w:hAnsi="Cambria" w:cs="Arial"/>
          <w:sz w:val="24"/>
          <w:szCs w:val="24"/>
          <w:lang w:val="en-AU"/>
        </w:rPr>
        <w:t>aper aims to:</w:t>
      </w:r>
    </w:p>
    <w:p w14:paraId="02A3A8FD" w14:textId="77777777" w:rsidR="00BA21CC" w:rsidRPr="00BD5B31" w:rsidRDefault="00BA21CC" w:rsidP="00A92B9F">
      <w:pPr>
        <w:pStyle w:val="ListParagraph"/>
        <w:numPr>
          <w:ilvl w:val="0"/>
          <w:numId w:val="8"/>
        </w:numPr>
        <w:spacing w:after="0" w:line="240" w:lineRule="auto"/>
      </w:pPr>
      <w:r>
        <w:t>H</w:t>
      </w:r>
      <w:r w:rsidRPr="00BD5B31">
        <w:t xml:space="preserve">elp avoid or reduce the need to ask the </w:t>
      </w:r>
      <w:r w:rsidR="00E72C29">
        <w:t>Autistic</w:t>
      </w:r>
      <w:r w:rsidRPr="00BD5B31">
        <w:t xml:space="preserve"> commun</w:t>
      </w:r>
      <w:r>
        <w:t>ity to retell their stories</w:t>
      </w:r>
      <w:r w:rsidR="009F2D41">
        <w:t>.</w:t>
      </w:r>
    </w:p>
    <w:p w14:paraId="5B9691D5" w14:textId="77777777" w:rsidR="008073CE" w:rsidRDefault="001C3D06" w:rsidP="00A92B9F">
      <w:pPr>
        <w:pStyle w:val="ListParagraph"/>
        <w:numPr>
          <w:ilvl w:val="0"/>
          <w:numId w:val="8"/>
        </w:numPr>
        <w:spacing w:after="0" w:line="240" w:lineRule="auto"/>
      </w:pPr>
      <w:r>
        <w:t>Invite</w:t>
      </w:r>
      <w:r w:rsidR="008073CE">
        <w:t xml:space="preserve"> those who have not yet had their </w:t>
      </w:r>
      <w:r>
        <w:t>say to take the opportunity to do so if they wish to.</w:t>
      </w:r>
    </w:p>
    <w:p w14:paraId="3A657164" w14:textId="77777777" w:rsidR="000500C8" w:rsidRDefault="00BA21CC" w:rsidP="00A92B9F">
      <w:pPr>
        <w:pStyle w:val="ListParagraph"/>
        <w:numPr>
          <w:ilvl w:val="0"/>
          <w:numId w:val="8"/>
        </w:numPr>
        <w:spacing w:after="0" w:line="240" w:lineRule="auto"/>
      </w:pPr>
      <w:r>
        <w:t>T</w:t>
      </w:r>
      <w:r w:rsidRPr="00BD5B31">
        <w:t>est</w:t>
      </w:r>
      <w:r>
        <w:t xml:space="preserve"> the evidence already available</w:t>
      </w:r>
      <w:r w:rsidR="00041F77">
        <w:t xml:space="preserve"> and identify gaps</w:t>
      </w:r>
      <w:r>
        <w:t>.</w:t>
      </w:r>
    </w:p>
    <w:p w14:paraId="20AB1574" w14:textId="40002C30" w:rsidR="000500C8" w:rsidRDefault="00837574" w:rsidP="00A92B9F">
      <w:pPr>
        <w:pStyle w:val="ListParagraph"/>
        <w:numPr>
          <w:ilvl w:val="0"/>
          <w:numId w:val="8"/>
        </w:numPr>
        <w:spacing w:after="0" w:line="360" w:lineRule="auto"/>
        <w:contextualSpacing w:val="0"/>
      </w:pPr>
      <w:r>
        <w:t>Help g</w:t>
      </w:r>
      <w:r w:rsidR="008073CE">
        <w:t>uide consultation discussions and the focus of submissions.</w:t>
      </w:r>
    </w:p>
    <w:p w14:paraId="5E62CB98" w14:textId="77777777" w:rsidR="00125131" w:rsidRPr="00C506EE" w:rsidRDefault="00BA21CC" w:rsidP="0021753F">
      <w:r w:rsidRPr="00A02EF0">
        <w:t>T</w:t>
      </w:r>
      <w:r w:rsidR="008E500D" w:rsidRPr="00A02EF0">
        <w:t>he national consultation, engagement, and submission process</w:t>
      </w:r>
      <w:r w:rsidR="00E65A18" w:rsidRPr="00A02EF0">
        <w:t xml:space="preserve"> </w:t>
      </w:r>
      <w:r w:rsidR="00D4754F" w:rsidRPr="00C506EE">
        <w:t xml:space="preserve">will shape the way </w:t>
      </w:r>
      <w:r w:rsidR="008E500D" w:rsidRPr="00C506EE">
        <w:t>the Australian Government understands</w:t>
      </w:r>
      <w:r w:rsidR="00125131" w:rsidRPr="00C506EE">
        <w:t>:</w:t>
      </w:r>
    </w:p>
    <w:p w14:paraId="0F2978DD" w14:textId="77777777" w:rsidR="00125131" w:rsidRPr="00C506EE" w:rsidRDefault="00125131" w:rsidP="00A92B9F">
      <w:pPr>
        <w:pStyle w:val="ListParagraph"/>
        <w:numPr>
          <w:ilvl w:val="0"/>
          <w:numId w:val="8"/>
        </w:numPr>
        <w:spacing w:after="0" w:line="240" w:lineRule="auto"/>
      </w:pPr>
      <w:r w:rsidRPr="00C506EE">
        <w:t xml:space="preserve">What </w:t>
      </w:r>
      <w:r w:rsidR="008E500D" w:rsidRPr="00C506EE">
        <w:t xml:space="preserve">the </w:t>
      </w:r>
      <w:r w:rsidR="00E72C29">
        <w:t>Autistic</w:t>
      </w:r>
      <w:r w:rsidR="008E500D" w:rsidRPr="00C506EE">
        <w:t xml:space="preserve"> community want</w:t>
      </w:r>
      <w:r w:rsidR="001C3D06">
        <w:t xml:space="preserve"> and think is important</w:t>
      </w:r>
      <w:r w:rsidRPr="00C506EE">
        <w:t xml:space="preserve"> </w:t>
      </w:r>
      <w:r w:rsidR="008E500D" w:rsidRPr="00C506EE">
        <w:t>(</w:t>
      </w:r>
      <w:r w:rsidR="009F2D41">
        <w:t xml:space="preserve">a </w:t>
      </w:r>
      <w:r w:rsidR="008E500D" w:rsidRPr="00C506EE">
        <w:t>vision</w:t>
      </w:r>
      <w:r w:rsidR="001C3D06">
        <w:t xml:space="preserve"> and principles</w:t>
      </w:r>
      <w:r w:rsidR="008E500D" w:rsidRPr="00C506EE">
        <w:t>)</w:t>
      </w:r>
      <w:r w:rsidR="00BB77E3">
        <w:t>.</w:t>
      </w:r>
    </w:p>
    <w:p w14:paraId="450E6650" w14:textId="77777777" w:rsidR="00125131" w:rsidRPr="004936E3" w:rsidRDefault="00041F77" w:rsidP="00A92B9F">
      <w:pPr>
        <w:pStyle w:val="ListParagraph"/>
        <w:numPr>
          <w:ilvl w:val="0"/>
          <w:numId w:val="8"/>
        </w:numPr>
        <w:spacing w:after="0" w:line="240" w:lineRule="auto"/>
      </w:pPr>
      <w:r w:rsidRPr="004936E3">
        <w:t xml:space="preserve">Areas </w:t>
      </w:r>
      <w:r w:rsidR="001813BA" w:rsidRPr="004936E3">
        <w:t xml:space="preserve">the </w:t>
      </w:r>
      <w:r w:rsidR="00E72C29" w:rsidRPr="004936E3">
        <w:t>Autistic</w:t>
      </w:r>
      <w:r w:rsidR="00125131" w:rsidRPr="004936E3">
        <w:t xml:space="preserve"> community</w:t>
      </w:r>
      <w:r w:rsidR="008E500D" w:rsidRPr="004936E3">
        <w:t xml:space="preserve"> </w:t>
      </w:r>
      <w:r w:rsidRPr="004936E3">
        <w:t>think need to improve</w:t>
      </w:r>
      <w:r w:rsidR="008E500D" w:rsidRPr="004936E3">
        <w:t xml:space="preserve"> (</w:t>
      </w:r>
      <w:r w:rsidRPr="004936E3">
        <w:t>outcomes</w:t>
      </w:r>
      <w:r w:rsidR="008E500D" w:rsidRPr="004936E3">
        <w:t>)</w:t>
      </w:r>
      <w:r w:rsidR="00BB77E3" w:rsidRPr="004936E3">
        <w:t>.</w:t>
      </w:r>
    </w:p>
    <w:p w14:paraId="5B7BE86D" w14:textId="77777777" w:rsidR="00241200" w:rsidRDefault="00125131" w:rsidP="00A92B9F">
      <w:pPr>
        <w:pStyle w:val="ListParagraph"/>
        <w:numPr>
          <w:ilvl w:val="0"/>
          <w:numId w:val="8"/>
        </w:numPr>
        <w:spacing w:after="120" w:line="240" w:lineRule="auto"/>
      </w:pPr>
      <w:r w:rsidRPr="004936E3">
        <w:t>Where effort should be</w:t>
      </w:r>
      <w:r w:rsidR="008E500D" w:rsidRPr="004936E3">
        <w:t xml:space="preserve"> prioritise</w:t>
      </w:r>
      <w:r w:rsidRPr="004936E3">
        <w:t>d</w:t>
      </w:r>
      <w:r w:rsidR="008E500D" w:rsidRPr="004936E3">
        <w:t xml:space="preserve"> to ensure the best outcomes for all </w:t>
      </w:r>
      <w:r w:rsidR="00E72C29" w:rsidRPr="004936E3">
        <w:t>Autistic</w:t>
      </w:r>
      <w:r w:rsidR="008E500D" w:rsidRPr="004936E3">
        <w:t xml:space="preserve"> Australians (</w:t>
      </w:r>
      <w:r w:rsidR="001C3D06" w:rsidRPr="004936E3">
        <w:t xml:space="preserve">objectives and </w:t>
      </w:r>
      <w:r w:rsidR="008E500D" w:rsidRPr="004936E3">
        <w:t xml:space="preserve">priority reform areas). </w:t>
      </w:r>
    </w:p>
    <w:p w14:paraId="732A3016" w14:textId="6877EAE9" w:rsidR="00261DF6" w:rsidRPr="004936E3" w:rsidRDefault="001C3D06" w:rsidP="00A92B9F">
      <w:pPr>
        <w:pStyle w:val="ListParagraph"/>
        <w:numPr>
          <w:ilvl w:val="0"/>
          <w:numId w:val="8"/>
        </w:numPr>
        <w:spacing w:after="120" w:line="240" w:lineRule="auto"/>
      </w:pPr>
      <w:r w:rsidRPr="004936E3">
        <w:t xml:space="preserve">How to best engage and consult with the </w:t>
      </w:r>
      <w:r w:rsidR="00E72C29" w:rsidRPr="004936E3">
        <w:t>Autistic</w:t>
      </w:r>
      <w:r w:rsidRPr="004936E3">
        <w:t xml:space="preserve"> commun</w:t>
      </w:r>
      <w:r w:rsidR="0021753F" w:rsidRPr="004936E3">
        <w:t xml:space="preserve">ity in future consultations and </w:t>
      </w:r>
      <w:r w:rsidRPr="004936E3">
        <w:t>processes.</w:t>
      </w:r>
    </w:p>
    <w:p w14:paraId="2A183B15" w14:textId="7FB40A03" w:rsidR="00B57B77" w:rsidRDefault="00B57B77" w:rsidP="004936E3">
      <w:r w:rsidRPr="004936E3">
        <w:t xml:space="preserve">This paper focuses on the role of the Australian Government in supporting </w:t>
      </w:r>
      <w:r w:rsidR="00E72C29" w:rsidRPr="004936E3">
        <w:t>Autistic</w:t>
      </w:r>
      <w:r w:rsidRPr="004936E3">
        <w:t xml:space="preserve"> people.</w:t>
      </w:r>
      <w:r>
        <w:t xml:space="preserve"> </w:t>
      </w:r>
      <w:r w:rsidRPr="00783A7C">
        <w:t xml:space="preserve">While everyone has a role to play in </w:t>
      </w:r>
      <w:r>
        <w:t xml:space="preserve">supporting </w:t>
      </w:r>
      <w:r w:rsidRPr="00783A7C">
        <w:t>better outc</w:t>
      </w:r>
      <w:r w:rsidR="009F2D41">
        <w:t xml:space="preserve">omes for </w:t>
      </w:r>
      <w:r w:rsidR="00E72C29">
        <w:t>Autistic</w:t>
      </w:r>
      <w:r w:rsidR="009F2D41">
        <w:t xml:space="preserve"> people, and their </w:t>
      </w:r>
      <w:r w:rsidRPr="00783A7C">
        <w:t>families, and carers, we wan</w:t>
      </w:r>
      <w:r>
        <w:t>t to hear your thoughts about a </w:t>
      </w:r>
      <w:r w:rsidRPr="00783A7C">
        <w:t xml:space="preserve">national approach that would benefit </w:t>
      </w:r>
      <w:r>
        <w:t xml:space="preserve">all </w:t>
      </w:r>
      <w:r w:rsidR="00E72C29">
        <w:t>Autistic</w:t>
      </w:r>
      <w:r w:rsidRPr="00783A7C">
        <w:t xml:space="preserve"> Australians across the country. </w:t>
      </w:r>
    </w:p>
    <w:p w14:paraId="7E9F68EB" w14:textId="55E45D97" w:rsidR="008D5E3F" w:rsidRDefault="008D5E3F" w:rsidP="00A02EF0">
      <w:r>
        <w:t xml:space="preserve">Outcomes from the national consultation process will be provided to the </w:t>
      </w:r>
      <w:r w:rsidR="00241200">
        <w:t>National Autism </w:t>
      </w:r>
      <w:r w:rsidR="00E363FB">
        <w:t xml:space="preserve">Strategy </w:t>
      </w:r>
      <w:r>
        <w:t xml:space="preserve">Oversight Council </w:t>
      </w:r>
      <w:r w:rsidR="009F30CB">
        <w:t xml:space="preserve">(the Oversight Council) </w:t>
      </w:r>
      <w:r>
        <w:t>and will inform the development of the draft Strategy.</w:t>
      </w:r>
    </w:p>
    <w:p w14:paraId="44890CD6" w14:textId="77777777" w:rsidR="002074E9" w:rsidRPr="00807723" w:rsidRDefault="00807723" w:rsidP="006E158E">
      <w:pPr>
        <w:pStyle w:val="Heading3"/>
      </w:pPr>
      <w:r w:rsidRPr="00807723">
        <w:lastRenderedPageBreak/>
        <w:t>Key message</w:t>
      </w:r>
    </w:p>
    <w:tbl>
      <w:tblPr>
        <w:tblStyle w:val="TableGrid"/>
        <w:tblW w:w="9776" w:type="dxa"/>
        <w:tblLook w:val="04A0" w:firstRow="1" w:lastRow="0" w:firstColumn="1" w:lastColumn="0" w:noHBand="0" w:noVBand="1"/>
        <w:tblCaption w:val="Table"/>
        <w:tblDescription w:val="Table"/>
      </w:tblPr>
      <w:tblGrid>
        <w:gridCol w:w="9776"/>
      </w:tblGrid>
      <w:tr w:rsidR="0016770F" w14:paraId="12269AFF" w14:textId="77777777" w:rsidTr="006E17A9">
        <w:trPr>
          <w:tblHeader/>
        </w:trPr>
        <w:tc>
          <w:tcPr>
            <w:tcW w:w="9776" w:type="dxa"/>
            <w:shd w:val="clear" w:color="auto" w:fill="EFE3F5"/>
          </w:tcPr>
          <w:p w14:paraId="58BE452F" w14:textId="333EA5AD" w:rsidR="00611305" w:rsidRDefault="0016770F" w:rsidP="00A62A7E">
            <w:pPr>
              <w:spacing w:before="120" w:line="240" w:lineRule="auto"/>
            </w:pPr>
            <w:r>
              <w:t>This p</w:t>
            </w:r>
            <w:r w:rsidRPr="00B034A3">
              <w:t xml:space="preserve">aper </w:t>
            </w:r>
            <w:r w:rsidR="00A41856">
              <w:t>explains how we will develop the Strategy</w:t>
            </w:r>
            <w:r w:rsidR="00194F4E">
              <w:t>. It</w:t>
            </w:r>
            <w:r w:rsidR="00A41856">
              <w:t xml:space="preserve"> </w:t>
            </w:r>
            <w:r w:rsidRPr="00B034A3">
              <w:t xml:space="preserve">outlines what the </w:t>
            </w:r>
            <w:r w:rsidR="00E72C29">
              <w:t>Autistic</w:t>
            </w:r>
            <w:r w:rsidR="00A62A7E">
              <w:t> </w:t>
            </w:r>
            <w:r w:rsidRPr="00B034A3">
              <w:t xml:space="preserve">community, the </w:t>
            </w:r>
            <w:r>
              <w:t xml:space="preserve">autism and disability </w:t>
            </w:r>
            <w:r w:rsidRPr="00B034A3">
              <w:t>sector</w:t>
            </w:r>
            <w:r>
              <w:t>, researchers and professionals,</w:t>
            </w:r>
            <w:r w:rsidR="00A62A7E">
              <w:t xml:space="preserve"> and the </w:t>
            </w:r>
            <w:r w:rsidRPr="00B034A3">
              <w:t>broader community ha</w:t>
            </w:r>
            <w:r>
              <w:t>ve</w:t>
            </w:r>
            <w:r w:rsidRPr="00B034A3">
              <w:t xml:space="preserve"> already shared</w:t>
            </w:r>
            <w:r w:rsidR="00A41856">
              <w:t xml:space="preserve">. It </w:t>
            </w:r>
            <w:r w:rsidRPr="00B034A3">
              <w:t>highlight</w:t>
            </w:r>
            <w:r w:rsidR="00A41856">
              <w:t>s</w:t>
            </w:r>
            <w:r w:rsidRPr="00B034A3">
              <w:t xml:space="preserve"> the key issues </w:t>
            </w:r>
            <w:r w:rsidRPr="00F77772">
              <w:t xml:space="preserve">raised in public submissions to recent inquiries and consultations regarding the experiences and life journeys of </w:t>
            </w:r>
            <w:r w:rsidR="00E72C29">
              <w:t>Autistic</w:t>
            </w:r>
            <w:r w:rsidRPr="00F77772">
              <w:t xml:space="preserve"> Australians</w:t>
            </w:r>
            <w:r>
              <w:t xml:space="preserve"> and their families and carers</w:t>
            </w:r>
            <w:r w:rsidR="00611305">
              <w:t>, including:</w:t>
            </w:r>
          </w:p>
          <w:p w14:paraId="1670F4F1" w14:textId="77777777" w:rsidR="00611305" w:rsidRDefault="00611305" w:rsidP="00A92B9F">
            <w:pPr>
              <w:pStyle w:val="ListParagraph"/>
              <w:numPr>
                <w:ilvl w:val="0"/>
                <w:numId w:val="8"/>
              </w:numPr>
              <w:spacing w:after="120" w:line="240" w:lineRule="auto"/>
            </w:pPr>
            <w:r>
              <w:t>The Senate Select Committee on Autism.</w:t>
            </w:r>
          </w:p>
          <w:p w14:paraId="0671855D" w14:textId="77777777" w:rsidR="00611305" w:rsidRDefault="00611305" w:rsidP="00A92B9F">
            <w:pPr>
              <w:pStyle w:val="ListParagraph"/>
              <w:numPr>
                <w:ilvl w:val="0"/>
                <w:numId w:val="8"/>
              </w:numPr>
              <w:spacing w:after="0" w:line="240" w:lineRule="auto"/>
            </w:pPr>
            <w:r>
              <w:t>Consultations to inform development of Australia’s Disability Strategy.</w:t>
            </w:r>
            <w:r>
              <w:rPr>
                <w:rStyle w:val="FootnoteReference"/>
              </w:rPr>
              <w:footnoteReference w:id="5"/>
            </w:r>
          </w:p>
          <w:p w14:paraId="4C160305" w14:textId="77777777" w:rsidR="00611305" w:rsidRDefault="00611305" w:rsidP="00A92B9F">
            <w:pPr>
              <w:pStyle w:val="ListParagraph"/>
              <w:numPr>
                <w:ilvl w:val="0"/>
                <w:numId w:val="8"/>
              </w:numPr>
              <w:spacing w:after="0" w:line="240" w:lineRule="auto"/>
            </w:pPr>
            <w:r>
              <w:t>The Royal Commission into Violence, Abuse, Neglect and Exploitation of People with Disability (the Royal Commission).</w:t>
            </w:r>
            <w:r>
              <w:rPr>
                <w:rStyle w:val="FootnoteReference"/>
              </w:rPr>
              <w:footnoteReference w:id="6"/>
            </w:r>
          </w:p>
          <w:p w14:paraId="037EC68A" w14:textId="77777777" w:rsidR="00611305" w:rsidRPr="00F77772" w:rsidRDefault="00611305" w:rsidP="00A92B9F">
            <w:pPr>
              <w:pStyle w:val="ListParagraph"/>
              <w:numPr>
                <w:ilvl w:val="0"/>
                <w:numId w:val="8"/>
              </w:numPr>
              <w:spacing w:after="0" w:line="240" w:lineRule="auto"/>
            </w:pPr>
            <w:r>
              <w:t>The Joint Standing Committee on the National Disability Insurance Scheme.</w:t>
            </w:r>
            <w:r>
              <w:rPr>
                <w:rStyle w:val="FootnoteReference"/>
              </w:rPr>
              <w:footnoteReference w:id="7"/>
            </w:r>
          </w:p>
          <w:p w14:paraId="319348F1" w14:textId="795785B1" w:rsidR="00611305" w:rsidRPr="009E49BD" w:rsidRDefault="00611305" w:rsidP="00A92B9F">
            <w:pPr>
              <w:pStyle w:val="ListParagraph"/>
              <w:numPr>
                <w:ilvl w:val="0"/>
                <w:numId w:val="8"/>
              </w:numPr>
              <w:spacing w:after="0" w:line="240" w:lineRule="auto"/>
            </w:pPr>
            <w:r w:rsidRPr="009E49BD">
              <w:t>Autism CRC</w:t>
            </w:r>
            <w:r w:rsidR="00A62A7E">
              <w:rPr>
                <w:rStyle w:val="FootnoteReference"/>
              </w:rPr>
              <w:footnoteReference w:id="8"/>
            </w:r>
            <w:r w:rsidRPr="009E49BD">
              <w:t xml:space="preserve"> research, evidence, policy and landscape mapping </w:t>
            </w:r>
            <w:r>
              <w:t>commissioned by DSS and undertaken in 2023.</w:t>
            </w:r>
          </w:p>
          <w:p w14:paraId="7A6210DA" w14:textId="7768D43A" w:rsidR="00611305" w:rsidRDefault="00611305" w:rsidP="00A92B9F">
            <w:pPr>
              <w:pStyle w:val="ListParagraph"/>
              <w:numPr>
                <w:ilvl w:val="0"/>
                <w:numId w:val="8"/>
              </w:numPr>
              <w:spacing w:after="0" w:line="240" w:lineRule="auto"/>
            </w:pPr>
            <w:r>
              <w:t>The South Austr</w:t>
            </w:r>
            <w:r w:rsidR="00A62A7E">
              <w:t>alian</w:t>
            </w:r>
            <w:r w:rsidR="00021871">
              <w:t xml:space="preserve"> Government </w:t>
            </w:r>
            <w:r>
              <w:t>First</w:t>
            </w:r>
            <w:r w:rsidRPr="009E49BD">
              <w:t xml:space="preserve"> Autism Strategy </w:t>
            </w:r>
            <w:r>
              <w:t>Discuss</w:t>
            </w:r>
            <w:r w:rsidR="00021871">
              <w:t>ion Paper – Consultation </w:t>
            </w:r>
            <w:r>
              <w:t>Report 2023.</w:t>
            </w:r>
            <w:r>
              <w:rPr>
                <w:rStyle w:val="FootnoteReference"/>
              </w:rPr>
              <w:footnoteReference w:id="9"/>
            </w:r>
          </w:p>
          <w:p w14:paraId="1F2D6A17" w14:textId="77777777" w:rsidR="008853CE" w:rsidRDefault="008853CE" w:rsidP="00A92B9F">
            <w:pPr>
              <w:pStyle w:val="ListParagraph"/>
              <w:numPr>
                <w:ilvl w:val="0"/>
                <w:numId w:val="8"/>
              </w:numPr>
              <w:spacing w:after="0" w:line="240" w:lineRule="auto"/>
            </w:pPr>
            <w:r>
              <w:t>The Victorian Government Autism Plan.</w:t>
            </w:r>
            <w:r>
              <w:rPr>
                <w:rStyle w:val="FootnoteReference"/>
              </w:rPr>
              <w:footnoteReference w:id="10"/>
            </w:r>
          </w:p>
          <w:p w14:paraId="2C4BC79A" w14:textId="77777777" w:rsidR="00611305" w:rsidRDefault="00611305" w:rsidP="00A92B9F">
            <w:pPr>
              <w:pStyle w:val="ListParagraph"/>
              <w:numPr>
                <w:ilvl w:val="0"/>
                <w:numId w:val="8"/>
              </w:numPr>
              <w:spacing w:after="0" w:line="240" w:lineRule="auto"/>
            </w:pPr>
            <w:r>
              <w:t>T</w:t>
            </w:r>
            <w:r w:rsidRPr="00BB77E3">
              <w:t>he NDIS Review interim report, ‘What we have heard – Moving from defining problems to designing solutions to build a better NDIS’</w:t>
            </w:r>
            <w:r w:rsidR="008853CE">
              <w:t xml:space="preserve"> </w:t>
            </w:r>
            <w:r w:rsidR="008853CE">
              <w:rPr>
                <w:rStyle w:val="FootnoteReference"/>
              </w:rPr>
              <w:footnoteReference w:id="11"/>
            </w:r>
            <w:r w:rsidRPr="00BB77E3">
              <w:t>delivered 30 June 2023.</w:t>
            </w:r>
          </w:p>
          <w:p w14:paraId="72353137" w14:textId="23391AA1" w:rsidR="00BB0E2B" w:rsidRDefault="00BB0E2B" w:rsidP="00A92B9F">
            <w:pPr>
              <w:pStyle w:val="ListParagraph"/>
              <w:numPr>
                <w:ilvl w:val="0"/>
                <w:numId w:val="8"/>
              </w:numPr>
              <w:spacing w:after="0" w:line="240" w:lineRule="auto"/>
            </w:pPr>
            <w:r>
              <w:t xml:space="preserve">The Senate Education and Employment References </w:t>
            </w:r>
            <w:r w:rsidR="00021871">
              <w:t>Committee report – the National </w:t>
            </w:r>
            <w:r>
              <w:t>Trend of School Refusal and Related Matters delivered August 2023.</w:t>
            </w:r>
            <w:r>
              <w:rPr>
                <w:rStyle w:val="FootnoteReference"/>
              </w:rPr>
              <w:footnoteReference w:id="12"/>
            </w:r>
          </w:p>
          <w:p w14:paraId="7DADF5C0" w14:textId="6E753AEE" w:rsidR="0016770F" w:rsidRDefault="000500C8" w:rsidP="00611305">
            <w:pPr>
              <w:spacing w:before="120" w:after="0" w:line="240" w:lineRule="auto"/>
            </w:pPr>
            <w:r>
              <w:t>It also asks questions on topics</w:t>
            </w:r>
            <w:r w:rsidRPr="000500C8">
              <w:t xml:space="preserve"> where we want to hear from you to help inform the development </w:t>
            </w:r>
            <w:r w:rsidR="00021871">
              <w:t>of the S</w:t>
            </w:r>
            <w:r w:rsidRPr="000500C8">
              <w:t>trategy</w:t>
            </w:r>
            <w:r>
              <w:t>.</w:t>
            </w:r>
          </w:p>
          <w:p w14:paraId="15B9C0D0" w14:textId="77777777" w:rsidR="00807723" w:rsidRPr="00807723" w:rsidRDefault="00807723" w:rsidP="00807723">
            <w:pPr>
              <w:spacing w:after="0" w:line="240" w:lineRule="auto"/>
            </w:pPr>
          </w:p>
        </w:tc>
      </w:tr>
    </w:tbl>
    <w:p w14:paraId="312D77A1" w14:textId="77777777" w:rsidR="009A5332" w:rsidRDefault="009A5332">
      <w:pPr>
        <w:spacing w:after="0" w:line="240" w:lineRule="auto"/>
      </w:pPr>
    </w:p>
    <w:p w14:paraId="38533BEC" w14:textId="77777777" w:rsidR="002074E9" w:rsidRDefault="002074E9" w:rsidP="002074E9">
      <w:pPr>
        <w:pStyle w:val="Heading2"/>
        <w:sectPr w:rsidR="002074E9" w:rsidSect="006401E7">
          <w:footerReference w:type="even" r:id="rId16"/>
          <w:footerReference w:type="default" r:id="rId17"/>
          <w:headerReference w:type="first" r:id="rId18"/>
          <w:footerReference w:type="first" r:id="rId19"/>
          <w:pgSz w:w="11900" w:h="16840" w:code="9"/>
          <w:pgMar w:top="1134" w:right="985" w:bottom="514" w:left="1276" w:header="0" w:footer="403" w:gutter="0"/>
          <w:cols w:space="708"/>
          <w:titlePg/>
          <w:docGrid w:linePitch="360"/>
        </w:sectPr>
      </w:pPr>
    </w:p>
    <w:p w14:paraId="5368D634" w14:textId="31B53CF1" w:rsidR="009B03FF" w:rsidRDefault="002074E9" w:rsidP="003212EF">
      <w:pPr>
        <w:pStyle w:val="Heading1"/>
      </w:pPr>
      <w:bookmarkStart w:id="7" w:name="_Toc144453457"/>
      <w:r w:rsidRPr="009B03FF">
        <w:lastRenderedPageBreak/>
        <w:t>How we will develop the National Autism Strategy</w:t>
      </w:r>
      <w:bookmarkEnd w:id="7"/>
    </w:p>
    <w:p w14:paraId="0DD8FC9E" w14:textId="40FA95F9" w:rsidR="003212EF" w:rsidRDefault="00594D04" w:rsidP="00EF0BBE">
      <w:pPr>
        <w:pBdr>
          <w:top w:val="single" w:sz="4" w:space="1" w:color="auto"/>
          <w:left w:val="single" w:sz="4" w:space="4" w:color="auto"/>
          <w:bottom w:val="single" w:sz="4" w:space="1" w:color="auto"/>
          <w:right w:val="single" w:sz="4" w:space="4" w:color="auto"/>
        </w:pBdr>
        <w:shd w:val="clear" w:color="auto" w:fill="EFE3F5"/>
        <w:spacing w:line="240" w:lineRule="auto"/>
      </w:pPr>
      <w:r w:rsidRPr="00BB0A7E">
        <w:rPr>
          <w:b/>
        </w:rPr>
        <w:t>Australia’s Disability Strategy 2021-31</w:t>
      </w:r>
      <w:r>
        <w:t xml:space="preserve"> (the ADS)</w:t>
      </w:r>
      <w:r w:rsidR="001236DA">
        <w:t xml:space="preserve"> is</w:t>
      </w:r>
      <w:r>
        <w:t xml:space="preserve"> Australia’s national policy framework for disability. The ADS is driving action at all levels of government </w:t>
      </w:r>
      <w:r w:rsidR="001236DA">
        <w:t xml:space="preserve">and across the community </w:t>
      </w:r>
      <w:r>
        <w:t xml:space="preserve">to improve the lives of </w:t>
      </w:r>
      <w:r w:rsidR="001236DA">
        <w:t xml:space="preserve">all </w:t>
      </w:r>
      <w:r>
        <w:t xml:space="preserve">people with disability. </w:t>
      </w:r>
    </w:p>
    <w:p w14:paraId="1B8EEFC0" w14:textId="74FD8971" w:rsidR="00EF0BBE" w:rsidRDefault="00594D04" w:rsidP="00EF0BBE">
      <w:pPr>
        <w:pBdr>
          <w:top w:val="single" w:sz="4" w:space="1" w:color="auto"/>
          <w:left w:val="single" w:sz="4" w:space="4" w:color="auto"/>
          <w:bottom w:val="single" w:sz="4" w:space="1" w:color="auto"/>
          <w:right w:val="single" w:sz="4" w:space="4" w:color="auto"/>
        </w:pBdr>
        <w:shd w:val="clear" w:color="auto" w:fill="EFE3F5"/>
        <w:spacing w:line="240" w:lineRule="auto"/>
      </w:pPr>
      <w:r>
        <w:t xml:space="preserve">The </w:t>
      </w:r>
      <w:r w:rsidRPr="00BB0A7E">
        <w:rPr>
          <w:b/>
        </w:rPr>
        <w:t>National Autism Strategy</w:t>
      </w:r>
      <w:r>
        <w:t xml:space="preserve"> will </w:t>
      </w:r>
      <w:r w:rsidR="00A05DDD">
        <w:t>align</w:t>
      </w:r>
      <w:r w:rsidR="009F2D41">
        <w:t xml:space="preserve"> with </w:t>
      </w:r>
      <w:r w:rsidR="00E22BAE">
        <w:t>the</w:t>
      </w:r>
      <w:r>
        <w:t xml:space="preserve"> ADS</w:t>
      </w:r>
      <w:r w:rsidR="001236DA">
        <w:t xml:space="preserve"> and seek to drive action to improve the lives of </w:t>
      </w:r>
      <w:r w:rsidR="00E72C29">
        <w:t>Autistic</w:t>
      </w:r>
      <w:r w:rsidR="001236DA">
        <w:t xml:space="preserve"> Australians</w:t>
      </w:r>
      <w:r>
        <w:t>.</w:t>
      </w:r>
      <w:r w:rsidR="00E22BAE">
        <w:t xml:space="preserve"> </w:t>
      </w:r>
    </w:p>
    <w:p w14:paraId="12848C9F" w14:textId="4E9DACC9" w:rsidR="00F72664" w:rsidRDefault="00F72664" w:rsidP="00EF0BBE">
      <w:pPr>
        <w:pBdr>
          <w:top w:val="single" w:sz="4" w:space="1" w:color="auto"/>
          <w:left w:val="single" w:sz="4" w:space="4" w:color="auto"/>
          <w:bottom w:val="single" w:sz="4" w:space="1" w:color="auto"/>
          <w:right w:val="single" w:sz="4" w:space="4" w:color="auto"/>
        </w:pBdr>
        <w:shd w:val="clear" w:color="auto" w:fill="EFE3F5"/>
        <w:spacing w:line="240" w:lineRule="auto"/>
      </w:pPr>
      <w:r>
        <w:t xml:space="preserve">Some Autistic people identify as having a disability, and some don’t. </w:t>
      </w:r>
      <w:r w:rsidR="00086340">
        <w:t>The Strategy will reflect the experiences of all Autistic Australians, not just</w:t>
      </w:r>
      <w:r w:rsidR="00EF0BBE">
        <w:t xml:space="preserve"> those who identify as having a </w:t>
      </w:r>
      <w:r w:rsidR="00086340">
        <w:t>disability.</w:t>
      </w:r>
    </w:p>
    <w:p w14:paraId="07E51380" w14:textId="18EB2C34" w:rsidR="005F0240" w:rsidRDefault="005F0240" w:rsidP="007838C9">
      <w:pPr>
        <w:spacing w:line="240" w:lineRule="auto"/>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Table"/>
      </w:tblPr>
      <w:tblGrid>
        <w:gridCol w:w="3006"/>
        <w:gridCol w:w="6348"/>
      </w:tblGrid>
      <w:tr w:rsidR="005F0240" w14:paraId="02783334" w14:textId="77777777" w:rsidTr="00ED7D31">
        <w:trPr>
          <w:trHeight w:val="3696"/>
          <w:tblHeader/>
        </w:trPr>
        <w:tc>
          <w:tcPr>
            <w:tcW w:w="2547" w:type="dxa"/>
          </w:tcPr>
          <w:p w14:paraId="30A9DBE6" w14:textId="5269A0B8" w:rsidR="005F0240" w:rsidRDefault="00D71018" w:rsidP="007838C9">
            <w:r>
              <w:rPr>
                <w:noProof/>
                <w:lang w:eastAsia="en-AU"/>
              </w:rPr>
              <w:drawing>
                <wp:inline distT="0" distB="0" distL="0" distR="0" wp14:anchorId="39478CD5" wp14:editId="4C923949">
                  <wp:extent cx="1762125" cy="1895475"/>
                  <wp:effectExtent l="0" t="0" r="9525" b="9525"/>
                  <wp:docPr id="1" name="Picture 1" descr="Review what we've h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62125" cy="1895475"/>
                          </a:xfrm>
                          <a:prstGeom prst="rect">
                            <a:avLst/>
                          </a:prstGeom>
                        </pic:spPr>
                      </pic:pic>
                    </a:graphicData>
                  </a:graphic>
                </wp:inline>
              </w:drawing>
            </w:r>
          </w:p>
        </w:tc>
        <w:tc>
          <w:tcPr>
            <w:tcW w:w="6797" w:type="dxa"/>
          </w:tcPr>
          <w:p w14:paraId="6999C6F3" w14:textId="3FB774DC" w:rsidR="005F0240" w:rsidRPr="00594D04" w:rsidRDefault="005F0240" w:rsidP="007838C9">
            <w:r>
              <w:rPr>
                <w:b/>
              </w:rPr>
              <w:t xml:space="preserve">1. </w:t>
            </w:r>
            <w:r w:rsidRPr="005F0240">
              <w:rPr>
                <w:b/>
              </w:rPr>
              <w:t>We’ve reviewed what we have heard already so people don’t have to retell their stories</w:t>
            </w:r>
            <w:r w:rsidRPr="00594D04">
              <w:t xml:space="preserve">. </w:t>
            </w:r>
          </w:p>
          <w:p w14:paraId="7F65E111" w14:textId="179AB165" w:rsidR="005F0240" w:rsidRDefault="005F0240" w:rsidP="007838C9">
            <w:pPr>
              <w:spacing w:line="240" w:lineRule="auto"/>
            </w:pPr>
            <w:r>
              <w:t xml:space="preserve">This included the Senate Committee’s report, </w:t>
            </w:r>
            <w:r w:rsidR="00EF0BBE">
              <w:t>gathering </w:t>
            </w:r>
            <w:r w:rsidRPr="00EC2E25">
              <w:t>and analysing current research, data</w:t>
            </w:r>
            <w:r>
              <w:t xml:space="preserve"> and evidence, early </w:t>
            </w:r>
            <w:r w:rsidRPr="00594D04">
              <w:t>consultations</w:t>
            </w:r>
            <w:r>
              <w:t xml:space="preserve"> with </w:t>
            </w:r>
            <w:r w:rsidRPr="00715671">
              <w:t>some key sector</w:t>
            </w:r>
            <w:r>
              <w:t xml:space="preserve"> stakeholders</w:t>
            </w:r>
            <w:r w:rsidRPr="00594D04">
              <w:t>, and establishing governance arra</w:t>
            </w:r>
            <w:r>
              <w:t>ngements for the Strategy from </w:t>
            </w:r>
            <w:r w:rsidRPr="00594D04">
              <w:t>Octobe</w:t>
            </w:r>
            <w:r w:rsidR="00715671">
              <w:t>r 2022 to July 2023. There is a </w:t>
            </w:r>
            <w:r w:rsidRPr="00594D04">
              <w:t xml:space="preserve">lot of information from inquiries and previous consultations so we </w:t>
            </w:r>
            <w:r>
              <w:t>have a lot of information already</w:t>
            </w:r>
            <w:r w:rsidRPr="00594D04">
              <w:t xml:space="preserve">. </w:t>
            </w:r>
            <w:r w:rsidR="00715671">
              <w:t>This </w:t>
            </w:r>
            <w:r w:rsidRPr="008A222A">
              <w:t xml:space="preserve">will </w:t>
            </w:r>
            <w:r>
              <w:t xml:space="preserve">also </w:t>
            </w:r>
            <w:r w:rsidRPr="008A222A">
              <w:t>consider other relevant Commonwealth, State and Territory Government strategies – both current and in development</w:t>
            </w:r>
            <w:r>
              <w:t>.</w:t>
            </w:r>
          </w:p>
        </w:tc>
      </w:tr>
      <w:tr w:rsidR="005F0240" w14:paraId="00D73760" w14:textId="77777777" w:rsidTr="00ED7D31">
        <w:tc>
          <w:tcPr>
            <w:tcW w:w="2547" w:type="dxa"/>
          </w:tcPr>
          <w:p w14:paraId="58510644" w14:textId="686A99F7" w:rsidR="005F0240" w:rsidRDefault="00D71018" w:rsidP="007838C9">
            <w:r>
              <w:rPr>
                <w:noProof/>
                <w:lang w:eastAsia="en-AU"/>
              </w:rPr>
              <w:drawing>
                <wp:inline distT="0" distB="0" distL="0" distR="0" wp14:anchorId="5CA18321" wp14:editId="6561E49C">
                  <wp:extent cx="1762125" cy="1895475"/>
                  <wp:effectExtent l="0" t="0" r="9525" b="9525"/>
                  <wp:docPr id="2" name="Picture 2" descr="Test and 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62125" cy="1895475"/>
                          </a:xfrm>
                          <a:prstGeom prst="rect">
                            <a:avLst/>
                          </a:prstGeom>
                        </pic:spPr>
                      </pic:pic>
                    </a:graphicData>
                  </a:graphic>
                </wp:inline>
              </w:drawing>
            </w:r>
          </w:p>
        </w:tc>
        <w:tc>
          <w:tcPr>
            <w:tcW w:w="6797" w:type="dxa"/>
          </w:tcPr>
          <w:p w14:paraId="38D29F2B" w14:textId="7B8EC9EC" w:rsidR="005F0240" w:rsidRPr="00594D04" w:rsidRDefault="005F0240" w:rsidP="007838C9">
            <w:pPr>
              <w:spacing w:line="240" w:lineRule="auto"/>
            </w:pPr>
            <w:r>
              <w:rPr>
                <w:b/>
              </w:rPr>
              <w:t xml:space="preserve">2. </w:t>
            </w:r>
            <w:r w:rsidRPr="005F0240">
              <w:rPr>
                <w:b/>
              </w:rPr>
              <w:t>We want to test what we have heard to ensure we understand gaps, and want to further hear the voices of Autistic people and the wider community</w:t>
            </w:r>
            <w:r>
              <w:t xml:space="preserve"> and encourage those who haven’t had the opportunity to be heard</w:t>
            </w:r>
            <w:r w:rsidR="00715671">
              <w:t>.</w:t>
            </w:r>
          </w:p>
          <w:p w14:paraId="376A3746" w14:textId="40265CD9" w:rsidR="005F0240" w:rsidRDefault="005F0240" w:rsidP="007838C9">
            <w:pPr>
              <w:spacing w:line="240" w:lineRule="auto"/>
            </w:pPr>
            <w:r w:rsidRPr="006613DF">
              <w:t xml:space="preserve">This process will involve </w:t>
            </w:r>
            <w:r>
              <w:t>consultation and engagement with Autistic</w:t>
            </w:r>
            <w:r w:rsidRPr="006613DF">
              <w:t xml:space="preserve"> people and their families and carer</w:t>
            </w:r>
            <w:r w:rsidR="00B70E4F">
              <w:t>s, the </w:t>
            </w:r>
            <w:r w:rsidRPr="006613DF">
              <w:t>autism and broader disability sector, and r</w:t>
            </w:r>
            <w:r w:rsidRPr="00127890">
              <w:t>esearchers and professionals between September 2023 and October 2023</w:t>
            </w:r>
            <w:r w:rsidRPr="00594D04">
              <w:t>.</w:t>
            </w:r>
            <w:r>
              <w:t xml:space="preserve"> </w:t>
            </w:r>
            <w:r w:rsidRPr="00B57B77">
              <w:t xml:space="preserve">DSS </w:t>
            </w:r>
            <w:r>
              <w:t xml:space="preserve">and the Oversight Council </w:t>
            </w:r>
            <w:r w:rsidRPr="00B57B77">
              <w:t xml:space="preserve">will ensure people consulted through this process will be informed of what happens with their feedback, and the outcomes from the consultation process. </w:t>
            </w:r>
            <w:r>
              <w:t>The draft Strategy is expected to be released for further public consultation later this year.</w:t>
            </w:r>
          </w:p>
        </w:tc>
      </w:tr>
      <w:tr w:rsidR="005F0240" w14:paraId="7D82519E" w14:textId="77777777" w:rsidTr="00ED7D31">
        <w:tc>
          <w:tcPr>
            <w:tcW w:w="2547" w:type="dxa"/>
          </w:tcPr>
          <w:p w14:paraId="5B74012A" w14:textId="093F9A3F" w:rsidR="005F0240" w:rsidRDefault="00D71018" w:rsidP="007838C9">
            <w:r>
              <w:rPr>
                <w:noProof/>
                <w:lang w:eastAsia="en-AU"/>
              </w:rPr>
              <w:drawing>
                <wp:inline distT="0" distB="0" distL="0" distR="0" wp14:anchorId="680D08E0" wp14:editId="0E9DE627">
                  <wp:extent cx="1743075" cy="1762125"/>
                  <wp:effectExtent l="0" t="0" r="9525" b="9525"/>
                  <wp:docPr id="4" name="Picture 4" descr="Agree and launch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43075" cy="1762125"/>
                          </a:xfrm>
                          <a:prstGeom prst="rect">
                            <a:avLst/>
                          </a:prstGeom>
                        </pic:spPr>
                      </pic:pic>
                    </a:graphicData>
                  </a:graphic>
                </wp:inline>
              </w:drawing>
            </w:r>
          </w:p>
        </w:tc>
        <w:tc>
          <w:tcPr>
            <w:tcW w:w="6797" w:type="dxa"/>
          </w:tcPr>
          <w:p w14:paraId="0269F5C6" w14:textId="0D1CC84A" w:rsidR="005F0240" w:rsidRDefault="005F0240" w:rsidP="007838C9">
            <w:pPr>
              <w:spacing w:after="0" w:line="240" w:lineRule="auto"/>
            </w:pPr>
            <w:r>
              <w:rPr>
                <w:b/>
              </w:rPr>
              <w:t xml:space="preserve">3. </w:t>
            </w:r>
            <w:r w:rsidRPr="005F0240">
              <w:rPr>
                <w:b/>
              </w:rPr>
              <w:t>Once we have consulted, we want to seek agreement to finalise, launch and implement the Strategy</w:t>
            </w:r>
            <w:r>
              <w:t>.</w:t>
            </w:r>
          </w:p>
          <w:p w14:paraId="0C5D974E" w14:textId="26617A1F" w:rsidR="005F0240" w:rsidRDefault="005F0240" w:rsidP="007838C9">
            <w:pPr>
              <w:spacing w:after="0" w:line="240" w:lineRule="auto"/>
            </w:pPr>
            <w:r>
              <w:t>The Australian Government will consider all of the information received through this process and will decide on the final Strategy. At this stage, it is expected the Strategy will be finalised and launched by June 2024.</w:t>
            </w:r>
          </w:p>
        </w:tc>
      </w:tr>
    </w:tbl>
    <w:p w14:paraId="45C196FA" w14:textId="0B41D9F6" w:rsidR="008A222A" w:rsidRPr="00B827F2" w:rsidRDefault="003212EF" w:rsidP="003212EF">
      <w:pPr>
        <w:pStyle w:val="Heading3"/>
        <w:spacing w:line="360" w:lineRule="auto"/>
      </w:pPr>
      <w:r>
        <w:lastRenderedPageBreak/>
        <w:t>Governance</w:t>
      </w:r>
    </w:p>
    <w:p w14:paraId="0CE213E6" w14:textId="31FBD1CD" w:rsidR="00803037" w:rsidRDefault="002074E9" w:rsidP="003212EF">
      <w:r w:rsidRPr="000F1935">
        <w:t xml:space="preserve">In May </w:t>
      </w:r>
      <w:r w:rsidRPr="0068263F">
        <w:t>2023, the Minister for Social Services announced the</w:t>
      </w:r>
      <w:r w:rsidR="00E22BAE">
        <w:t xml:space="preserve"> establishment of the</w:t>
      </w:r>
      <w:r w:rsidR="00B70E4F">
        <w:t xml:space="preserve"> </w:t>
      </w:r>
      <w:r w:rsidRPr="0068263F">
        <w:t>Oversight</w:t>
      </w:r>
      <w:r w:rsidRPr="00206061">
        <w:t xml:space="preserve"> Council </w:t>
      </w:r>
      <w:r>
        <w:t xml:space="preserve">with an </w:t>
      </w:r>
      <w:r w:rsidR="00E72C29">
        <w:t>Autistic</w:t>
      </w:r>
      <w:r>
        <w:t xml:space="preserve"> co</w:t>
      </w:r>
      <w:r>
        <w:noBreakHyphen/>
        <w:t xml:space="preserve">chair and a majority of </w:t>
      </w:r>
      <w:r w:rsidR="00E72C29">
        <w:t>Autistic</w:t>
      </w:r>
      <w:r>
        <w:t xml:space="preserve"> members, </w:t>
      </w:r>
      <w:r w:rsidR="00E22BAE">
        <w:t>to</w:t>
      </w:r>
      <w:r w:rsidR="00A07EC0" w:rsidRPr="000F1935">
        <w:t xml:space="preserve"> </w:t>
      </w:r>
      <w:r w:rsidRPr="000F1935">
        <w:t>guide and inform</w:t>
      </w:r>
      <w:r w:rsidR="00E65A18">
        <w:t xml:space="preserve"> development of the S</w:t>
      </w:r>
      <w:r w:rsidRPr="00D32F90">
        <w:t>trategy</w:t>
      </w:r>
      <w:r w:rsidR="00A07EC0">
        <w:t>, taking account of the information received through the national consultation and engagement</w:t>
      </w:r>
      <w:r w:rsidR="00B827F2">
        <w:t>,</w:t>
      </w:r>
      <w:r w:rsidR="00A07EC0">
        <w:t xml:space="preserve"> and what is already known</w:t>
      </w:r>
      <w:r w:rsidRPr="00D32F90">
        <w:t xml:space="preserve">. </w:t>
      </w:r>
      <w:r w:rsidR="00B70E4F">
        <w:t>The </w:t>
      </w:r>
      <w:r>
        <w:t xml:space="preserve">Oversight Council will help the government make sure that </w:t>
      </w:r>
      <w:r w:rsidR="00A07EC0">
        <w:t>the</w:t>
      </w:r>
      <w:r w:rsidR="00B70E4F">
        <w:t xml:space="preserve"> ideas, thoughts, and </w:t>
      </w:r>
      <w:r>
        <w:t>experiences</w:t>
      </w:r>
      <w:r w:rsidR="00A07EC0">
        <w:t xml:space="preserve"> of </w:t>
      </w:r>
      <w:r w:rsidR="00E72C29">
        <w:t>Autistic</w:t>
      </w:r>
      <w:r w:rsidR="00A07EC0">
        <w:t xml:space="preserve"> people, their families and carers play a strong role in informing the vision and objectives of the Strategy.</w:t>
      </w:r>
    </w:p>
    <w:p w14:paraId="5822298F" w14:textId="77777777" w:rsidR="002074E9" w:rsidRDefault="002074E9" w:rsidP="003212EF">
      <w:pPr>
        <w:spacing w:line="240" w:lineRule="auto"/>
      </w:pPr>
      <w:r>
        <w:t>The </w:t>
      </w:r>
      <w:r w:rsidRPr="0027120E">
        <w:t>Oversight Council includes</w:t>
      </w:r>
      <w:r>
        <w:t>:</w:t>
      </w:r>
    </w:p>
    <w:p w14:paraId="31A125F9" w14:textId="77777777" w:rsidR="002074E9" w:rsidRDefault="00EC44FD" w:rsidP="00A92B9F">
      <w:pPr>
        <w:pStyle w:val="ListParagraph"/>
        <w:numPr>
          <w:ilvl w:val="0"/>
          <w:numId w:val="8"/>
        </w:numPr>
        <w:spacing w:after="0" w:line="240" w:lineRule="auto"/>
        <w:ind w:left="357" w:hanging="357"/>
      </w:pPr>
      <w:r>
        <w:t>E</w:t>
      </w:r>
      <w:r w:rsidR="002074E9">
        <w:t xml:space="preserve">ight </w:t>
      </w:r>
      <w:r w:rsidR="00E72C29">
        <w:t>Autistic</w:t>
      </w:r>
      <w:r w:rsidR="002074E9">
        <w:t xml:space="preserve"> community and sector members</w:t>
      </w:r>
      <w:r>
        <w:t>.</w:t>
      </w:r>
    </w:p>
    <w:p w14:paraId="0E3A7ED4" w14:textId="77777777" w:rsidR="002074E9" w:rsidRDefault="00EC44FD" w:rsidP="00A92B9F">
      <w:pPr>
        <w:pStyle w:val="ListParagraph"/>
        <w:numPr>
          <w:ilvl w:val="0"/>
          <w:numId w:val="8"/>
        </w:numPr>
        <w:spacing w:after="0" w:line="240" w:lineRule="auto"/>
        <w:ind w:left="357" w:hanging="357"/>
      </w:pPr>
      <w:r>
        <w:t>T</w:t>
      </w:r>
      <w:r w:rsidR="002074E9">
        <w:t>wo</w:t>
      </w:r>
      <w:r w:rsidR="002074E9" w:rsidRPr="0027120E">
        <w:t xml:space="preserve"> research and professional sector members</w:t>
      </w:r>
      <w:r>
        <w:t>.</w:t>
      </w:r>
    </w:p>
    <w:p w14:paraId="2084F1A2" w14:textId="0E8EED24" w:rsidR="003212EF" w:rsidRDefault="00EC44FD" w:rsidP="00A92B9F">
      <w:pPr>
        <w:pStyle w:val="ListParagraph"/>
        <w:numPr>
          <w:ilvl w:val="0"/>
          <w:numId w:val="8"/>
        </w:numPr>
        <w:spacing w:after="0" w:line="360" w:lineRule="auto"/>
        <w:ind w:left="357" w:hanging="357"/>
        <w:contextualSpacing w:val="0"/>
      </w:pPr>
      <w:r>
        <w:t>Si</w:t>
      </w:r>
      <w:r w:rsidR="002074E9">
        <w:t xml:space="preserve">x </w:t>
      </w:r>
      <w:r w:rsidR="002074E9" w:rsidRPr="0027120E">
        <w:t>Aus</w:t>
      </w:r>
      <w:r w:rsidR="002074E9">
        <w:t xml:space="preserve">tralian Government members. </w:t>
      </w:r>
    </w:p>
    <w:p w14:paraId="2CB84068" w14:textId="18844539" w:rsidR="003212EF" w:rsidRPr="0027120E" w:rsidRDefault="002074E9" w:rsidP="004936E3">
      <w:pPr>
        <w:spacing w:line="240" w:lineRule="auto"/>
      </w:pPr>
      <w:r w:rsidRPr="0027120E">
        <w:t>The Oversight Council</w:t>
      </w:r>
      <w:r>
        <w:t xml:space="preserve">, </w:t>
      </w:r>
      <w:r w:rsidRPr="0027120E">
        <w:t>supported by working groups</w:t>
      </w:r>
      <w:r>
        <w:t>,</w:t>
      </w:r>
      <w:r w:rsidRPr="0027120E">
        <w:t xml:space="preserve"> will consider the </w:t>
      </w:r>
      <w:r>
        <w:t>following four</w:t>
      </w:r>
      <w:r w:rsidRPr="0027120E">
        <w:t xml:space="preserve"> key outcome areas:</w:t>
      </w:r>
    </w:p>
    <w:p w14:paraId="1102971D" w14:textId="77777777" w:rsidR="002074E9" w:rsidRDefault="00EC44FD" w:rsidP="00A92B9F">
      <w:pPr>
        <w:pStyle w:val="ListParagraph"/>
        <w:numPr>
          <w:ilvl w:val="0"/>
          <w:numId w:val="8"/>
        </w:numPr>
        <w:spacing w:after="120" w:line="240" w:lineRule="auto"/>
      </w:pPr>
      <w:r>
        <w:t>S</w:t>
      </w:r>
      <w:r w:rsidR="002074E9">
        <w:t>ocial inclusion</w:t>
      </w:r>
      <w:r>
        <w:t>.</w:t>
      </w:r>
    </w:p>
    <w:p w14:paraId="2B6BDB79" w14:textId="77777777" w:rsidR="002074E9" w:rsidRDefault="00EC44FD" w:rsidP="00A92B9F">
      <w:pPr>
        <w:pStyle w:val="ListParagraph"/>
        <w:numPr>
          <w:ilvl w:val="0"/>
          <w:numId w:val="8"/>
        </w:numPr>
        <w:spacing w:after="0" w:line="240" w:lineRule="auto"/>
      </w:pPr>
      <w:r>
        <w:t>E</w:t>
      </w:r>
      <w:r w:rsidR="002074E9">
        <w:t>conomic inclusion</w:t>
      </w:r>
      <w:r>
        <w:t>.</w:t>
      </w:r>
    </w:p>
    <w:p w14:paraId="63CF83AD" w14:textId="77777777" w:rsidR="002074E9" w:rsidRDefault="00EC44FD" w:rsidP="00A92B9F">
      <w:pPr>
        <w:pStyle w:val="ListParagraph"/>
        <w:numPr>
          <w:ilvl w:val="0"/>
          <w:numId w:val="8"/>
        </w:numPr>
        <w:spacing w:after="0" w:line="240" w:lineRule="auto"/>
      </w:pPr>
      <w:r>
        <w:t>D</w:t>
      </w:r>
      <w:r w:rsidR="002074E9">
        <w:t>iagn</w:t>
      </w:r>
      <w:r>
        <w:t>osis, services and supports.</w:t>
      </w:r>
    </w:p>
    <w:p w14:paraId="0B53D770" w14:textId="660D60B1" w:rsidR="008E1633" w:rsidRDefault="00EC44FD" w:rsidP="00A92B9F">
      <w:pPr>
        <w:pStyle w:val="ListParagraph"/>
        <w:numPr>
          <w:ilvl w:val="0"/>
          <w:numId w:val="8"/>
        </w:numPr>
        <w:spacing w:after="120" w:line="240" w:lineRule="auto"/>
      </w:pPr>
      <w:r>
        <w:t>H</w:t>
      </w:r>
      <w:r w:rsidR="002074E9">
        <w:t>ealth and mental health (</w:t>
      </w:r>
      <w:r w:rsidR="00A07EC0">
        <w:t xml:space="preserve">including </w:t>
      </w:r>
      <w:r w:rsidR="002074E9">
        <w:t>the National Roadmap).</w:t>
      </w:r>
    </w:p>
    <w:p w14:paraId="076CC732" w14:textId="01B5B7B6" w:rsidR="00D56809" w:rsidRDefault="007E19D7" w:rsidP="004E12C5">
      <w:pPr>
        <w:spacing w:line="240" w:lineRule="auto"/>
      </w:pPr>
      <w:r>
        <w:t>Each key outcome areas will cover a broa</w:t>
      </w:r>
      <w:r w:rsidR="001A2AD4">
        <w:t xml:space="preserve">der range of issues </w:t>
      </w:r>
      <w:r>
        <w:t>experienced by Autistic people related to that outcome area.</w:t>
      </w:r>
    </w:p>
    <w:p w14:paraId="73226FC0" w14:textId="77777777" w:rsidR="008A222A" w:rsidRPr="00F01AE7" w:rsidRDefault="008A222A" w:rsidP="004E12C5">
      <w:r w:rsidRPr="00F01AE7">
        <w:t>DSS, the Oversight Council and working groups will consider the diversity of autism and the intersectional</w:t>
      </w:r>
      <w:r w:rsidR="00E549C9" w:rsidRPr="00F01AE7">
        <w:rPr>
          <w:rStyle w:val="FootnoteReference"/>
          <w:b/>
        </w:rPr>
        <w:footnoteReference w:id="13"/>
      </w:r>
      <w:r w:rsidR="00E549C9" w:rsidRPr="00F01AE7">
        <w:rPr>
          <w:b/>
        </w:rPr>
        <w:t xml:space="preserve"> </w:t>
      </w:r>
      <w:r w:rsidRPr="00F01AE7">
        <w:t xml:space="preserve">experiences and needs of all </w:t>
      </w:r>
      <w:r w:rsidR="00E72C29" w:rsidRPr="00F01AE7">
        <w:t>Autistic</w:t>
      </w:r>
      <w:r w:rsidRPr="00F01AE7">
        <w:t xml:space="preserve"> people and their parents and carers in the Strategy development process, including: </w:t>
      </w:r>
    </w:p>
    <w:p w14:paraId="0B26077F" w14:textId="77777777" w:rsidR="008A222A" w:rsidRPr="00F01AE7" w:rsidRDefault="00E72C29" w:rsidP="00A92B9F">
      <w:pPr>
        <w:pStyle w:val="ListParagraph"/>
        <w:numPr>
          <w:ilvl w:val="0"/>
          <w:numId w:val="12"/>
        </w:numPr>
      </w:pPr>
      <w:r w:rsidRPr="00F01AE7">
        <w:t>Autistic</w:t>
      </w:r>
      <w:r w:rsidR="008A222A" w:rsidRPr="00F01AE7">
        <w:t xml:space="preserve"> infants, children and young adults.</w:t>
      </w:r>
    </w:p>
    <w:p w14:paraId="4CFA5898" w14:textId="77777777" w:rsidR="008A222A" w:rsidRPr="00F01AE7" w:rsidRDefault="00E72C29" w:rsidP="00A92B9F">
      <w:pPr>
        <w:pStyle w:val="ListParagraph"/>
        <w:numPr>
          <w:ilvl w:val="0"/>
          <w:numId w:val="12"/>
        </w:numPr>
      </w:pPr>
      <w:r w:rsidRPr="00F01AE7">
        <w:t>Autistic</w:t>
      </w:r>
      <w:r w:rsidR="008A222A" w:rsidRPr="00F01AE7">
        <w:t xml:space="preserve"> girls and women.</w:t>
      </w:r>
    </w:p>
    <w:p w14:paraId="3B25A7AB" w14:textId="77777777" w:rsidR="008A222A" w:rsidRDefault="00E72C29" w:rsidP="00A92B9F">
      <w:pPr>
        <w:pStyle w:val="ListParagraph"/>
        <w:numPr>
          <w:ilvl w:val="0"/>
          <w:numId w:val="12"/>
        </w:numPr>
      </w:pPr>
      <w:r>
        <w:t>Autistic</w:t>
      </w:r>
      <w:r w:rsidR="008A222A">
        <w:t xml:space="preserve"> people diagnosed as adults.</w:t>
      </w:r>
    </w:p>
    <w:p w14:paraId="2E9E2CE7" w14:textId="77777777" w:rsidR="008A222A" w:rsidRDefault="008A222A" w:rsidP="00A92B9F">
      <w:pPr>
        <w:pStyle w:val="ListParagraph"/>
        <w:numPr>
          <w:ilvl w:val="0"/>
          <w:numId w:val="12"/>
        </w:numPr>
      </w:pPr>
      <w:r>
        <w:t xml:space="preserve">Older </w:t>
      </w:r>
      <w:r w:rsidR="00E72C29">
        <w:t>Autistic</w:t>
      </w:r>
      <w:r>
        <w:t xml:space="preserve"> people.</w:t>
      </w:r>
    </w:p>
    <w:p w14:paraId="052D7556" w14:textId="77777777" w:rsidR="008A222A" w:rsidRDefault="00E72C29" w:rsidP="00A92B9F">
      <w:pPr>
        <w:pStyle w:val="ListParagraph"/>
        <w:numPr>
          <w:ilvl w:val="0"/>
          <w:numId w:val="12"/>
        </w:numPr>
      </w:pPr>
      <w:r>
        <w:t>Autistic</w:t>
      </w:r>
      <w:r w:rsidR="008A222A">
        <w:t xml:space="preserve"> people with high support needs.</w:t>
      </w:r>
    </w:p>
    <w:p w14:paraId="3BFB086F" w14:textId="77777777" w:rsidR="008A222A" w:rsidRDefault="00E72C29" w:rsidP="00A92B9F">
      <w:pPr>
        <w:pStyle w:val="ListParagraph"/>
        <w:numPr>
          <w:ilvl w:val="0"/>
          <w:numId w:val="12"/>
        </w:numPr>
      </w:pPr>
      <w:r>
        <w:t>Autistic</w:t>
      </w:r>
      <w:r w:rsidR="008A222A">
        <w:t xml:space="preserve"> people with co-occurring disability and/or other conditions</w:t>
      </w:r>
      <w:r w:rsidR="00B55C08">
        <w:t xml:space="preserve">, including </w:t>
      </w:r>
      <w:r w:rsidR="009F30CB">
        <w:t>(but not limited to) Attention D</w:t>
      </w:r>
      <w:r w:rsidR="00B55C08">
        <w:t xml:space="preserve">eficit </w:t>
      </w:r>
      <w:r w:rsidR="009F30CB">
        <w:t>H</w:t>
      </w:r>
      <w:r w:rsidR="00B55C08">
        <w:t xml:space="preserve">yperactivity </w:t>
      </w:r>
      <w:r w:rsidR="009F30CB">
        <w:t>D</w:t>
      </w:r>
      <w:r w:rsidR="00B55C08">
        <w:t>isorder</w:t>
      </w:r>
      <w:r w:rsidR="009F30CB">
        <w:t xml:space="preserve"> (ADHD)</w:t>
      </w:r>
      <w:r w:rsidR="00B55C08">
        <w:t xml:space="preserve">, and </w:t>
      </w:r>
      <w:r w:rsidR="009F30CB">
        <w:t>D</w:t>
      </w:r>
      <w:r w:rsidR="00B55C08">
        <w:t>yslexia</w:t>
      </w:r>
      <w:r w:rsidR="008A222A">
        <w:t>.</w:t>
      </w:r>
    </w:p>
    <w:p w14:paraId="287F59E6" w14:textId="77777777" w:rsidR="008A222A" w:rsidRDefault="008A222A" w:rsidP="00A92B9F">
      <w:pPr>
        <w:pStyle w:val="ListParagraph"/>
        <w:numPr>
          <w:ilvl w:val="0"/>
          <w:numId w:val="12"/>
        </w:numPr>
      </w:pPr>
      <w:r>
        <w:t xml:space="preserve">First Nations </w:t>
      </w:r>
      <w:r w:rsidR="00E72C29">
        <w:t>Autistic</w:t>
      </w:r>
      <w:r>
        <w:t xml:space="preserve"> people.</w:t>
      </w:r>
    </w:p>
    <w:p w14:paraId="38A8A2A6" w14:textId="77777777" w:rsidR="008A222A" w:rsidRDefault="00E72C29" w:rsidP="00A92B9F">
      <w:pPr>
        <w:pStyle w:val="ListParagraph"/>
        <w:numPr>
          <w:ilvl w:val="0"/>
          <w:numId w:val="12"/>
        </w:numPr>
      </w:pPr>
      <w:r>
        <w:t>Autistic</w:t>
      </w:r>
      <w:r w:rsidR="008A222A">
        <w:t xml:space="preserve"> people from culturally and linguistically diverse backgrounds.</w:t>
      </w:r>
    </w:p>
    <w:p w14:paraId="387488D5" w14:textId="76D3FFFF" w:rsidR="008A222A" w:rsidRPr="00190915" w:rsidRDefault="00E72C29" w:rsidP="00A92B9F">
      <w:pPr>
        <w:pStyle w:val="ListParagraph"/>
        <w:numPr>
          <w:ilvl w:val="0"/>
          <w:numId w:val="12"/>
        </w:numPr>
      </w:pPr>
      <w:r>
        <w:t>Autistic</w:t>
      </w:r>
      <w:r w:rsidR="008A222A">
        <w:t xml:space="preserve"> people </w:t>
      </w:r>
      <w:r w:rsidR="008A222A" w:rsidRPr="00190915">
        <w:t xml:space="preserve">from the </w:t>
      </w:r>
      <w:r w:rsidR="00675056">
        <w:t>LGBTQI</w:t>
      </w:r>
      <w:r w:rsidR="008A222A" w:rsidRPr="00190915">
        <w:t>A+ community.</w:t>
      </w:r>
    </w:p>
    <w:p w14:paraId="69B214A4" w14:textId="77777777" w:rsidR="00B7239C" w:rsidRDefault="00E72C29" w:rsidP="00A92B9F">
      <w:pPr>
        <w:pStyle w:val="ListParagraph"/>
        <w:numPr>
          <w:ilvl w:val="0"/>
          <w:numId w:val="12"/>
        </w:numPr>
      </w:pPr>
      <w:r>
        <w:t>Autistic</w:t>
      </w:r>
      <w:r w:rsidR="00B7239C">
        <w:t xml:space="preserve"> people who have experienced incarceration.</w:t>
      </w:r>
    </w:p>
    <w:p w14:paraId="6FCEB96F" w14:textId="77777777" w:rsidR="00B7239C" w:rsidRDefault="00E72C29" w:rsidP="00A92B9F">
      <w:pPr>
        <w:pStyle w:val="ListParagraph"/>
        <w:numPr>
          <w:ilvl w:val="0"/>
          <w:numId w:val="12"/>
        </w:numPr>
      </w:pPr>
      <w:r>
        <w:t>Autistic</w:t>
      </w:r>
      <w:r w:rsidR="00B7239C">
        <w:t xml:space="preserve"> people living in segregated accommodation</w:t>
      </w:r>
      <w:r w:rsidR="00C2459F">
        <w:t>, group homes and institutions</w:t>
      </w:r>
      <w:r w:rsidR="00B7239C">
        <w:t>.</w:t>
      </w:r>
    </w:p>
    <w:p w14:paraId="68ACB9B4" w14:textId="77777777" w:rsidR="00B827F2" w:rsidRDefault="008A222A" w:rsidP="00BB0A7E">
      <w:r>
        <w:t xml:space="preserve">We encourage a focus on the diversity of the </w:t>
      </w:r>
      <w:r w:rsidR="00E72C29">
        <w:t>Autistic</w:t>
      </w:r>
      <w:r>
        <w:t xml:space="preserve"> community and diversity of needs when providing submissions and feedback.</w:t>
      </w:r>
    </w:p>
    <w:p w14:paraId="455D1B43" w14:textId="77777777" w:rsidR="00D56809" w:rsidRDefault="00D56809" w:rsidP="006E158E">
      <w:pPr>
        <w:pStyle w:val="Heading3"/>
      </w:pPr>
      <w:r>
        <w:lastRenderedPageBreak/>
        <w:t>Key message</w:t>
      </w:r>
    </w:p>
    <w:tbl>
      <w:tblPr>
        <w:tblStyle w:val="TableGrid"/>
        <w:tblW w:w="0" w:type="auto"/>
        <w:tblLook w:val="04A0" w:firstRow="1" w:lastRow="0" w:firstColumn="1" w:lastColumn="0" w:noHBand="0" w:noVBand="1"/>
        <w:tblCaption w:val="Table"/>
        <w:tblDescription w:val="Table"/>
      </w:tblPr>
      <w:tblGrid>
        <w:gridCol w:w="9344"/>
      </w:tblGrid>
      <w:tr w:rsidR="00D56809" w14:paraId="075201FC" w14:textId="77777777" w:rsidTr="006E17A9">
        <w:trPr>
          <w:tblHeader/>
        </w:trPr>
        <w:tc>
          <w:tcPr>
            <w:tcW w:w="9344" w:type="dxa"/>
            <w:shd w:val="clear" w:color="auto" w:fill="EFE3F5"/>
          </w:tcPr>
          <w:p w14:paraId="1FEBB042" w14:textId="6361F495" w:rsidR="001236DA" w:rsidRDefault="001236DA" w:rsidP="00BB0A7E">
            <w:r>
              <w:t xml:space="preserve">The National Autism Strategy </w:t>
            </w:r>
            <w:r w:rsidRPr="00CF7AA8">
              <w:t>will sit under and</w:t>
            </w:r>
            <w:r>
              <w:t xml:space="preserve"> be alig</w:t>
            </w:r>
            <w:r w:rsidR="00190915">
              <w:t>ned with Australia’s Disability </w:t>
            </w:r>
            <w:r>
              <w:t>Strategy.</w:t>
            </w:r>
          </w:p>
          <w:p w14:paraId="2FD5A26E" w14:textId="77777777" w:rsidR="008A222A" w:rsidRDefault="008A222A" w:rsidP="00BB0A7E">
            <w:r>
              <w:t>In developing the Strategy, we will:</w:t>
            </w:r>
          </w:p>
          <w:p w14:paraId="31C51042" w14:textId="77777777" w:rsidR="008A222A" w:rsidRDefault="008A222A" w:rsidP="00A92B9F">
            <w:pPr>
              <w:pStyle w:val="ListParagraph"/>
              <w:numPr>
                <w:ilvl w:val="0"/>
                <w:numId w:val="13"/>
              </w:numPr>
            </w:pPr>
            <w:r>
              <w:t>Review what has been heard already</w:t>
            </w:r>
            <w:r w:rsidR="00B827F2">
              <w:t>.</w:t>
            </w:r>
          </w:p>
          <w:p w14:paraId="700D7397" w14:textId="77777777" w:rsidR="008A222A" w:rsidRDefault="008A222A" w:rsidP="00A92B9F">
            <w:pPr>
              <w:pStyle w:val="ListParagraph"/>
              <w:numPr>
                <w:ilvl w:val="0"/>
                <w:numId w:val="13"/>
              </w:numPr>
            </w:pPr>
            <w:r>
              <w:t xml:space="preserve">Test </w:t>
            </w:r>
            <w:r w:rsidR="001236DA">
              <w:t xml:space="preserve">what we know </w:t>
            </w:r>
            <w:r>
              <w:t>and consult widely</w:t>
            </w:r>
            <w:r w:rsidR="00B827F2">
              <w:t>.</w:t>
            </w:r>
          </w:p>
          <w:p w14:paraId="4F1849DC" w14:textId="77777777" w:rsidR="008A222A" w:rsidRDefault="008A222A" w:rsidP="00A92B9F">
            <w:pPr>
              <w:pStyle w:val="ListParagraph"/>
              <w:numPr>
                <w:ilvl w:val="0"/>
                <w:numId w:val="13"/>
              </w:numPr>
            </w:pPr>
            <w:r>
              <w:t>Focus on the four key outcome areas of social inclusion; economic inclusion; diagnosis, services and supports; and health and mental health.</w:t>
            </w:r>
          </w:p>
          <w:p w14:paraId="71D66D3D" w14:textId="77777777" w:rsidR="008A222A" w:rsidRPr="00A02EF0" w:rsidRDefault="008A222A" w:rsidP="00A92B9F">
            <w:pPr>
              <w:pStyle w:val="ListParagraph"/>
              <w:numPr>
                <w:ilvl w:val="0"/>
                <w:numId w:val="13"/>
              </w:numPr>
            </w:pPr>
            <w:r>
              <w:t xml:space="preserve">Take an intersectional </w:t>
            </w:r>
            <w:r w:rsidRPr="00A02EF0">
              <w:t>approach</w:t>
            </w:r>
            <w:r w:rsidR="00B827F2">
              <w:t>.</w:t>
            </w:r>
          </w:p>
          <w:p w14:paraId="4A29A1B7" w14:textId="38AE23FD" w:rsidR="007B6619" w:rsidRDefault="008A222A">
            <w:r w:rsidRPr="00A02EF0">
              <w:t>There is an opportunity</w:t>
            </w:r>
            <w:r w:rsidR="001236DA" w:rsidRPr="00A02EF0">
              <w:t xml:space="preserve"> between </w:t>
            </w:r>
            <w:r w:rsidR="00A02EF0" w:rsidRPr="00127890">
              <w:t>September</w:t>
            </w:r>
            <w:r w:rsidR="001236DA" w:rsidRPr="00127890">
              <w:t xml:space="preserve"> and </w:t>
            </w:r>
            <w:r w:rsidR="00A02EF0" w:rsidRPr="00127890">
              <w:t xml:space="preserve">October </w:t>
            </w:r>
            <w:r w:rsidR="001236DA" w:rsidRPr="00127890">
              <w:t>2023</w:t>
            </w:r>
            <w:r w:rsidRPr="00127890">
              <w:t xml:space="preserve"> to</w:t>
            </w:r>
            <w:r w:rsidRPr="00A02EF0">
              <w:t xml:space="preserve"> </w:t>
            </w:r>
            <w:r w:rsidR="001236DA" w:rsidRPr="00A02EF0">
              <w:t>respond</w:t>
            </w:r>
            <w:r w:rsidR="001236DA">
              <w:t xml:space="preserve"> to this paper and </w:t>
            </w:r>
            <w:r>
              <w:t>have your say as part of th</w:t>
            </w:r>
            <w:r w:rsidR="00190915">
              <w:t>e process for developing the S</w:t>
            </w:r>
            <w:r>
              <w:t xml:space="preserve">trategy. We </w:t>
            </w:r>
            <w:r w:rsidR="001236DA">
              <w:t>want to</w:t>
            </w:r>
            <w:r>
              <w:t xml:space="preserve"> make sure the process for </w:t>
            </w:r>
            <w:r w:rsidR="001236DA">
              <w:t xml:space="preserve">engaging and </w:t>
            </w:r>
            <w:r>
              <w:t xml:space="preserve">consulting </w:t>
            </w:r>
            <w:r w:rsidR="001236DA">
              <w:t xml:space="preserve">on the development of the Strategy </w:t>
            </w:r>
            <w:r>
              <w:t xml:space="preserve">will enable </w:t>
            </w:r>
            <w:r w:rsidR="007B6619">
              <w:t>the diversity</w:t>
            </w:r>
            <w:r w:rsidR="008073CE">
              <w:t xml:space="preserve"> of the </w:t>
            </w:r>
            <w:r w:rsidR="00E72C29">
              <w:t>Autistic</w:t>
            </w:r>
            <w:r w:rsidR="008073CE">
              <w:t xml:space="preserve"> community</w:t>
            </w:r>
            <w:r w:rsidR="001236DA">
              <w:t xml:space="preserve"> to have their say</w:t>
            </w:r>
            <w:r w:rsidR="008146B2">
              <w:t>.</w:t>
            </w:r>
            <w:r w:rsidR="007B6619">
              <w:t xml:space="preserve"> </w:t>
            </w:r>
          </w:p>
          <w:p w14:paraId="3A2DBA54" w14:textId="77777777" w:rsidR="00674B02" w:rsidRPr="00D56809" w:rsidRDefault="00674B02" w:rsidP="009852E4">
            <w:r>
              <w:t xml:space="preserve">Following on from this consultation process, the draft Strategy, incorporating feedback </w:t>
            </w:r>
            <w:r w:rsidR="009852E4">
              <w:t xml:space="preserve">gathered </w:t>
            </w:r>
            <w:r>
              <w:t xml:space="preserve">from the community through this process, will be released for public comment </w:t>
            </w:r>
            <w:r w:rsidR="00127890">
              <w:t>later this year</w:t>
            </w:r>
            <w:r>
              <w:t xml:space="preserve">. </w:t>
            </w:r>
          </w:p>
        </w:tc>
      </w:tr>
    </w:tbl>
    <w:p w14:paraId="0F6CDBAE" w14:textId="77777777" w:rsidR="005D7724" w:rsidRDefault="005D7724" w:rsidP="005D7724">
      <w:pPr>
        <w:spacing w:line="240" w:lineRule="auto"/>
      </w:pPr>
    </w:p>
    <w:p w14:paraId="027A83E0" w14:textId="63A015B0" w:rsidR="00AA0D1A" w:rsidRPr="00B827F2" w:rsidRDefault="002074E9" w:rsidP="005D7724">
      <w:pPr>
        <w:spacing w:line="240" w:lineRule="auto"/>
      </w:pPr>
      <w:r>
        <w:t>Further inform</w:t>
      </w:r>
      <w:r w:rsidR="00E65A18">
        <w:t>ation about development of the S</w:t>
      </w:r>
      <w:r>
        <w:t xml:space="preserve">trategy and the Oversight Council is available here: </w:t>
      </w:r>
      <w:hyperlink r:id="rId23" w:history="1">
        <w:r w:rsidR="004B71AB" w:rsidRPr="00BB77E3">
          <w:rPr>
            <w:rStyle w:val="Hyperlink"/>
            <w:lang w:val="en-US"/>
          </w:rPr>
          <w:t>www.dss.gov.au/National-Autism-Strategy</w:t>
        </w:r>
      </w:hyperlink>
      <w:r w:rsidR="00A316DD">
        <w:t xml:space="preserve">. </w:t>
      </w:r>
    </w:p>
    <w:p w14:paraId="3121CE5D" w14:textId="77777777" w:rsidR="0023321B" w:rsidRDefault="0023321B">
      <w:pPr>
        <w:spacing w:after="0" w:line="240" w:lineRule="auto"/>
        <w:rPr>
          <w:b/>
          <w:color w:val="5F2A79" w:themeColor="accent1"/>
          <w:sz w:val="32"/>
          <w:szCs w:val="32"/>
        </w:rPr>
      </w:pPr>
      <w:r>
        <w:br w:type="page"/>
      </w:r>
    </w:p>
    <w:p w14:paraId="78F6A325" w14:textId="77777777" w:rsidR="002074E9" w:rsidRDefault="002074E9" w:rsidP="002074E9">
      <w:pPr>
        <w:pStyle w:val="Heading1"/>
      </w:pPr>
      <w:bookmarkStart w:id="8" w:name="_Toc144453458"/>
      <w:r>
        <w:lastRenderedPageBreak/>
        <w:t xml:space="preserve">National </w:t>
      </w:r>
      <w:r w:rsidR="00F5756C">
        <w:t xml:space="preserve">Autism Strategy </w:t>
      </w:r>
      <w:r>
        <w:t xml:space="preserve">consultation </w:t>
      </w:r>
      <w:r w:rsidR="001C3D06">
        <w:t xml:space="preserve">and engagement </w:t>
      </w:r>
      <w:r>
        <w:t>process</w:t>
      </w:r>
      <w:bookmarkEnd w:id="8"/>
    </w:p>
    <w:p w14:paraId="28DDBFB9" w14:textId="1113A3F0" w:rsidR="002074E9" w:rsidRDefault="002074E9" w:rsidP="00AA6DD2">
      <w:r w:rsidRPr="00ED44A7">
        <w:t>DSS has</w:t>
      </w:r>
      <w:r w:rsidR="00F85A73" w:rsidRPr="00ED44A7">
        <w:t xml:space="preserve"> </w:t>
      </w:r>
      <w:r w:rsidRPr="00ED44A7">
        <w:t xml:space="preserve">engaged The Social Deck to undertake the national consultation and engagement process to inform development of the </w:t>
      </w:r>
      <w:r w:rsidR="00E65A18">
        <w:t>S</w:t>
      </w:r>
      <w:r w:rsidRPr="00A717D8">
        <w:t>trategy</w:t>
      </w:r>
      <w:r w:rsidR="00F85A73" w:rsidRPr="00A717D8">
        <w:t>. This process will involve</w:t>
      </w:r>
      <w:r w:rsidR="00123184">
        <w:t xml:space="preserve"> a broad range of </w:t>
      </w:r>
      <w:r w:rsidR="00DB075D">
        <w:t>engagement activities, including</w:t>
      </w:r>
      <w:r w:rsidR="00A717D8">
        <w:t>:</w:t>
      </w:r>
    </w:p>
    <w:p w14:paraId="5E10EAA8" w14:textId="77777777" w:rsidR="00A717D8" w:rsidRDefault="00EC44FD" w:rsidP="00A92B9F">
      <w:pPr>
        <w:pStyle w:val="ListParagraph"/>
        <w:numPr>
          <w:ilvl w:val="0"/>
          <w:numId w:val="8"/>
        </w:numPr>
        <w:spacing w:after="0" w:line="240" w:lineRule="auto"/>
      </w:pPr>
      <w:r>
        <w:t>Release of this p</w:t>
      </w:r>
      <w:r w:rsidR="00A717D8">
        <w:t>aper for public consultation</w:t>
      </w:r>
      <w:r>
        <w:t>.</w:t>
      </w:r>
    </w:p>
    <w:p w14:paraId="4A070FB0" w14:textId="77777777" w:rsidR="00A717D8" w:rsidRDefault="00EC44FD" w:rsidP="00A92B9F">
      <w:pPr>
        <w:pStyle w:val="ListParagraph"/>
        <w:numPr>
          <w:ilvl w:val="0"/>
          <w:numId w:val="8"/>
        </w:numPr>
        <w:spacing w:after="0" w:line="240" w:lineRule="auto"/>
      </w:pPr>
      <w:r>
        <w:t>A</w:t>
      </w:r>
      <w:r w:rsidR="00A717D8">
        <w:t>n online</w:t>
      </w:r>
      <w:r w:rsidR="008853CE">
        <w:t xml:space="preserve"> discussion wall /</w:t>
      </w:r>
      <w:r w:rsidR="00A717D8">
        <w:t xml:space="preserve"> ideas wall</w:t>
      </w:r>
      <w:r w:rsidR="008853CE">
        <w:t xml:space="preserve"> allowing people to join conversations at a time suitable to them.</w:t>
      </w:r>
    </w:p>
    <w:p w14:paraId="0BF1B8EB" w14:textId="77777777" w:rsidR="00A717D8" w:rsidRDefault="00EC44FD" w:rsidP="00A92B9F">
      <w:pPr>
        <w:pStyle w:val="ListParagraph"/>
        <w:numPr>
          <w:ilvl w:val="0"/>
          <w:numId w:val="8"/>
        </w:numPr>
        <w:spacing w:after="0" w:line="240" w:lineRule="auto"/>
      </w:pPr>
      <w:r>
        <w:t>O</w:t>
      </w:r>
      <w:r w:rsidR="00A717D8">
        <w:t>nline workshops</w:t>
      </w:r>
      <w:r>
        <w:t>.</w:t>
      </w:r>
    </w:p>
    <w:p w14:paraId="534FCB03" w14:textId="77777777" w:rsidR="00A717D8" w:rsidRDefault="00EC44FD" w:rsidP="00A92B9F">
      <w:pPr>
        <w:pStyle w:val="ListParagraph"/>
        <w:numPr>
          <w:ilvl w:val="0"/>
          <w:numId w:val="8"/>
        </w:numPr>
        <w:spacing w:after="0" w:line="240" w:lineRule="auto"/>
      </w:pPr>
      <w:r>
        <w:t>C</w:t>
      </w:r>
      <w:r w:rsidR="00A717D8">
        <w:t>ommunity consultations</w:t>
      </w:r>
      <w:r>
        <w:t>.</w:t>
      </w:r>
    </w:p>
    <w:p w14:paraId="372C2269" w14:textId="77777777" w:rsidR="00A717D8" w:rsidRDefault="00EC44FD" w:rsidP="00A92B9F">
      <w:pPr>
        <w:pStyle w:val="ListParagraph"/>
        <w:numPr>
          <w:ilvl w:val="0"/>
          <w:numId w:val="8"/>
        </w:numPr>
        <w:spacing w:after="0" w:line="240" w:lineRule="auto"/>
      </w:pPr>
      <w:r>
        <w:t>Small stakeholder workshops.</w:t>
      </w:r>
    </w:p>
    <w:p w14:paraId="734EB7F0" w14:textId="10E8B17F" w:rsidR="008853CE" w:rsidRDefault="00EC44FD" w:rsidP="00A92B9F">
      <w:pPr>
        <w:pStyle w:val="ListParagraph"/>
        <w:numPr>
          <w:ilvl w:val="0"/>
          <w:numId w:val="8"/>
        </w:numPr>
        <w:spacing w:after="120" w:line="240" w:lineRule="auto"/>
      </w:pPr>
      <w:r>
        <w:t>T</w:t>
      </w:r>
      <w:r w:rsidR="00A717D8">
        <w:t>argeted focus groups.</w:t>
      </w:r>
    </w:p>
    <w:p w14:paraId="3908D507" w14:textId="0959813E" w:rsidR="005D7724" w:rsidRDefault="008853CE" w:rsidP="005D7724">
      <w:pPr>
        <w:spacing w:line="240" w:lineRule="auto"/>
      </w:pPr>
      <w:r>
        <w:t xml:space="preserve">Further information about the consultation activities is available at </w:t>
      </w:r>
      <w:hyperlink r:id="rId24" w:history="1">
        <w:r w:rsidR="004B71AB" w:rsidRPr="00BB77E3">
          <w:rPr>
            <w:rStyle w:val="Hyperlink"/>
            <w:lang w:val="en-US"/>
          </w:rPr>
          <w:t>www.dss.gov.au/National-Autism-Strategy</w:t>
        </w:r>
      </w:hyperlink>
      <w:r w:rsidR="00A316DD">
        <w:t xml:space="preserve">. </w:t>
      </w:r>
    </w:p>
    <w:p w14:paraId="34A21835" w14:textId="3C4B8A63" w:rsidR="004936E3" w:rsidRDefault="00DB075D" w:rsidP="005D7724">
      <w:pPr>
        <w:spacing w:line="240" w:lineRule="auto"/>
      </w:pPr>
      <w:r>
        <w:t>In addition to these activities, The Social Deck wi</w:t>
      </w:r>
      <w:r w:rsidR="00C25B0C">
        <w:t>ll be holding a small number of </w:t>
      </w:r>
      <w:r>
        <w:t>one</w:t>
      </w:r>
      <w:r>
        <w:noBreakHyphen/>
        <w:t>on</w:t>
      </w:r>
      <w:r>
        <w:noBreakHyphen/>
        <w:t xml:space="preserve">one </w:t>
      </w:r>
      <w:r w:rsidR="008073CE">
        <w:t xml:space="preserve">conversations </w:t>
      </w:r>
      <w:r>
        <w:t>with individuals to provide their</w:t>
      </w:r>
      <w:r w:rsidR="00E65A18">
        <w:t xml:space="preserve"> input into develop</w:t>
      </w:r>
      <w:r w:rsidR="00B827F2">
        <w:t>ment of </w:t>
      </w:r>
      <w:r w:rsidR="00E65A18">
        <w:t>the S</w:t>
      </w:r>
      <w:r>
        <w:t>trategy.</w:t>
      </w:r>
    </w:p>
    <w:p w14:paraId="6FC8C0F9" w14:textId="77777777" w:rsidR="00F85A73" w:rsidRPr="00ED44A7" w:rsidRDefault="00F85A73" w:rsidP="00F85A73">
      <w:r w:rsidRPr="00ED44A7">
        <w:t>We worked with the Autism CRC to develop a co-design and consultation model for community parti</w:t>
      </w:r>
      <w:r w:rsidR="00E65A18">
        <w:t>cipation in</w:t>
      </w:r>
      <w:r w:rsidR="008073CE">
        <w:t xml:space="preserve"> the</w:t>
      </w:r>
      <w:r w:rsidR="00E65A18">
        <w:t xml:space="preserve"> development of the S</w:t>
      </w:r>
      <w:r w:rsidRPr="00ED44A7">
        <w:t>trategy.</w:t>
      </w:r>
    </w:p>
    <w:p w14:paraId="039FFE9B" w14:textId="77777777" w:rsidR="00F85A73" w:rsidRDefault="00F85A73" w:rsidP="00ED44A7">
      <w:r w:rsidRPr="00ED44A7">
        <w:t xml:space="preserve">We have </w:t>
      </w:r>
      <w:r w:rsidRPr="004936E3">
        <w:rPr>
          <w:b/>
        </w:rPr>
        <w:t>prepared this paper to help guide key consultation</w:t>
      </w:r>
      <w:r w:rsidRPr="00ED44A7">
        <w:t xml:space="preserve"> discussion at public community consultations, and targeted stakeholder meetings and focus groups. </w:t>
      </w:r>
    </w:p>
    <w:p w14:paraId="2BF73463" w14:textId="7B29AC98" w:rsidR="00E65A18" w:rsidRPr="004936E3" w:rsidRDefault="00E65A18" w:rsidP="00ED44A7">
      <w:r>
        <w:t xml:space="preserve">You can </w:t>
      </w:r>
      <w:r w:rsidRPr="004936E3">
        <w:rPr>
          <w:b/>
        </w:rPr>
        <w:t>choose to read and respond to the questions</w:t>
      </w:r>
      <w:r>
        <w:t xml:space="preserve"> in the whole paper, </w:t>
      </w:r>
      <w:r w:rsidRPr="004936E3">
        <w:rPr>
          <w:b/>
        </w:rPr>
        <w:t>the chapters which interest you, or the summary information at the end of each chapter</w:t>
      </w:r>
      <w:r w:rsidR="00424484">
        <w:t>. You do </w:t>
      </w:r>
      <w:r>
        <w:t xml:space="preserve">not have to answer all the questions, </w:t>
      </w:r>
      <w:r w:rsidR="00EB2276">
        <w:t xml:space="preserve">unless you would like to, or </w:t>
      </w:r>
      <w:r>
        <w:t xml:space="preserve">just </w:t>
      </w:r>
      <w:r w:rsidR="00EB2276">
        <w:t xml:space="preserve">answer </w:t>
      </w:r>
      <w:r>
        <w:t xml:space="preserve">the ones that are relevant to you. You also don’t need to answer any of the questions. </w:t>
      </w:r>
      <w:r w:rsidRPr="004936E3">
        <w:rPr>
          <w:b/>
        </w:rPr>
        <w:t>You can provide your response in any format you like.</w:t>
      </w:r>
    </w:p>
    <w:p w14:paraId="45A176A8" w14:textId="77777777" w:rsidR="00F85A73" w:rsidRDefault="00895168" w:rsidP="00632D32">
      <w:pPr>
        <w:pStyle w:val="Heading2"/>
        <w:spacing w:before="600"/>
      </w:pPr>
      <w:bookmarkStart w:id="9" w:name="_Toc144453459"/>
      <w:r>
        <w:t>Consultation t</w:t>
      </w:r>
      <w:r w:rsidR="00F85A73">
        <w:t>imeframe and contact information</w:t>
      </w:r>
      <w:bookmarkEnd w:id="9"/>
    </w:p>
    <w:p w14:paraId="5E51E9D0" w14:textId="7E8A4A9A" w:rsidR="00BB77E3" w:rsidRPr="00BB77E3" w:rsidRDefault="00BB77E3" w:rsidP="00F85A73">
      <w:pPr>
        <w:rPr>
          <w:lang w:val="en-US"/>
        </w:rPr>
      </w:pPr>
      <w:r>
        <w:rPr>
          <w:b/>
          <w:lang w:val="en-US"/>
        </w:rPr>
        <w:t xml:space="preserve">Opening date for </w:t>
      </w:r>
      <w:r w:rsidRPr="008352AD">
        <w:rPr>
          <w:b/>
          <w:lang w:val="en-US"/>
        </w:rPr>
        <w:t xml:space="preserve">submissions: </w:t>
      </w:r>
      <w:r w:rsidR="008352AD">
        <w:rPr>
          <w:lang w:val="en-US"/>
        </w:rPr>
        <w:t xml:space="preserve">Monday, </w:t>
      </w:r>
      <w:r w:rsidR="008352AD" w:rsidRPr="008352AD">
        <w:rPr>
          <w:lang w:val="en-US"/>
        </w:rPr>
        <w:t>4 September 2023</w:t>
      </w:r>
      <w:r w:rsidR="00E4113F">
        <w:rPr>
          <w:lang w:val="en-US"/>
        </w:rPr>
        <w:t>.</w:t>
      </w:r>
    </w:p>
    <w:p w14:paraId="0783C827" w14:textId="54796863" w:rsidR="00F85A73" w:rsidRPr="008352AD" w:rsidRDefault="00F85A73" w:rsidP="00F85A73">
      <w:pPr>
        <w:rPr>
          <w:lang w:val="en-US"/>
        </w:rPr>
      </w:pPr>
      <w:r>
        <w:rPr>
          <w:b/>
          <w:lang w:val="en-US"/>
        </w:rPr>
        <w:t xml:space="preserve">Closing date for submissions: </w:t>
      </w:r>
      <w:r w:rsidR="00CD3208">
        <w:rPr>
          <w:lang w:val="en-US"/>
        </w:rPr>
        <w:t>Monday, 30</w:t>
      </w:r>
      <w:r w:rsidR="008352AD">
        <w:rPr>
          <w:lang w:val="en-US"/>
        </w:rPr>
        <w:t xml:space="preserve"> October 2023</w:t>
      </w:r>
      <w:r w:rsidR="00E4113F">
        <w:rPr>
          <w:lang w:val="en-US"/>
        </w:rPr>
        <w:t>.</w:t>
      </w:r>
    </w:p>
    <w:p w14:paraId="65A22FBF" w14:textId="59098BDF" w:rsidR="001C3D06" w:rsidRDefault="00BB77E3" w:rsidP="00A02EF0">
      <w:pPr>
        <w:spacing w:line="360" w:lineRule="auto"/>
        <w:rPr>
          <w:b/>
        </w:rPr>
      </w:pPr>
      <w:r>
        <w:rPr>
          <w:b/>
          <w:lang w:val="en-US"/>
        </w:rPr>
        <w:t>To provide a submission please visit</w:t>
      </w:r>
      <w:r w:rsidRPr="00BB77E3">
        <w:rPr>
          <w:lang w:val="en-US"/>
        </w:rPr>
        <w:t xml:space="preserve">: </w:t>
      </w:r>
      <w:hyperlink r:id="rId25" w:history="1">
        <w:r w:rsidR="004B71AB" w:rsidRPr="00BB77E3">
          <w:rPr>
            <w:rStyle w:val="Hyperlink"/>
            <w:lang w:val="en-US"/>
          </w:rPr>
          <w:t>www.dss.gov.au/National-Autism-Strategy</w:t>
        </w:r>
      </w:hyperlink>
      <w:r w:rsidR="00A316DD">
        <w:t xml:space="preserve">. </w:t>
      </w:r>
    </w:p>
    <w:p w14:paraId="1A0E9957" w14:textId="77777777" w:rsidR="00F85A73" w:rsidRPr="00EC44FD" w:rsidRDefault="00F85A73" w:rsidP="006E158E">
      <w:pPr>
        <w:pStyle w:val="Heading3"/>
        <w:rPr>
          <w:lang w:val="en-US"/>
        </w:rPr>
      </w:pPr>
      <w:r w:rsidRPr="0064399C">
        <w:t>Key message</w:t>
      </w:r>
    </w:p>
    <w:tbl>
      <w:tblPr>
        <w:tblStyle w:val="TableGrid"/>
        <w:tblW w:w="0" w:type="auto"/>
        <w:tblLook w:val="04A0" w:firstRow="1" w:lastRow="0" w:firstColumn="1" w:lastColumn="0" w:noHBand="0" w:noVBand="1"/>
        <w:tblCaption w:val="Table"/>
        <w:tblDescription w:val="Table"/>
      </w:tblPr>
      <w:tblGrid>
        <w:gridCol w:w="9344"/>
      </w:tblGrid>
      <w:tr w:rsidR="00F85A73" w14:paraId="5CD3599F" w14:textId="77777777" w:rsidTr="006E17A9">
        <w:trPr>
          <w:tblHeader/>
        </w:trPr>
        <w:tc>
          <w:tcPr>
            <w:tcW w:w="9344" w:type="dxa"/>
            <w:shd w:val="clear" w:color="auto" w:fill="EFE3F5"/>
          </w:tcPr>
          <w:p w14:paraId="2C2FDB48" w14:textId="28DDB09C" w:rsidR="009A5EE2" w:rsidRDefault="00F85A73" w:rsidP="005D7724">
            <w:pPr>
              <w:spacing w:line="240" w:lineRule="auto"/>
            </w:pPr>
            <w:r>
              <w:t>If you would like to provide a response in terms of what we have heard, if you think we have missed anything</w:t>
            </w:r>
            <w:r w:rsidR="0064399C">
              <w:t>,</w:t>
            </w:r>
            <w:r>
              <w:t xml:space="preserve"> or </w:t>
            </w:r>
            <w:r w:rsidR="0064399C">
              <w:t>if you would like to</w:t>
            </w:r>
            <w:r>
              <w:t xml:space="preserve"> </w:t>
            </w:r>
            <w:r w:rsidRPr="008352AD">
              <w:t>respon</w:t>
            </w:r>
            <w:r w:rsidR="0064399C" w:rsidRPr="008352AD">
              <w:t>d</w:t>
            </w:r>
            <w:r w:rsidRPr="008352AD">
              <w:t xml:space="preserve"> to the questions </w:t>
            </w:r>
            <w:r w:rsidR="0064399C" w:rsidRPr="008352AD">
              <w:t xml:space="preserve">outlined in this paper </w:t>
            </w:r>
            <w:r w:rsidRPr="008352AD">
              <w:t xml:space="preserve">please </w:t>
            </w:r>
            <w:r w:rsidR="00107F35" w:rsidRPr="008352AD">
              <w:t>provide your submission</w:t>
            </w:r>
            <w:r w:rsidRPr="008352AD">
              <w:t xml:space="preserve"> by </w:t>
            </w:r>
            <w:r w:rsidR="00CD3208">
              <w:t>Monday, 30</w:t>
            </w:r>
            <w:r w:rsidR="008352AD" w:rsidRPr="008352AD">
              <w:t xml:space="preserve"> October 2023.</w:t>
            </w:r>
          </w:p>
          <w:p w14:paraId="42FC1C38" w14:textId="660A919A" w:rsidR="00F85A73" w:rsidRDefault="009A5EE2" w:rsidP="005D7724">
            <w:pPr>
              <w:spacing w:line="240" w:lineRule="auto"/>
            </w:pPr>
            <w:r w:rsidRPr="009A5EE2">
              <w:t>You can provide your re</w:t>
            </w:r>
            <w:r w:rsidR="005D7724">
              <w:t>sponse in any format you like.</w:t>
            </w:r>
          </w:p>
        </w:tc>
      </w:tr>
    </w:tbl>
    <w:p w14:paraId="2D2FAD4D" w14:textId="77777777" w:rsidR="004936E3" w:rsidRDefault="004936E3">
      <w:pPr>
        <w:spacing w:after="0" w:line="240" w:lineRule="auto"/>
        <w:rPr>
          <w:b/>
          <w:color w:val="5F2A79" w:themeColor="accent1"/>
          <w:sz w:val="32"/>
          <w:szCs w:val="32"/>
        </w:rPr>
      </w:pPr>
      <w:r>
        <w:br w:type="page"/>
      </w:r>
    </w:p>
    <w:p w14:paraId="3E7F34F1" w14:textId="51FE8B37" w:rsidR="009118A3" w:rsidRDefault="009118A3" w:rsidP="009118A3">
      <w:pPr>
        <w:pStyle w:val="Heading1"/>
      </w:pPr>
      <w:bookmarkStart w:id="10" w:name="_Toc144453460"/>
      <w:r>
        <w:lastRenderedPageBreak/>
        <w:t>The case for a National Autism Strategy</w:t>
      </w:r>
      <w:bookmarkEnd w:id="10"/>
      <w:r>
        <w:t xml:space="preserve"> </w:t>
      </w:r>
    </w:p>
    <w:p w14:paraId="311EC9B5" w14:textId="77777777" w:rsidR="009118A3" w:rsidRDefault="00260CA1" w:rsidP="009118A3">
      <w:pPr>
        <w:pStyle w:val="Heading2"/>
      </w:pPr>
      <w:bookmarkStart w:id="11" w:name="_Toc144453461"/>
      <w:r>
        <w:t>The evidence</w:t>
      </w:r>
      <w:bookmarkEnd w:id="11"/>
    </w:p>
    <w:p w14:paraId="052CFB86" w14:textId="77777777" w:rsidR="000950C6" w:rsidRPr="001B463B" w:rsidRDefault="000950C6" w:rsidP="006E158E">
      <w:pPr>
        <w:pStyle w:val="Heading3"/>
      </w:pPr>
      <w:r w:rsidRPr="001B463B">
        <w:t>Senate Select Committee on Autism</w:t>
      </w:r>
      <w:r w:rsidR="00144CB9" w:rsidRPr="001B463B">
        <w:t xml:space="preserve"> </w:t>
      </w:r>
    </w:p>
    <w:p w14:paraId="29BA0432" w14:textId="77777777" w:rsidR="00662042" w:rsidRPr="003C206A" w:rsidRDefault="000950C6" w:rsidP="009A5332">
      <w:r w:rsidRPr="003C206A">
        <w:t xml:space="preserve">The </w:t>
      </w:r>
      <w:r>
        <w:t xml:space="preserve">Senate </w:t>
      </w:r>
      <w:r w:rsidR="00484AA7">
        <w:t xml:space="preserve">Select Committee on Autism (the Committee) </w:t>
      </w:r>
      <w:r>
        <w:t>was established on 27 November </w:t>
      </w:r>
      <w:r w:rsidRPr="003C206A">
        <w:t>2019 to inquire into services, support and life outcomes for</w:t>
      </w:r>
      <w:r>
        <w:t xml:space="preserve"> </w:t>
      </w:r>
      <w:r w:rsidR="00E72C29">
        <w:t>Autistic</w:t>
      </w:r>
      <w:r>
        <w:t xml:space="preserve"> people </w:t>
      </w:r>
      <w:r w:rsidRPr="003C206A">
        <w:t>in Australia.</w:t>
      </w:r>
      <w:r w:rsidR="00662042">
        <w:t xml:space="preserve"> </w:t>
      </w:r>
      <w:r>
        <w:t>The Committee received 168 submissions, as well as additional information, and held nine public hearings across the country.</w:t>
      </w:r>
    </w:p>
    <w:p w14:paraId="603FB4B3" w14:textId="77777777" w:rsidR="00662042" w:rsidRPr="003C206A" w:rsidRDefault="000950C6" w:rsidP="009A5332">
      <w:r w:rsidRPr="003C206A">
        <w:t>The Committee delivere</w:t>
      </w:r>
      <w:r>
        <w:t xml:space="preserve">d its final report </w:t>
      </w:r>
      <w:r w:rsidRPr="003C206A">
        <w:t>on 25 March 2022. The report includes 81 recommendations, and 5 dissenting report recommendations.</w:t>
      </w:r>
      <w:r w:rsidR="00662042">
        <w:t xml:space="preserve"> </w:t>
      </w:r>
      <w:r>
        <w:t xml:space="preserve">DSS led coordination and preparation of the </w:t>
      </w:r>
      <w:r w:rsidRPr="003C206A">
        <w:t xml:space="preserve">Australian Government </w:t>
      </w:r>
      <w:r>
        <w:t>response to the Committee’s report which was tabled on 8 December 2022.</w:t>
      </w:r>
      <w:r w:rsidR="00484AA7">
        <w:rPr>
          <w:rStyle w:val="FootnoteReference"/>
        </w:rPr>
        <w:footnoteReference w:id="14"/>
      </w:r>
    </w:p>
    <w:p w14:paraId="07041C42" w14:textId="77777777" w:rsidR="00662042" w:rsidRDefault="000950C6" w:rsidP="009A5332">
      <w:r w:rsidRPr="003C206A">
        <w:t>A key recommendation of the</w:t>
      </w:r>
      <w:r w:rsidR="003F6B8C">
        <w:t xml:space="preserve"> Committee’s</w:t>
      </w:r>
      <w:r w:rsidRPr="003C206A">
        <w:t xml:space="preserve"> report is to develop a per</w:t>
      </w:r>
      <w:r>
        <w:t>son and family-ce</w:t>
      </w:r>
      <w:r w:rsidR="009A5332">
        <w:t>ntred National Autism Strategy.</w:t>
      </w:r>
    </w:p>
    <w:p w14:paraId="43BCD2AA" w14:textId="77777777" w:rsidR="000950C6" w:rsidRPr="00500A9C" w:rsidRDefault="000950C6" w:rsidP="00123184">
      <w:pPr>
        <w:spacing w:line="240" w:lineRule="auto"/>
      </w:pPr>
      <w:r w:rsidRPr="00500A9C">
        <w:t xml:space="preserve">Key findings of the Committee include: </w:t>
      </w:r>
    </w:p>
    <w:p w14:paraId="3DEA908F" w14:textId="77777777" w:rsidR="000950C6" w:rsidRPr="00500A9C" w:rsidRDefault="000950C6" w:rsidP="00A92B9F">
      <w:pPr>
        <w:pStyle w:val="ListParagraph"/>
        <w:numPr>
          <w:ilvl w:val="0"/>
          <w:numId w:val="8"/>
        </w:numPr>
        <w:spacing w:after="0" w:line="240" w:lineRule="auto"/>
      </w:pPr>
      <w:r w:rsidRPr="00500A9C">
        <w:t xml:space="preserve">Life outcomes for </w:t>
      </w:r>
      <w:r w:rsidR="00E72C29">
        <w:t>Autistic</w:t>
      </w:r>
      <w:r w:rsidR="00484AA7">
        <w:t xml:space="preserve"> Australians</w:t>
      </w:r>
      <w:r w:rsidRPr="00500A9C">
        <w:t xml:space="preserve"> are </w:t>
      </w:r>
      <w:r w:rsidR="001618E2">
        <w:t xml:space="preserve">unacceptably </w:t>
      </w:r>
      <w:r w:rsidRPr="00500A9C">
        <w:t>poor and t</w:t>
      </w:r>
      <w:r w:rsidR="005310D0">
        <w:t>his comes at a </w:t>
      </w:r>
      <w:r w:rsidR="00484AA7">
        <w:t>personal, social </w:t>
      </w:r>
      <w:r w:rsidRPr="00500A9C">
        <w:t>and economic cost.</w:t>
      </w:r>
    </w:p>
    <w:p w14:paraId="6AB89EC1" w14:textId="77777777" w:rsidR="000950C6" w:rsidRPr="00500A9C" w:rsidRDefault="000950C6" w:rsidP="00A92B9F">
      <w:pPr>
        <w:pStyle w:val="ListParagraph"/>
        <w:numPr>
          <w:ilvl w:val="0"/>
          <w:numId w:val="8"/>
        </w:numPr>
        <w:spacing w:after="0" w:line="240" w:lineRule="auto"/>
      </w:pPr>
      <w:r w:rsidRPr="00500A9C">
        <w:t>Meaningful systemic changes would have an enormous impact.</w:t>
      </w:r>
    </w:p>
    <w:p w14:paraId="47AF4607" w14:textId="77777777" w:rsidR="000950C6" w:rsidRPr="00500A9C" w:rsidRDefault="000950C6" w:rsidP="00A92B9F">
      <w:pPr>
        <w:pStyle w:val="ListParagraph"/>
        <w:numPr>
          <w:ilvl w:val="0"/>
          <w:numId w:val="8"/>
        </w:numPr>
        <w:spacing w:after="0" w:line="240" w:lineRule="auto"/>
      </w:pPr>
      <w:r w:rsidRPr="00500A9C">
        <w:t>Drivers of poor outcomes for</w:t>
      </w:r>
      <w:r w:rsidR="00484AA7">
        <w:t xml:space="preserve"> </w:t>
      </w:r>
      <w:r w:rsidR="00E72C29">
        <w:t>Autistic</w:t>
      </w:r>
      <w:r w:rsidR="00484AA7">
        <w:t xml:space="preserve"> people </w:t>
      </w:r>
      <w:r w:rsidRPr="00500A9C">
        <w:t>are complex and interrelated.</w:t>
      </w:r>
    </w:p>
    <w:p w14:paraId="2A1E544F" w14:textId="77777777" w:rsidR="000950C6" w:rsidRPr="00500A9C" w:rsidRDefault="000950C6" w:rsidP="00A92B9F">
      <w:pPr>
        <w:pStyle w:val="ListParagraph"/>
        <w:numPr>
          <w:ilvl w:val="0"/>
          <w:numId w:val="8"/>
        </w:numPr>
        <w:spacing w:after="0" w:line="240" w:lineRule="auto"/>
      </w:pPr>
      <w:r w:rsidRPr="00500A9C">
        <w:t>Poor understanding of autism within the community and among service providers.</w:t>
      </w:r>
    </w:p>
    <w:p w14:paraId="68952567" w14:textId="77777777" w:rsidR="000950C6" w:rsidRPr="00500A9C" w:rsidRDefault="000950C6" w:rsidP="00A92B9F">
      <w:pPr>
        <w:pStyle w:val="ListParagraph"/>
        <w:numPr>
          <w:ilvl w:val="0"/>
          <w:numId w:val="8"/>
        </w:numPr>
        <w:spacing w:after="0" w:line="240" w:lineRule="auto"/>
      </w:pPr>
      <w:r w:rsidRPr="00500A9C">
        <w:t>Workforce capacity constraints.</w:t>
      </w:r>
    </w:p>
    <w:p w14:paraId="3CC8BDEE" w14:textId="77777777" w:rsidR="000950C6" w:rsidRPr="00500A9C" w:rsidRDefault="000950C6" w:rsidP="00A92B9F">
      <w:pPr>
        <w:pStyle w:val="ListParagraph"/>
        <w:numPr>
          <w:ilvl w:val="0"/>
          <w:numId w:val="8"/>
        </w:numPr>
        <w:spacing w:after="0" w:line="240" w:lineRule="auto"/>
      </w:pPr>
      <w:r w:rsidRPr="00500A9C">
        <w:t>Delays in early identification and family education and support services.</w:t>
      </w:r>
    </w:p>
    <w:p w14:paraId="7C2B214F" w14:textId="77777777" w:rsidR="000950C6" w:rsidRPr="00500A9C" w:rsidRDefault="000950C6" w:rsidP="00A92B9F">
      <w:pPr>
        <w:pStyle w:val="ListParagraph"/>
        <w:numPr>
          <w:ilvl w:val="0"/>
          <w:numId w:val="8"/>
        </w:numPr>
        <w:spacing w:after="0" w:line="240" w:lineRule="auto"/>
      </w:pPr>
      <w:r w:rsidRPr="00500A9C">
        <w:t>Complex and poor integrated service environment.</w:t>
      </w:r>
    </w:p>
    <w:p w14:paraId="159DC8FA" w14:textId="40DCBF3A" w:rsidR="00E3367D" w:rsidRPr="00500A9C" w:rsidRDefault="000950C6" w:rsidP="00A92B9F">
      <w:pPr>
        <w:pStyle w:val="ListParagraph"/>
        <w:numPr>
          <w:ilvl w:val="0"/>
          <w:numId w:val="8"/>
        </w:numPr>
        <w:spacing w:after="120" w:line="240" w:lineRule="auto"/>
      </w:pPr>
      <w:r w:rsidRPr="00500A9C">
        <w:t xml:space="preserve">Generic disability strategies have proven ineffective at improving life outcomes for </w:t>
      </w:r>
      <w:r w:rsidR="00E72C29">
        <w:t>Autistic</w:t>
      </w:r>
      <w:r w:rsidR="00484AA7">
        <w:t xml:space="preserve"> people</w:t>
      </w:r>
      <w:r w:rsidRPr="00500A9C">
        <w:t>.</w:t>
      </w:r>
    </w:p>
    <w:p w14:paraId="6133E567" w14:textId="77777777" w:rsidR="000950C6" w:rsidRPr="005D60F6" w:rsidRDefault="000950C6" w:rsidP="005D7724">
      <w:pPr>
        <w:spacing w:line="240" w:lineRule="auto"/>
      </w:pPr>
      <w:r w:rsidRPr="005D60F6">
        <w:t>Key priorities identified include:</w:t>
      </w:r>
    </w:p>
    <w:p w14:paraId="1EF47E4E" w14:textId="77777777" w:rsidR="000950C6" w:rsidRPr="005D60F6" w:rsidRDefault="00E65A18" w:rsidP="00A92B9F">
      <w:pPr>
        <w:pStyle w:val="ListParagraph"/>
        <w:numPr>
          <w:ilvl w:val="0"/>
          <w:numId w:val="8"/>
        </w:numPr>
        <w:spacing w:after="0" w:line="240" w:lineRule="auto"/>
      </w:pPr>
      <w:r w:rsidRPr="005D60F6">
        <w:t>B</w:t>
      </w:r>
      <w:r w:rsidR="000950C6" w:rsidRPr="005D60F6">
        <w:t>uilding understanding of autism within key prof</w:t>
      </w:r>
      <w:r w:rsidR="00484AA7" w:rsidRPr="005D60F6">
        <w:t>essions and the wider community</w:t>
      </w:r>
      <w:r w:rsidRPr="005D60F6">
        <w:t>.</w:t>
      </w:r>
    </w:p>
    <w:p w14:paraId="249E40AB" w14:textId="77777777" w:rsidR="000950C6" w:rsidRPr="005D60F6" w:rsidRDefault="00E65A18" w:rsidP="00A92B9F">
      <w:pPr>
        <w:pStyle w:val="ListParagraph"/>
        <w:numPr>
          <w:ilvl w:val="0"/>
          <w:numId w:val="8"/>
        </w:numPr>
        <w:spacing w:after="0" w:line="240" w:lineRule="auto"/>
      </w:pPr>
      <w:r w:rsidRPr="005D60F6">
        <w:t>I</w:t>
      </w:r>
      <w:r w:rsidR="000950C6" w:rsidRPr="005D60F6">
        <w:t>mproving access to e</w:t>
      </w:r>
      <w:r w:rsidR="00484AA7" w:rsidRPr="005D60F6">
        <w:t xml:space="preserve">arly diagnosis and </w:t>
      </w:r>
      <w:r w:rsidR="00042D4E" w:rsidRPr="005D60F6">
        <w:t>supports</w:t>
      </w:r>
      <w:r w:rsidRPr="005D60F6">
        <w:t>.</w:t>
      </w:r>
    </w:p>
    <w:p w14:paraId="66239ACA" w14:textId="77777777" w:rsidR="000950C6" w:rsidRPr="005D60F6" w:rsidRDefault="00E65A18" w:rsidP="00A92B9F">
      <w:pPr>
        <w:pStyle w:val="ListParagraph"/>
        <w:numPr>
          <w:ilvl w:val="0"/>
          <w:numId w:val="8"/>
        </w:numPr>
        <w:spacing w:after="0" w:line="240" w:lineRule="auto"/>
      </w:pPr>
      <w:r w:rsidRPr="005D60F6">
        <w:t>I</w:t>
      </w:r>
      <w:r w:rsidR="000950C6" w:rsidRPr="005D60F6">
        <w:t>mproving servi</w:t>
      </w:r>
      <w:r w:rsidR="00484AA7" w:rsidRPr="005D60F6">
        <w:t>ce integration and coordination</w:t>
      </w:r>
      <w:r w:rsidRPr="005D60F6">
        <w:t>.</w:t>
      </w:r>
    </w:p>
    <w:p w14:paraId="7EF619D6" w14:textId="77777777" w:rsidR="000950C6" w:rsidRPr="005D60F6" w:rsidRDefault="00E65A18" w:rsidP="00A92B9F">
      <w:pPr>
        <w:pStyle w:val="ListParagraph"/>
        <w:numPr>
          <w:ilvl w:val="0"/>
          <w:numId w:val="8"/>
        </w:numPr>
        <w:spacing w:after="0" w:line="240" w:lineRule="auto"/>
      </w:pPr>
      <w:r w:rsidRPr="005D60F6">
        <w:t>I</w:t>
      </w:r>
      <w:r w:rsidR="000950C6" w:rsidRPr="005D60F6">
        <w:t>mproving education, employment and health services for</w:t>
      </w:r>
      <w:r w:rsidR="00484AA7" w:rsidRPr="005D60F6">
        <w:t xml:space="preserve"> </w:t>
      </w:r>
      <w:r w:rsidR="00E72C29" w:rsidRPr="005D60F6">
        <w:t>Autistic</w:t>
      </w:r>
      <w:r w:rsidR="00484AA7" w:rsidRPr="005D60F6">
        <w:t xml:space="preserve"> people</w:t>
      </w:r>
      <w:r w:rsidRPr="005D60F6">
        <w:t>.</w:t>
      </w:r>
    </w:p>
    <w:p w14:paraId="424A1A82" w14:textId="77777777" w:rsidR="000950C6" w:rsidRPr="005D60F6" w:rsidRDefault="00E65A18" w:rsidP="00A92B9F">
      <w:pPr>
        <w:pStyle w:val="ListParagraph"/>
        <w:numPr>
          <w:ilvl w:val="0"/>
          <w:numId w:val="8"/>
        </w:numPr>
        <w:spacing w:after="0" w:line="240" w:lineRule="auto"/>
      </w:pPr>
      <w:r w:rsidRPr="005D60F6">
        <w:t>S</w:t>
      </w:r>
      <w:r w:rsidR="00484AA7" w:rsidRPr="005D60F6">
        <w:t>uppo</w:t>
      </w:r>
      <w:r w:rsidRPr="005D60F6">
        <w:t>rting parents and carers.</w:t>
      </w:r>
    </w:p>
    <w:p w14:paraId="67B600E6" w14:textId="1EED0C98" w:rsidR="00E3367D" w:rsidRPr="00500A9C" w:rsidRDefault="00E65A18" w:rsidP="00A92B9F">
      <w:pPr>
        <w:pStyle w:val="ListParagraph"/>
        <w:numPr>
          <w:ilvl w:val="0"/>
          <w:numId w:val="8"/>
        </w:numPr>
        <w:spacing w:after="120" w:line="240" w:lineRule="auto"/>
      </w:pPr>
      <w:r>
        <w:t>E</w:t>
      </w:r>
      <w:r w:rsidR="000950C6" w:rsidRPr="00500A9C">
        <w:t>stablishing a national autism research agenda.</w:t>
      </w:r>
    </w:p>
    <w:p w14:paraId="4C4D768F" w14:textId="77777777" w:rsidR="009A5332" w:rsidRPr="00A02EF0" w:rsidRDefault="000950C6" w:rsidP="005D7724">
      <w:pPr>
        <w:spacing w:line="240" w:lineRule="auto"/>
      </w:pPr>
      <w:r w:rsidRPr="003C206A">
        <w:t xml:space="preserve">The </w:t>
      </w:r>
      <w:r w:rsidR="00E65A18">
        <w:t>Committee’s</w:t>
      </w:r>
      <w:r w:rsidR="00682FFF">
        <w:t xml:space="preserve"> </w:t>
      </w:r>
      <w:r w:rsidRPr="003C206A">
        <w:t>report also recommend</w:t>
      </w:r>
      <w:r w:rsidR="00682FFF">
        <w:t>ed</w:t>
      </w:r>
      <w:r w:rsidRPr="003C206A">
        <w:t xml:space="preserve"> the effectiveness of the NDIS for </w:t>
      </w:r>
      <w:r w:rsidR="00E72C29">
        <w:t>Autistic</w:t>
      </w:r>
      <w:r w:rsidRPr="003C206A">
        <w:t xml:space="preserve"> Australians should be </w:t>
      </w:r>
      <w:r w:rsidR="00682FFF">
        <w:t>the</w:t>
      </w:r>
      <w:r w:rsidRPr="003C206A">
        <w:t xml:space="preserve"> focus of a separate inquiry.</w:t>
      </w:r>
    </w:p>
    <w:p w14:paraId="52CA2137" w14:textId="77777777" w:rsidR="007C6B7E" w:rsidRDefault="007C6B7E">
      <w:pPr>
        <w:spacing w:after="0" w:line="240" w:lineRule="auto"/>
        <w:rPr>
          <w:b/>
          <w:color w:val="5F2A79" w:themeColor="accent1"/>
          <w:sz w:val="32"/>
          <w:szCs w:val="32"/>
        </w:rPr>
      </w:pPr>
      <w:r>
        <w:br w:type="page"/>
      </w:r>
    </w:p>
    <w:p w14:paraId="2F692FF2" w14:textId="77777777" w:rsidR="0064399C" w:rsidRDefault="00316291" w:rsidP="00E65A18">
      <w:pPr>
        <w:pStyle w:val="Heading1"/>
      </w:pPr>
      <w:bookmarkStart w:id="12" w:name="_Toc144453462"/>
      <w:r>
        <w:lastRenderedPageBreak/>
        <w:t>Your views</w:t>
      </w:r>
      <w:bookmarkEnd w:id="12"/>
    </w:p>
    <w:p w14:paraId="71611F24" w14:textId="336C6EF2" w:rsidR="00194F4E" w:rsidRDefault="006B0E43" w:rsidP="00194F4E">
      <w:r>
        <w:t xml:space="preserve">Many </w:t>
      </w:r>
      <w:r w:rsidR="00E72C29">
        <w:t>Autistic</w:t>
      </w:r>
      <w:r>
        <w:t xml:space="preserve"> people, their families and carers, the autism and broader disability sector, researchers, professionals, and public officials have previously expressed views in </w:t>
      </w:r>
      <w:r w:rsidRPr="00F77772">
        <w:t>rec</w:t>
      </w:r>
      <w:r>
        <w:t xml:space="preserve">ent inquiries and public </w:t>
      </w:r>
      <w:r w:rsidRPr="00F77772">
        <w:t>consultations</w:t>
      </w:r>
      <w:r>
        <w:t xml:space="preserve">. </w:t>
      </w:r>
      <w:r w:rsidR="00A762E5">
        <w:t>DSS has</w:t>
      </w:r>
      <w:r>
        <w:t xml:space="preserve"> sought to summarise at a high-</w:t>
      </w:r>
      <w:r w:rsidR="00E549C9">
        <w:t>level</w:t>
      </w:r>
      <w:r w:rsidR="007C6B7E">
        <w:t>,</w:t>
      </w:r>
      <w:r w:rsidR="00760E3B">
        <w:t xml:space="preserve"> examples </w:t>
      </w:r>
      <w:r w:rsidR="00E549C9">
        <w:t xml:space="preserve">of some of these views. </w:t>
      </w:r>
      <w:r w:rsidR="00194F4E">
        <w:t xml:space="preserve">This </w:t>
      </w:r>
      <w:r w:rsidR="00194F4E" w:rsidRPr="00D60EA6">
        <w:t xml:space="preserve">includes </w:t>
      </w:r>
      <w:r w:rsidR="00E549C9">
        <w:t xml:space="preserve">summarising some of the </w:t>
      </w:r>
      <w:r w:rsidR="00194F4E" w:rsidRPr="00D60EA6">
        <w:t xml:space="preserve">key </w:t>
      </w:r>
      <w:r w:rsidR="001236DA">
        <w:t>issues</w:t>
      </w:r>
      <w:r w:rsidR="00194F4E" w:rsidRPr="00D60EA6">
        <w:t xml:space="preserve"> </w:t>
      </w:r>
      <w:r w:rsidR="001236DA">
        <w:t xml:space="preserve">identified by </w:t>
      </w:r>
      <w:r w:rsidR="00194F4E" w:rsidRPr="00D60EA6">
        <w:t xml:space="preserve">selected Disability </w:t>
      </w:r>
      <w:r w:rsidR="001236DA">
        <w:t xml:space="preserve">and </w:t>
      </w:r>
      <w:r w:rsidR="00E72C29">
        <w:t>Autistic</w:t>
      </w:r>
      <w:r w:rsidR="001236DA">
        <w:t xml:space="preserve"> </w:t>
      </w:r>
      <w:r w:rsidR="00194F4E" w:rsidRPr="00D60EA6">
        <w:t>Representative Organisations’</w:t>
      </w:r>
      <w:r w:rsidR="00194F4E">
        <w:rPr>
          <w:rStyle w:val="FootnoteReference"/>
        </w:rPr>
        <w:footnoteReference w:id="15"/>
      </w:r>
      <w:r w:rsidR="00194F4E" w:rsidRPr="00D60EA6">
        <w:t xml:space="preserve"> </w:t>
      </w:r>
      <w:r w:rsidR="001236DA">
        <w:t xml:space="preserve">in </w:t>
      </w:r>
      <w:r w:rsidR="00194F4E" w:rsidRPr="00D60EA6">
        <w:t>research papers</w:t>
      </w:r>
      <w:r w:rsidR="00194F4E">
        <w:t xml:space="preserve"> commissioned by DSS</w:t>
      </w:r>
      <w:r w:rsidR="00E549C9">
        <w:t xml:space="preserve"> as part of the process for developing the Strategy</w:t>
      </w:r>
      <w:r w:rsidR="00194F4E">
        <w:t>, including:</w:t>
      </w:r>
    </w:p>
    <w:p w14:paraId="35F4AC2D" w14:textId="77777777" w:rsidR="00194F4E" w:rsidRDefault="00194F4E" w:rsidP="00A92B9F">
      <w:pPr>
        <w:pStyle w:val="ListParagraph"/>
        <w:numPr>
          <w:ilvl w:val="0"/>
          <w:numId w:val="8"/>
        </w:numPr>
        <w:spacing w:after="0" w:line="240" w:lineRule="auto"/>
      </w:pPr>
      <w:r>
        <w:t xml:space="preserve">Key issues facing First Nations </w:t>
      </w:r>
      <w:r w:rsidR="00E72C29">
        <w:t>Autistic</w:t>
      </w:r>
      <w:r>
        <w:t xml:space="preserve"> people, prepared by First Peoples Disability Network (FPDN).</w:t>
      </w:r>
    </w:p>
    <w:p w14:paraId="067E1D2F" w14:textId="77777777" w:rsidR="00194F4E" w:rsidRDefault="00194F4E" w:rsidP="00A92B9F">
      <w:pPr>
        <w:pStyle w:val="ListParagraph"/>
        <w:numPr>
          <w:ilvl w:val="0"/>
          <w:numId w:val="8"/>
        </w:numPr>
        <w:spacing w:after="0" w:line="240" w:lineRule="auto"/>
      </w:pPr>
      <w:r>
        <w:t xml:space="preserve">The experiences of </w:t>
      </w:r>
      <w:r w:rsidR="00E72C29">
        <w:t>Autistic</w:t>
      </w:r>
      <w:r>
        <w:t xml:space="preserve"> women and girls, prepared by Women with Disabilities Australia (WWDA).</w:t>
      </w:r>
    </w:p>
    <w:p w14:paraId="2F323797" w14:textId="77777777" w:rsidR="00194F4E" w:rsidRDefault="00194F4E" w:rsidP="00A92B9F">
      <w:pPr>
        <w:pStyle w:val="ListParagraph"/>
        <w:numPr>
          <w:ilvl w:val="0"/>
          <w:numId w:val="8"/>
        </w:numPr>
        <w:spacing w:after="0" w:line="240" w:lineRule="auto"/>
      </w:pPr>
      <w:r>
        <w:t xml:space="preserve">Engaging with </w:t>
      </w:r>
      <w:r w:rsidR="00E72C29">
        <w:t>Autistic</w:t>
      </w:r>
      <w:r w:rsidRPr="0027120E">
        <w:t xml:space="preserve"> people </w:t>
      </w:r>
      <w:r>
        <w:t>with an intellectual disability, prepared by Inclusion Australia.</w:t>
      </w:r>
      <w:r w:rsidR="007C6B7E">
        <w:rPr>
          <w:rStyle w:val="FootnoteReference"/>
        </w:rPr>
        <w:footnoteReference w:id="16"/>
      </w:r>
    </w:p>
    <w:p w14:paraId="65BEB8DE" w14:textId="76E51B9C" w:rsidR="00C62A4C" w:rsidRPr="001E0381" w:rsidRDefault="00194F4E" w:rsidP="00A92B9F">
      <w:pPr>
        <w:pStyle w:val="ListParagraph"/>
        <w:numPr>
          <w:ilvl w:val="0"/>
          <w:numId w:val="8"/>
        </w:numPr>
        <w:spacing w:after="120" w:line="240" w:lineRule="auto"/>
      </w:pPr>
      <w:r>
        <w:t xml:space="preserve">Lessons learnt for a National Autism Strategy, prepared by Autism Aspergers Advocacy </w:t>
      </w:r>
      <w:r w:rsidRPr="00E66520">
        <w:t>Australia (A4).</w:t>
      </w:r>
    </w:p>
    <w:p w14:paraId="4F774237" w14:textId="6805772B" w:rsidR="006B0E43" w:rsidRDefault="00C62A4C" w:rsidP="005D7724">
      <w:pPr>
        <w:spacing w:line="240" w:lineRule="auto"/>
      </w:pPr>
      <w:r w:rsidRPr="001E0381">
        <w:t>If these organisations</w:t>
      </w:r>
      <w:r w:rsidR="007C6B7E" w:rsidRPr="001E0381">
        <w:t xml:space="preserve"> decide</w:t>
      </w:r>
      <w:r w:rsidR="00771732" w:rsidRPr="001E0381">
        <w:t xml:space="preserve"> to</w:t>
      </w:r>
      <w:r w:rsidRPr="001E0381">
        <w:t xml:space="preserve"> make their papers public, links will be provided.</w:t>
      </w:r>
    </w:p>
    <w:p w14:paraId="465D70D5" w14:textId="46064355" w:rsidR="005D7724" w:rsidRDefault="006B0E43" w:rsidP="005D7724">
      <w:pPr>
        <w:pStyle w:val="ListParagraph"/>
        <w:spacing w:after="120" w:line="240" w:lineRule="auto"/>
        <w:ind w:left="0"/>
        <w:contextualSpacing w:val="0"/>
      </w:pPr>
      <w:r w:rsidRPr="008F5AF4">
        <w:t>DSS acknowledge</w:t>
      </w:r>
      <w:r w:rsidR="0023321B" w:rsidRPr="008F5AF4">
        <w:t>s</w:t>
      </w:r>
      <w:r w:rsidRPr="008F5AF4">
        <w:t xml:space="preserve"> there are many different views beyond</w:t>
      </w:r>
      <w:r w:rsidR="005D7724" w:rsidRPr="008F5AF4">
        <w:t xml:space="preserve"> those included in this paper. </w:t>
      </w:r>
    </w:p>
    <w:p w14:paraId="54AD3554" w14:textId="13D292D7" w:rsidR="00760E3B" w:rsidRDefault="006B0E43" w:rsidP="005D7724">
      <w:pPr>
        <w:pStyle w:val="ListParagraph"/>
        <w:spacing w:after="120" w:line="240" w:lineRule="auto"/>
        <w:ind w:left="0"/>
        <w:contextualSpacing w:val="0"/>
      </w:pPr>
      <w:r>
        <w:t>DSS have included in this paper a series of overarching questions, and questions against key themes. These are designed to help to guide you on what we</w:t>
      </w:r>
      <w:r w:rsidR="005D7724">
        <w:t xml:space="preserve"> would like feedback on.</w:t>
      </w:r>
    </w:p>
    <w:p w14:paraId="1B2C6C5D" w14:textId="30483BDC" w:rsidR="00E65A18" w:rsidRPr="008F5AF4" w:rsidRDefault="006B0E43" w:rsidP="008F5AF4">
      <w:pPr>
        <w:pStyle w:val="Heading3"/>
        <w:spacing w:after="120" w:line="240" w:lineRule="auto"/>
      </w:pPr>
      <w:r w:rsidRPr="00A02EF0">
        <w:t>Key Message</w:t>
      </w:r>
    </w:p>
    <w:tbl>
      <w:tblPr>
        <w:tblStyle w:val="TableGrid"/>
        <w:tblW w:w="0" w:type="auto"/>
        <w:shd w:val="clear" w:color="auto" w:fill="EFE3F5"/>
        <w:tblLook w:val="04A0" w:firstRow="1" w:lastRow="0" w:firstColumn="1" w:lastColumn="0" w:noHBand="0" w:noVBand="1"/>
        <w:tblCaption w:val="Table"/>
        <w:tblDescription w:val="Table"/>
      </w:tblPr>
      <w:tblGrid>
        <w:gridCol w:w="9344"/>
      </w:tblGrid>
      <w:tr w:rsidR="003C76CD" w14:paraId="6502961B" w14:textId="77777777" w:rsidTr="006E17A9">
        <w:trPr>
          <w:tblHeader/>
        </w:trPr>
        <w:tc>
          <w:tcPr>
            <w:tcW w:w="9344" w:type="dxa"/>
            <w:shd w:val="clear" w:color="auto" w:fill="EFE3F5"/>
          </w:tcPr>
          <w:p w14:paraId="05E727F6" w14:textId="321B276E" w:rsidR="005D7724" w:rsidRPr="005D7724" w:rsidRDefault="006B0E43" w:rsidP="005D7724">
            <w:pPr>
              <w:spacing w:line="240" w:lineRule="auto"/>
            </w:pPr>
            <w:r>
              <w:t xml:space="preserve">A range of previous reviews and consultation processes have sought the views of the </w:t>
            </w:r>
            <w:r w:rsidR="00E72C29">
              <w:t>Autistic</w:t>
            </w:r>
            <w:r>
              <w:t xml:space="preserve"> community. </w:t>
            </w:r>
            <w:r w:rsidR="003C76CD">
              <w:t>DSS has</w:t>
            </w:r>
            <w:r w:rsidR="003C76CD" w:rsidRPr="00F77772">
              <w:t xml:space="preserve"> summarised </w:t>
            </w:r>
            <w:r w:rsidR="00E549C9">
              <w:t>in this paper some themed examples of these views</w:t>
            </w:r>
            <w:r w:rsidR="003C76CD">
              <w:t xml:space="preserve">. This also includes input </w:t>
            </w:r>
            <w:r w:rsidR="00E549C9">
              <w:t xml:space="preserve">provided </w:t>
            </w:r>
            <w:r w:rsidR="00A762E5">
              <w:t>by selected Disability and </w:t>
            </w:r>
            <w:r w:rsidR="00E72C29">
              <w:t>Autistic</w:t>
            </w:r>
            <w:r w:rsidR="00A762E5">
              <w:t> </w:t>
            </w:r>
            <w:r w:rsidR="003C76CD">
              <w:t>Representative Organisations</w:t>
            </w:r>
            <w:r w:rsidR="0023321B">
              <w:t>,</w:t>
            </w:r>
            <w:r w:rsidR="00E549C9">
              <w:t xml:space="preserve"> and the Autism CRC</w:t>
            </w:r>
            <w:r w:rsidR="003C76CD">
              <w:t xml:space="preserve">. </w:t>
            </w:r>
          </w:p>
          <w:p w14:paraId="02D0E90D" w14:textId="77777777" w:rsidR="009A5EE2" w:rsidRDefault="003C76CD" w:rsidP="005D7724">
            <w:pPr>
              <w:spacing w:line="240" w:lineRule="auto"/>
            </w:pPr>
            <w:r w:rsidRPr="00BB77E3">
              <w:rPr>
                <w:b/>
              </w:rPr>
              <w:t xml:space="preserve">DSS invites you to </w:t>
            </w:r>
            <w:r w:rsidR="00C549CE">
              <w:rPr>
                <w:b/>
              </w:rPr>
              <w:t xml:space="preserve">further contribute to improving our understanding by answering </w:t>
            </w:r>
            <w:r w:rsidRPr="00BB77E3">
              <w:rPr>
                <w:b/>
              </w:rPr>
              <w:t xml:space="preserve">the key questions in this paper, or </w:t>
            </w:r>
            <w:r w:rsidR="00C549CE">
              <w:rPr>
                <w:b/>
              </w:rPr>
              <w:t xml:space="preserve">by </w:t>
            </w:r>
            <w:r w:rsidRPr="00BB77E3">
              <w:rPr>
                <w:b/>
              </w:rPr>
              <w:t>provid</w:t>
            </w:r>
            <w:r w:rsidR="00C549CE">
              <w:rPr>
                <w:b/>
              </w:rPr>
              <w:t>ing</w:t>
            </w:r>
            <w:r w:rsidRPr="00BB77E3">
              <w:rPr>
                <w:b/>
              </w:rPr>
              <w:t xml:space="preserve"> any other feedbac</w:t>
            </w:r>
            <w:r w:rsidR="00E65A18" w:rsidRPr="00BB77E3">
              <w:rPr>
                <w:b/>
              </w:rPr>
              <w:t>k you think is relevant to the S</w:t>
            </w:r>
            <w:r w:rsidRPr="00BB77E3">
              <w:rPr>
                <w:b/>
              </w:rPr>
              <w:t>trategy.</w:t>
            </w:r>
            <w:r w:rsidRPr="00BB77E3">
              <w:t xml:space="preserve"> DSS would like you to respond in the way that works best</w:t>
            </w:r>
            <w:r w:rsidR="00E65A18" w:rsidRPr="00BB77E3">
              <w:t xml:space="preserve"> for you, this will ensure the S</w:t>
            </w:r>
            <w:r w:rsidRPr="00BB77E3">
              <w:t>trategy incorporates as many voices as possible.</w:t>
            </w:r>
            <w:r w:rsidR="00BB77E3" w:rsidRPr="00BB77E3">
              <w:t xml:space="preserve"> </w:t>
            </w:r>
          </w:p>
          <w:p w14:paraId="23894AAD" w14:textId="77777777" w:rsidR="003C76CD" w:rsidRPr="00BB77E3" w:rsidRDefault="00BB77E3" w:rsidP="00BB77E3">
            <w:pPr>
              <w:rPr>
                <w:b/>
                <w:lang w:val="en-US"/>
              </w:rPr>
            </w:pPr>
            <w:r w:rsidRPr="00BB77E3">
              <w:rPr>
                <w:b/>
                <w:lang w:val="en-US"/>
              </w:rPr>
              <w:t>To provide a submission please visit</w:t>
            </w:r>
            <w:r w:rsidRPr="00BB77E3">
              <w:rPr>
                <w:lang w:val="en-US"/>
              </w:rPr>
              <w:t xml:space="preserve">: </w:t>
            </w:r>
            <w:hyperlink r:id="rId26" w:history="1">
              <w:r w:rsidRPr="004B71AB">
                <w:rPr>
                  <w:rStyle w:val="Hyperlink"/>
                  <w:lang w:val="en-US"/>
                </w:rPr>
                <w:t>www.dss.gov.au/National-Autism-Strategy</w:t>
              </w:r>
            </w:hyperlink>
            <w:r w:rsidRPr="004B71AB">
              <w:rPr>
                <w:lang w:val="en-US"/>
              </w:rPr>
              <w:t>.</w:t>
            </w:r>
            <w:r>
              <w:rPr>
                <w:lang w:val="en-US"/>
              </w:rPr>
              <w:t xml:space="preserve"> </w:t>
            </w:r>
          </w:p>
        </w:tc>
      </w:tr>
    </w:tbl>
    <w:p w14:paraId="20126120" w14:textId="79DA5515" w:rsidR="001E52AF" w:rsidRPr="008F5AF4" w:rsidRDefault="0023321B">
      <w:pPr>
        <w:spacing w:after="0" w:line="240" w:lineRule="auto"/>
      </w:pPr>
      <w:r>
        <w:br w:type="page"/>
      </w:r>
    </w:p>
    <w:tbl>
      <w:tblPr>
        <w:tblStyle w:val="TableGrid"/>
        <w:tblW w:w="0" w:type="auto"/>
        <w:tblLook w:val="04A0" w:firstRow="1" w:lastRow="0" w:firstColumn="1" w:lastColumn="0" w:noHBand="0" w:noVBand="1"/>
        <w:tblCaption w:val="Table"/>
        <w:tblDescription w:val="Table"/>
      </w:tblPr>
      <w:tblGrid>
        <w:gridCol w:w="9344"/>
      </w:tblGrid>
      <w:tr w:rsidR="001E52AF" w14:paraId="524D0A52" w14:textId="77777777" w:rsidTr="006E17A9">
        <w:trPr>
          <w:tblHeader/>
        </w:trPr>
        <w:tc>
          <w:tcPr>
            <w:tcW w:w="9344" w:type="dxa"/>
            <w:shd w:val="clear" w:color="auto" w:fill="E1F4F4" w:themeFill="accent5" w:themeFillTint="33"/>
          </w:tcPr>
          <w:p w14:paraId="7C24D56C" w14:textId="77777777" w:rsidR="00950473" w:rsidRPr="00E65A18" w:rsidRDefault="00950473" w:rsidP="00950473">
            <w:pPr>
              <w:pStyle w:val="Heading2"/>
            </w:pPr>
            <w:bookmarkStart w:id="13" w:name="_Toc144453463"/>
            <w:r w:rsidRPr="001E0381">
              <w:lastRenderedPageBreak/>
              <w:t>Overarching key discussion questions</w:t>
            </w:r>
            <w:bookmarkEnd w:id="13"/>
          </w:p>
          <w:p w14:paraId="2C1C9768" w14:textId="77777777" w:rsidR="001E52AF" w:rsidRPr="009A5EE2" w:rsidRDefault="001E52AF">
            <w:pPr>
              <w:spacing w:after="0" w:line="240" w:lineRule="auto"/>
              <w:rPr>
                <w:sz w:val="14"/>
              </w:rPr>
            </w:pPr>
          </w:p>
          <w:p w14:paraId="55F257CF" w14:textId="77777777" w:rsidR="00936362" w:rsidRPr="00936362" w:rsidRDefault="00936362" w:rsidP="00A92B9F">
            <w:pPr>
              <w:pStyle w:val="ListParagraph"/>
              <w:numPr>
                <w:ilvl w:val="0"/>
                <w:numId w:val="15"/>
              </w:numPr>
              <w:spacing w:after="80"/>
              <w:contextualSpacing w:val="0"/>
            </w:pPr>
            <w:r w:rsidRPr="00936362">
              <w:t xml:space="preserve">What does a National Autism Strategy need to achieve? </w:t>
            </w:r>
          </w:p>
          <w:p w14:paraId="4D1F794A" w14:textId="77777777" w:rsidR="00936362" w:rsidRPr="00936362" w:rsidRDefault="00936362" w:rsidP="00A92B9F">
            <w:pPr>
              <w:pStyle w:val="ListParagraph"/>
              <w:numPr>
                <w:ilvl w:val="0"/>
                <w:numId w:val="15"/>
              </w:numPr>
              <w:spacing w:after="80"/>
              <w:contextualSpacing w:val="0"/>
            </w:pPr>
            <w:r w:rsidRPr="00936362">
              <w:t>How do you think the Strategy can support the rights, autonomy, and diversity of the Autistic community?</w:t>
            </w:r>
          </w:p>
          <w:p w14:paraId="4B7CE499" w14:textId="77777777" w:rsidR="00936362" w:rsidRPr="00936362" w:rsidRDefault="00936362" w:rsidP="00A92B9F">
            <w:pPr>
              <w:pStyle w:val="ListParagraph"/>
              <w:numPr>
                <w:ilvl w:val="0"/>
                <w:numId w:val="15"/>
              </w:numPr>
              <w:spacing w:after="80"/>
              <w:contextualSpacing w:val="0"/>
            </w:pPr>
            <w:r w:rsidRPr="00936362">
              <w:t>What needs to improve so Autistic people are better supported across their whole life?</w:t>
            </w:r>
          </w:p>
          <w:p w14:paraId="115A9DD2" w14:textId="77777777" w:rsidR="00936362" w:rsidRPr="00936362" w:rsidRDefault="00936362" w:rsidP="00A92B9F">
            <w:pPr>
              <w:pStyle w:val="ListParagraph"/>
              <w:numPr>
                <w:ilvl w:val="0"/>
                <w:numId w:val="15"/>
              </w:numPr>
              <w:spacing w:after="0"/>
            </w:pPr>
            <w:r w:rsidRPr="00936362">
              <w:t>What can be done to better support Autistic people from different population groups, including:</w:t>
            </w:r>
          </w:p>
          <w:p w14:paraId="5C654BC4" w14:textId="77777777" w:rsidR="00936362" w:rsidRPr="00936362" w:rsidRDefault="00936362" w:rsidP="00A92B9F">
            <w:pPr>
              <w:pStyle w:val="ListParagraph"/>
              <w:numPr>
                <w:ilvl w:val="0"/>
                <w:numId w:val="16"/>
              </w:numPr>
              <w:spacing w:after="0"/>
            </w:pPr>
            <w:r w:rsidRPr="00936362">
              <w:t xml:space="preserve">First Nations Autistic people? </w:t>
            </w:r>
          </w:p>
          <w:p w14:paraId="35188D2C" w14:textId="77777777" w:rsidR="00936362" w:rsidRPr="00936362" w:rsidRDefault="00936362" w:rsidP="00A92B9F">
            <w:pPr>
              <w:pStyle w:val="ListParagraph"/>
              <w:numPr>
                <w:ilvl w:val="0"/>
                <w:numId w:val="16"/>
              </w:numPr>
              <w:spacing w:after="0"/>
            </w:pPr>
            <w:r w:rsidRPr="00936362">
              <w:t xml:space="preserve">Autistic people from culturally and linguistically diverse communities – including those from multicultural, immigrant, and refugee backgrounds? </w:t>
            </w:r>
          </w:p>
          <w:p w14:paraId="09ECAB34" w14:textId="77777777" w:rsidR="00936362" w:rsidRPr="00936362" w:rsidRDefault="00936362" w:rsidP="00A92B9F">
            <w:pPr>
              <w:pStyle w:val="ListParagraph"/>
              <w:numPr>
                <w:ilvl w:val="0"/>
                <w:numId w:val="16"/>
              </w:numPr>
              <w:spacing w:after="0"/>
            </w:pPr>
            <w:r w:rsidRPr="00936362">
              <w:t>Autistic women and girls?</w:t>
            </w:r>
          </w:p>
          <w:p w14:paraId="577091AD" w14:textId="20C72006" w:rsidR="00936362" w:rsidRPr="00936362" w:rsidRDefault="00936362" w:rsidP="00A92B9F">
            <w:pPr>
              <w:pStyle w:val="ListParagraph"/>
              <w:numPr>
                <w:ilvl w:val="0"/>
                <w:numId w:val="16"/>
              </w:numPr>
              <w:spacing w:after="0"/>
            </w:pPr>
            <w:r w:rsidRPr="00936362">
              <w:t xml:space="preserve">Autistic people that identify as </w:t>
            </w:r>
            <w:r w:rsidR="00675056">
              <w:t>LGBTQI</w:t>
            </w:r>
            <w:r w:rsidR="00675056" w:rsidRPr="00190915">
              <w:t>A+</w:t>
            </w:r>
            <w:r w:rsidR="00675056">
              <w:t>?</w:t>
            </w:r>
          </w:p>
          <w:p w14:paraId="14918500" w14:textId="77777777" w:rsidR="00936362" w:rsidRPr="00936362" w:rsidRDefault="00936362" w:rsidP="00A92B9F">
            <w:pPr>
              <w:pStyle w:val="ListParagraph"/>
              <w:numPr>
                <w:ilvl w:val="0"/>
                <w:numId w:val="16"/>
              </w:numPr>
              <w:spacing w:after="0"/>
            </w:pPr>
            <w:r w:rsidRPr="00936362">
              <w:t>Autistic infants, children, and young adults?</w:t>
            </w:r>
          </w:p>
          <w:p w14:paraId="2DA7FABD" w14:textId="3A712E0A" w:rsidR="00936362" w:rsidRPr="00936362" w:rsidRDefault="006A1C5E" w:rsidP="00A92B9F">
            <w:pPr>
              <w:pStyle w:val="ListParagraph"/>
              <w:numPr>
                <w:ilvl w:val="0"/>
                <w:numId w:val="16"/>
              </w:numPr>
              <w:spacing w:after="0"/>
            </w:pPr>
            <w:r>
              <w:t>O</w:t>
            </w:r>
            <w:r w:rsidR="00936362" w:rsidRPr="00936362">
              <w:t>lder Autistic people?</w:t>
            </w:r>
          </w:p>
          <w:p w14:paraId="204ADECF" w14:textId="77777777" w:rsidR="00936362" w:rsidRPr="00936362" w:rsidRDefault="00936362" w:rsidP="00A92B9F">
            <w:pPr>
              <w:pStyle w:val="ListParagraph"/>
              <w:numPr>
                <w:ilvl w:val="0"/>
                <w:numId w:val="16"/>
              </w:numPr>
              <w:spacing w:after="80"/>
            </w:pPr>
            <w:r w:rsidRPr="00936362">
              <w:t>Autistic people who also have an intellectual disability?</w:t>
            </w:r>
          </w:p>
          <w:p w14:paraId="73525CE0" w14:textId="77777777" w:rsidR="00936362" w:rsidRPr="00936362" w:rsidRDefault="00936362" w:rsidP="00A92B9F">
            <w:pPr>
              <w:pStyle w:val="ListParagraph"/>
              <w:numPr>
                <w:ilvl w:val="0"/>
                <w:numId w:val="15"/>
              </w:numPr>
              <w:spacing w:after="80"/>
              <w:contextualSpacing w:val="0"/>
            </w:pPr>
            <w:r w:rsidRPr="00936362">
              <w:t>What might help to improve people’s understanding of Autism?</w:t>
            </w:r>
          </w:p>
          <w:p w14:paraId="147E74A1" w14:textId="49A60331" w:rsidR="00A14C72" w:rsidRPr="00477C03" w:rsidRDefault="00936362" w:rsidP="00A92B9F">
            <w:pPr>
              <w:pStyle w:val="ListParagraph"/>
              <w:numPr>
                <w:ilvl w:val="0"/>
                <w:numId w:val="15"/>
              </w:numPr>
              <w:spacing w:after="120"/>
              <w:ind w:right="-282"/>
              <w:contextualSpacing w:val="0"/>
            </w:pPr>
            <w:r w:rsidRPr="00936362">
              <w:t xml:space="preserve">Are there any areas missing from this discussion paper that should be a priority in the Strategy? </w:t>
            </w:r>
          </w:p>
        </w:tc>
      </w:tr>
    </w:tbl>
    <w:p w14:paraId="7091D0B7" w14:textId="77777777" w:rsidR="005310D0" w:rsidRDefault="005310D0">
      <w:pPr>
        <w:spacing w:after="0" w:line="240" w:lineRule="auto"/>
        <w:rPr>
          <w:b/>
          <w:color w:val="5F2A79" w:themeColor="accent1"/>
          <w:sz w:val="32"/>
          <w:szCs w:val="32"/>
        </w:rPr>
      </w:pPr>
      <w:r>
        <w:br w:type="page"/>
      </w:r>
    </w:p>
    <w:p w14:paraId="2500F006" w14:textId="77777777" w:rsidR="00881EF5" w:rsidRDefault="009A5EE2" w:rsidP="004731A4">
      <w:pPr>
        <w:pStyle w:val="Heading1"/>
      </w:pPr>
      <w:bookmarkStart w:id="14" w:name="_Toc144453464"/>
      <w:r>
        <w:lastRenderedPageBreak/>
        <w:t xml:space="preserve">Key Theme 1: </w:t>
      </w:r>
      <w:r w:rsidR="001D5956">
        <w:t>Social I</w:t>
      </w:r>
      <w:r w:rsidR="00B42276">
        <w:t>nclusion</w:t>
      </w:r>
      <w:bookmarkEnd w:id="14"/>
      <w:r w:rsidR="004731A4">
        <w:t xml:space="preserve"> </w:t>
      </w:r>
    </w:p>
    <w:p w14:paraId="3004CD41" w14:textId="77777777" w:rsidR="00A33A33" w:rsidRDefault="00201AC4" w:rsidP="001B463B">
      <w:pPr>
        <w:pStyle w:val="Heading2"/>
        <w:spacing w:before="0" w:after="0" w:line="240" w:lineRule="auto"/>
      </w:pPr>
      <w:bookmarkStart w:id="15" w:name="_Toc144453465"/>
      <w:r w:rsidRPr="004731A4">
        <w:t xml:space="preserve">Key issues </w:t>
      </w:r>
      <w:r w:rsidR="00B42276" w:rsidRPr="004731A4">
        <w:t>relat</w:t>
      </w:r>
      <w:r w:rsidR="00D70766">
        <w:t>ing to social inclusion</w:t>
      </w:r>
      <w:bookmarkEnd w:id="15"/>
    </w:p>
    <w:p w14:paraId="4342FD7F" w14:textId="77777777" w:rsidR="00A33A33" w:rsidRPr="00AA6DD2" w:rsidRDefault="00A33A33" w:rsidP="00AA6DD2">
      <w:pPr>
        <w:spacing w:line="240" w:lineRule="auto"/>
        <w:rPr>
          <w:sz w:val="2"/>
        </w:rPr>
      </w:pPr>
    </w:p>
    <w:p w14:paraId="7C03C487" w14:textId="77777777" w:rsidR="001B463B" w:rsidRPr="001B463B" w:rsidRDefault="00A33A33" w:rsidP="0064399C">
      <w:pPr>
        <w:spacing w:line="240" w:lineRule="auto"/>
      </w:pPr>
      <w:r>
        <w:t>L</w:t>
      </w:r>
      <w:r w:rsidRPr="00F56EF3">
        <w:t xml:space="preserve">ife outcomes for </w:t>
      </w:r>
      <w:r w:rsidR="00E72C29">
        <w:t>Autistic</w:t>
      </w:r>
      <w:r w:rsidRPr="00F56EF3">
        <w:t xml:space="preserve"> Australians are </w:t>
      </w:r>
      <w:r w:rsidR="001618E2">
        <w:t xml:space="preserve">unacceptably </w:t>
      </w:r>
      <w:r w:rsidRPr="00F56EF3">
        <w:t>poor</w:t>
      </w:r>
      <w:r w:rsidR="00BA1912">
        <w:t>.</w:t>
      </w:r>
      <w:r w:rsidRPr="00F56EF3">
        <w:t xml:space="preserve"> This comes at a personal, social, and economic cost for </w:t>
      </w:r>
      <w:r w:rsidR="00E72C29">
        <w:t>Autistic</w:t>
      </w:r>
      <w:r w:rsidRPr="00F56EF3">
        <w:t xml:space="preserve"> people. Drivers of poor outcomes for </w:t>
      </w:r>
      <w:r w:rsidR="00E72C29">
        <w:t>Autistic</w:t>
      </w:r>
      <w:r w:rsidRPr="00F56EF3">
        <w:t xml:space="preserve"> people are complex and interrelated. Meaningful systemic change</w:t>
      </w:r>
      <w:r>
        <w:t xml:space="preserve">s would have an enormous impact </w:t>
      </w:r>
      <w:r w:rsidRPr="00A33A33">
        <w:rPr>
          <w:i/>
        </w:rPr>
        <w:t>(Committee report).</w:t>
      </w:r>
    </w:p>
    <w:p w14:paraId="3797759D" w14:textId="77777777" w:rsidR="00C4441F" w:rsidRPr="001B463B" w:rsidRDefault="004F30C4" w:rsidP="006E158E">
      <w:pPr>
        <w:pStyle w:val="Heading3"/>
      </w:pPr>
      <w:r w:rsidRPr="001B463B">
        <w:t>Access to s</w:t>
      </w:r>
      <w:r w:rsidR="00D62054" w:rsidRPr="001B463B">
        <w:t xml:space="preserve">upports, </w:t>
      </w:r>
      <w:r w:rsidR="00C4441F" w:rsidRPr="001B463B">
        <w:t>services</w:t>
      </w:r>
      <w:r w:rsidRPr="001B463B">
        <w:t xml:space="preserve"> and</w:t>
      </w:r>
      <w:r w:rsidR="003057E8" w:rsidRPr="001B463B">
        <w:t xml:space="preserve"> information</w:t>
      </w:r>
    </w:p>
    <w:p w14:paraId="4887EA91" w14:textId="77777777" w:rsidR="00D62054" w:rsidRDefault="00E72C29" w:rsidP="00A92B9F">
      <w:pPr>
        <w:pStyle w:val="ListParagraph"/>
        <w:numPr>
          <w:ilvl w:val="0"/>
          <w:numId w:val="8"/>
        </w:numPr>
        <w:spacing w:after="120" w:line="240" w:lineRule="auto"/>
        <w:ind w:left="357" w:hanging="357"/>
        <w:contextualSpacing w:val="0"/>
      </w:pPr>
      <w:r>
        <w:t>Autistic</w:t>
      </w:r>
      <w:r w:rsidR="00D62054" w:rsidRPr="00C4441F">
        <w:t xml:space="preserve"> people often experience</w:t>
      </w:r>
      <w:r w:rsidR="00D62054">
        <w:t xml:space="preserve"> social isolation and exclusion from mainstream activities, and limited access to personal and c</w:t>
      </w:r>
      <w:r w:rsidR="00720692">
        <w:t xml:space="preserve">ommunity services and supports </w:t>
      </w:r>
      <w:r w:rsidR="00720692">
        <w:rPr>
          <w:i/>
        </w:rPr>
        <w:t>(i</w:t>
      </w:r>
      <w:r w:rsidR="00D62054" w:rsidRPr="00F56EF3">
        <w:rPr>
          <w:i/>
        </w:rPr>
        <w:t>nquiries and consultations</w:t>
      </w:r>
      <w:r w:rsidR="00720692">
        <w:rPr>
          <w:i/>
        </w:rPr>
        <w:t>).</w:t>
      </w:r>
    </w:p>
    <w:p w14:paraId="213E910C" w14:textId="27263605" w:rsidR="00FF76ED" w:rsidRPr="004F30C4" w:rsidRDefault="004F30C4" w:rsidP="00A92B9F">
      <w:pPr>
        <w:pStyle w:val="ListParagraph"/>
        <w:numPr>
          <w:ilvl w:val="0"/>
          <w:numId w:val="8"/>
        </w:numPr>
        <w:spacing w:after="120" w:line="240" w:lineRule="auto"/>
        <w:ind w:left="357" w:hanging="357"/>
        <w:contextualSpacing w:val="0"/>
      </w:pPr>
      <w:r>
        <w:t>Available i</w:t>
      </w:r>
      <w:r w:rsidR="0053753D" w:rsidRPr="009A1F17">
        <w:t xml:space="preserve">nformation about autism </w:t>
      </w:r>
      <w:r w:rsidR="005B3E5F">
        <w:t>is often</w:t>
      </w:r>
      <w:r w:rsidR="005B3E5F" w:rsidRPr="009A1F17">
        <w:t xml:space="preserve"> </w:t>
      </w:r>
      <w:r w:rsidR="0053753D" w:rsidRPr="009A1F17">
        <w:t>too technical and difficult to understand</w:t>
      </w:r>
      <w:r>
        <w:t>, and needs to be available in a variety of ways</w:t>
      </w:r>
      <w:r w:rsidR="0053753D" w:rsidRPr="009A1F17">
        <w:t xml:space="preserve">. This </w:t>
      </w:r>
      <w:r w:rsidR="0046751C">
        <w:t>has particular impacts on </w:t>
      </w:r>
      <w:r w:rsidR="00D62054">
        <w:t>First </w:t>
      </w:r>
      <w:r w:rsidR="0053753D" w:rsidRPr="009A1F17">
        <w:t>Nations people and those from cultural</w:t>
      </w:r>
      <w:r w:rsidR="005B3E5F">
        <w:t>ly</w:t>
      </w:r>
      <w:r w:rsidR="0053753D" w:rsidRPr="009A1F17">
        <w:t xml:space="preserve"> and ling</w:t>
      </w:r>
      <w:r w:rsidR="00720692">
        <w:t xml:space="preserve">uistically diverse backgrounds </w:t>
      </w:r>
      <w:r w:rsidR="00720692">
        <w:rPr>
          <w:i/>
        </w:rPr>
        <w:t>(S</w:t>
      </w:r>
      <w:r w:rsidR="00F56EF3">
        <w:rPr>
          <w:i/>
        </w:rPr>
        <w:t>outh Australian</w:t>
      </w:r>
      <w:r w:rsidR="00E35407">
        <w:rPr>
          <w:i/>
        </w:rPr>
        <w:t xml:space="preserve"> (SA)</w:t>
      </w:r>
      <w:r w:rsidR="00F56EF3">
        <w:rPr>
          <w:i/>
        </w:rPr>
        <w:t xml:space="preserve"> Government consultation paper, and i</w:t>
      </w:r>
      <w:r w:rsidR="00136839" w:rsidRPr="00F56EF3">
        <w:rPr>
          <w:i/>
        </w:rPr>
        <w:t>nquiries and consultations</w:t>
      </w:r>
      <w:r w:rsidR="00720692">
        <w:rPr>
          <w:i/>
        </w:rPr>
        <w:t>).</w:t>
      </w:r>
    </w:p>
    <w:p w14:paraId="784F4110" w14:textId="77777777" w:rsidR="004F30C4" w:rsidRDefault="00A33A33" w:rsidP="00A92B9F">
      <w:pPr>
        <w:pStyle w:val="ListParagraph"/>
        <w:numPr>
          <w:ilvl w:val="0"/>
          <w:numId w:val="8"/>
        </w:numPr>
        <w:spacing w:after="120" w:line="240" w:lineRule="auto"/>
        <w:ind w:left="357" w:hanging="357"/>
        <w:contextualSpacing w:val="0"/>
      </w:pPr>
      <w:r>
        <w:t>A</w:t>
      </w:r>
      <w:r w:rsidR="004F30C4">
        <w:t xml:space="preserve"> </w:t>
      </w:r>
      <w:r w:rsidR="0037009E">
        <w:t xml:space="preserve">First Peoples </w:t>
      </w:r>
      <w:r w:rsidR="004F30C4" w:rsidRPr="00532291">
        <w:t>cultural model of disability</w:t>
      </w:r>
      <w:r w:rsidR="004F30C4">
        <w:t xml:space="preserve"> </w:t>
      </w:r>
      <w:r w:rsidR="0037009E">
        <w:t>based on enhancing wellbeing by fostering social inclusion, through the active participation of people with disability in commun</w:t>
      </w:r>
      <w:r w:rsidR="005310D0">
        <w:t>ity and cultural activities, is</w:t>
      </w:r>
      <w:r w:rsidR="00BA1912">
        <w:t xml:space="preserve"> </w:t>
      </w:r>
      <w:r>
        <w:t xml:space="preserve">important </w:t>
      </w:r>
      <w:r w:rsidR="00720692">
        <w:rPr>
          <w:i/>
        </w:rPr>
        <w:t>(</w:t>
      </w:r>
      <w:r w:rsidR="00F56EF3">
        <w:rPr>
          <w:i/>
        </w:rPr>
        <w:t>FPDN paper</w:t>
      </w:r>
      <w:r w:rsidR="00720692">
        <w:rPr>
          <w:i/>
        </w:rPr>
        <w:t>).</w:t>
      </w:r>
    </w:p>
    <w:p w14:paraId="137FFC80" w14:textId="77777777" w:rsidR="00F56EF3" w:rsidRDefault="00C4441F" w:rsidP="00A92B9F">
      <w:pPr>
        <w:pStyle w:val="ListParagraph"/>
        <w:numPr>
          <w:ilvl w:val="0"/>
          <w:numId w:val="8"/>
        </w:numPr>
        <w:spacing w:after="120" w:line="240" w:lineRule="auto"/>
        <w:ind w:left="357" w:hanging="357"/>
        <w:contextualSpacing w:val="0"/>
      </w:pPr>
      <w:r>
        <w:t xml:space="preserve">There is a need for more supports and services to resolve sensory and social difficulties experienced by some </w:t>
      </w:r>
      <w:r w:rsidR="00E72C29">
        <w:t>Autistic</w:t>
      </w:r>
      <w:r>
        <w:t xml:space="preserve"> people in community </w:t>
      </w:r>
      <w:r w:rsidR="00720692">
        <w:t xml:space="preserve">spaces, workplaces, and schools </w:t>
      </w:r>
      <w:r w:rsidR="00720692">
        <w:rPr>
          <w:i/>
        </w:rPr>
        <w:t>(</w:t>
      </w:r>
      <w:r w:rsidR="00E35407">
        <w:rPr>
          <w:i/>
        </w:rPr>
        <w:t>SA </w:t>
      </w:r>
      <w:r w:rsidR="00F56EF3">
        <w:rPr>
          <w:i/>
        </w:rPr>
        <w:t>Government consultation paper, and i</w:t>
      </w:r>
      <w:r w:rsidR="00F56EF3" w:rsidRPr="00F56EF3">
        <w:rPr>
          <w:i/>
        </w:rPr>
        <w:t>nquiries and consultations</w:t>
      </w:r>
      <w:r w:rsidR="00720692">
        <w:rPr>
          <w:i/>
        </w:rPr>
        <w:t>).</w:t>
      </w:r>
    </w:p>
    <w:p w14:paraId="30066D61" w14:textId="77777777" w:rsidR="00DD38D6" w:rsidRPr="00987C15" w:rsidRDefault="00136839" w:rsidP="00A92B9F">
      <w:pPr>
        <w:pStyle w:val="ListParagraph"/>
        <w:numPr>
          <w:ilvl w:val="0"/>
          <w:numId w:val="8"/>
        </w:numPr>
        <w:spacing w:after="120" w:line="240" w:lineRule="auto"/>
        <w:ind w:left="357" w:hanging="357"/>
        <w:contextualSpacing w:val="0"/>
      </w:pPr>
      <w:r>
        <w:t xml:space="preserve">There are </w:t>
      </w:r>
      <w:r w:rsidR="00A33A33">
        <w:t xml:space="preserve">capacity constraints (i.e. barriers and limitations) in regard to the </w:t>
      </w:r>
      <w:r>
        <w:t>disability w</w:t>
      </w:r>
      <w:r w:rsidR="00720692">
        <w:t xml:space="preserve">orkforce </w:t>
      </w:r>
      <w:r w:rsidR="00720692">
        <w:rPr>
          <w:i/>
        </w:rPr>
        <w:t>(</w:t>
      </w:r>
      <w:r w:rsidR="00F56EF3" w:rsidRPr="00F56EF3">
        <w:rPr>
          <w:i/>
        </w:rPr>
        <w:t>Committee report</w:t>
      </w:r>
      <w:r w:rsidR="00720692">
        <w:rPr>
          <w:i/>
        </w:rPr>
        <w:t>).</w:t>
      </w:r>
    </w:p>
    <w:p w14:paraId="019EE288" w14:textId="4DED56A7" w:rsidR="005521A1" w:rsidRDefault="005521A1" w:rsidP="00A92B9F">
      <w:pPr>
        <w:pStyle w:val="ListParagraph"/>
        <w:numPr>
          <w:ilvl w:val="0"/>
          <w:numId w:val="8"/>
        </w:numPr>
        <w:spacing w:after="120" w:line="240" w:lineRule="auto"/>
        <w:ind w:left="357" w:hanging="357"/>
        <w:contextualSpacing w:val="0"/>
      </w:pPr>
      <w:r w:rsidRPr="00F46817">
        <w:t>The intersection of autism and intellectual disability is a multifaceted experience with compounding impacts</w:t>
      </w:r>
      <w:r>
        <w:t xml:space="preserve">, meaning supports can vary widely depending on the ‘primary’ diagnosis and the order in which they received their diagnosis </w:t>
      </w:r>
      <w:r w:rsidR="0046751C">
        <w:rPr>
          <w:i/>
        </w:rPr>
        <w:t>(Inclusion Australia </w:t>
      </w:r>
      <w:r>
        <w:rPr>
          <w:i/>
        </w:rPr>
        <w:t>paper)</w:t>
      </w:r>
      <w:r w:rsidRPr="00F46817">
        <w:t>.</w:t>
      </w:r>
      <w:r>
        <w:t xml:space="preserve"> </w:t>
      </w:r>
    </w:p>
    <w:p w14:paraId="0EE42FDE" w14:textId="77777777" w:rsidR="00C4441F" w:rsidRPr="001B463B" w:rsidRDefault="00C4441F" w:rsidP="006E158E">
      <w:pPr>
        <w:pStyle w:val="Heading3"/>
      </w:pPr>
      <w:r w:rsidRPr="001B463B">
        <w:t>Autism awareness and acceptance</w:t>
      </w:r>
    </w:p>
    <w:p w14:paraId="630CFE4F" w14:textId="77777777" w:rsidR="005D03D0" w:rsidRPr="003C206A" w:rsidRDefault="00136839" w:rsidP="00A92B9F">
      <w:pPr>
        <w:pStyle w:val="ListParagraph"/>
        <w:numPr>
          <w:ilvl w:val="0"/>
          <w:numId w:val="8"/>
        </w:numPr>
        <w:spacing w:after="120" w:line="240" w:lineRule="auto"/>
        <w:contextualSpacing w:val="0"/>
      </w:pPr>
      <w:r>
        <w:t>There is a p</w:t>
      </w:r>
      <w:r w:rsidR="005D03D0" w:rsidRPr="003C206A">
        <w:t xml:space="preserve">oor understanding of </w:t>
      </w:r>
      <w:r>
        <w:t xml:space="preserve">autism within the community, </w:t>
      </w:r>
      <w:r w:rsidR="005D03D0" w:rsidRPr="003C206A">
        <w:t>among service providers</w:t>
      </w:r>
      <w:r>
        <w:t>, and in essential government services</w:t>
      </w:r>
      <w:r w:rsidR="00720692">
        <w:t xml:space="preserve"> </w:t>
      </w:r>
      <w:r w:rsidR="00720692">
        <w:rPr>
          <w:i/>
        </w:rPr>
        <w:t>(</w:t>
      </w:r>
      <w:r w:rsidR="005D03D0" w:rsidRPr="00720692">
        <w:rPr>
          <w:i/>
        </w:rPr>
        <w:t>Committee</w:t>
      </w:r>
      <w:r w:rsidR="00497432" w:rsidRPr="00720692">
        <w:rPr>
          <w:i/>
        </w:rPr>
        <w:t xml:space="preserve"> report</w:t>
      </w:r>
      <w:r w:rsidR="00720692">
        <w:rPr>
          <w:i/>
        </w:rPr>
        <w:t>, and </w:t>
      </w:r>
      <w:r w:rsidR="00E35407">
        <w:rPr>
          <w:i/>
        </w:rPr>
        <w:t>SA</w:t>
      </w:r>
      <w:r w:rsidR="00720692" w:rsidRPr="00720692">
        <w:rPr>
          <w:i/>
        </w:rPr>
        <w:t xml:space="preserve"> Government consultation paper</w:t>
      </w:r>
      <w:r w:rsidR="00720692">
        <w:rPr>
          <w:i/>
        </w:rPr>
        <w:t>).</w:t>
      </w:r>
    </w:p>
    <w:p w14:paraId="0485126A" w14:textId="77777777" w:rsidR="00A33A33" w:rsidRPr="005D03D0" w:rsidRDefault="00A33A33" w:rsidP="00A92B9F">
      <w:pPr>
        <w:pStyle w:val="ListParagraph"/>
        <w:numPr>
          <w:ilvl w:val="0"/>
          <w:numId w:val="8"/>
        </w:numPr>
        <w:spacing w:after="120" w:line="240" w:lineRule="auto"/>
        <w:ind w:left="357" w:hanging="357"/>
        <w:contextualSpacing w:val="0"/>
      </w:pPr>
      <w:r>
        <w:t>A b</w:t>
      </w:r>
      <w:r w:rsidRPr="00FF76ED">
        <w:t xml:space="preserve">etter understanding of autism </w:t>
      </w:r>
      <w:r>
        <w:t xml:space="preserve">is required </w:t>
      </w:r>
      <w:r w:rsidRPr="00FF76ED">
        <w:t xml:space="preserve">among NDIS planners, </w:t>
      </w:r>
      <w:r>
        <w:t xml:space="preserve">local area coordinators, and </w:t>
      </w:r>
      <w:r w:rsidRPr="00FF76ED">
        <w:t>frontline services including nurses, teachers, and e</w:t>
      </w:r>
      <w:r>
        <w:t xml:space="preserve">mergency responders </w:t>
      </w:r>
      <w:r>
        <w:rPr>
          <w:i/>
        </w:rPr>
        <w:t>(i</w:t>
      </w:r>
      <w:r w:rsidRPr="00F56EF3">
        <w:rPr>
          <w:i/>
        </w:rPr>
        <w:t>nquiries and consultations</w:t>
      </w:r>
      <w:r>
        <w:rPr>
          <w:i/>
        </w:rPr>
        <w:t>).</w:t>
      </w:r>
    </w:p>
    <w:p w14:paraId="00202DB3" w14:textId="5C03959E" w:rsidR="0053753D" w:rsidRDefault="0053753D" w:rsidP="00A92B9F">
      <w:pPr>
        <w:pStyle w:val="ListParagraph"/>
        <w:numPr>
          <w:ilvl w:val="0"/>
          <w:numId w:val="8"/>
        </w:numPr>
        <w:spacing w:after="120" w:line="240" w:lineRule="auto"/>
        <w:ind w:left="357" w:hanging="357"/>
        <w:contextualSpacing w:val="0"/>
      </w:pPr>
      <w:r>
        <w:t>Media rep</w:t>
      </w:r>
      <w:r w:rsidR="00ED63B7">
        <w:t>resentation of autism is absent</w:t>
      </w:r>
      <w:r>
        <w:t>, with terminology often referring to disabilities and autism in a n</w:t>
      </w:r>
      <w:r w:rsidR="00720692">
        <w:t xml:space="preserve">egative context or as a deficit </w:t>
      </w:r>
      <w:r w:rsidR="00720692">
        <w:rPr>
          <w:i/>
        </w:rPr>
        <w:t>(i</w:t>
      </w:r>
      <w:r w:rsidR="00D70766" w:rsidRPr="00720692">
        <w:rPr>
          <w:i/>
        </w:rPr>
        <w:t>nquiries and consultations</w:t>
      </w:r>
      <w:r w:rsidR="00720692">
        <w:rPr>
          <w:i/>
        </w:rPr>
        <w:t>).</w:t>
      </w:r>
    </w:p>
    <w:p w14:paraId="6D85E08D" w14:textId="447E65DF" w:rsidR="003057E8" w:rsidRDefault="0053753D" w:rsidP="00A92B9F">
      <w:pPr>
        <w:pStyle w:val="ListParagraph"/>
        <w:numPr>
          <w:ilvl w:val="0"/>
          <w:numId w:val="8"/>
        </w:numPr>
        <w:spacing w:after="120" w:line="240" w:lineRule="auto"/>
        <w:ind w:left="357" w:hanging="357"/>
        <w:contextualSpacing w:val="0"/>
      </w:pPr>
      <w:r>
        <w:t xml:space="preserve">Many </w:t>
      </w:r>
      <w:r w:rsidR="00E72C29">
        <w:t>Autistic</w:t>
      </w:r>
      <w:r>
        <w:t xml:space="preserve"> people </w:t>
      </w:r>
      <w:r w:rsidR="005B3E5F">
        <w:t xml:space="preserve">feel they </w:t>
      </w:r>
      <w:r>
        <w:t>are encouraged to ‘mask’ or ‘</w:t>
      </w:r>
      <w:r w:rsidR="009A1F17">
        <w:t>camouflage</w:t>
      </w:r>
      <w:r>
        <w:t xml:space="preserve">’ </w:t>
      </w:r>
      <w:r w:rsidR="0046751C">
        <w:t>their autism in </w:t>
      </w:r>
      <w:r w:rsidR="00201AC4">
        <w:t>order to fit in</w:t>
      </w:r>
      <w:r w:rsidR="00922BA2">
        <w:t>. T</w:t>
      </w:r>
      <w:r w:rsidR="00201AC4">
        <w:t xml:space="preserve">his impacts </w:t>
      </w:r>
      <w:r w:rsidR="00E72C29">
        <w:t>Autistic</w:t>
      </w:r>
      <w:r w:rsidR="00720692">
        <w:t xml:space="preserve"> girls and women in particular </w:t>
      </w:r>
      <w:r w:rsidR="00720692">
        <w:rPr>
          <w:i/>
        </w:rPr>
        <w:t>(inquiries and consultations, and WWDA paper).</w:t>
      </w:r>
    </w:p>
    <w:p w14:paraId="440467BA" w14:textId="0EFA561E" w:rsidR="008F5AF4" w:rsidRPr="008F5AF4" w:rsidRDefault="00E72C29" w:rsidP="00A92B9F">
      <w:pPr>
        <w:pStyle w:val="ListParagraph"/>
        <w:numPr>
          <w:ilvl w:val="0"/>
          <w:numId w:val="8"/>
        </w:numPr>
        <w:spacing w:after="120" w:line="240" w:lineRule="auto"/>
        <w:contextualSpacing w:val="0"/>
      </w:pPr>
      <w:r>
        <w:t>Autistic</w:t>
      </w:r>
      <w:r w:rsidR="003C7FFD">
        <w:t xml:space="preserve"> people who are non-verbal </w:t>
      </w:r>
      <w:r w:rsidR="003057E8">
        <w:t>strug</w:t>
      </w:r>
      <w:r w:rsidR="003C7FFD">
        <w:t xml:space="preserve">gle to communicate due to </w:t>
      </w:r>
      <w:r w:rsidR="003057E8">
        <w:t>not havi</w:t>
      </w:r>
      <w:r w:rsidR="00720692">
        <w:t xml:space="preserve">ng other </w:t>
      </w:r>
      <w:r w:rsidR="00720692" w:rsidRPr="008F5AF4">
        <w:t xml:space="preserve">communication options </w:t>
      </w:r>
      <w:r w:rsidR="00E35407" w:rsidRPr="008F5AF4">
        <w:rPr>
          <w:i/>
        </w:rPr>
        <w:t>(SA</w:t>
      </w:r>
      <w:r w:rsidR="00720692" w:rsidRPr="008F5AF4">
        <w:rPr>
          <w:i/>
        </w:rPr>
        <w:t xml:space="preserve"> Government consultation paper).</w:t>
      </w:r>
    </w:p>
    <w:p w14:paraId="34C667E9" w14:textId="77777777" w:rsidR="008F5AF4" w:rsidRPr="008F5AF4" w:rsidRDefault="008F5AF4">
      <w:pPr>
        <w:spacing w:after="0" w:line="240" w:lineRule="auto"/>
      </w:pPr>
      <w:r w:rsidRPr="008F5AF4">
        <w:br w:type="page"/>
      </w:r>
    </w:p>
    <w:p w14:paraId="780C1F03" w14:textId="02DAB594" w:rsidR="00E8376E" w:rsidRPr="00987C15" w:rsidRDefault="009153FB" w:rsidP="00A92B9F">
      <w:pPr>
        <w:pStyle w:val="ListParagraph"/>
        <w:numPr>
          <w:ilvl w:val="0"/>
          <w:numId w:val="8"/>
        </w:numPr>
        <w:spacing w:after="120" w:line="240" w:lineRule="auto"/>
        <w:contextualSpacing w:val="0"/>
      </w:pPr>
      <w:r w:rsidRPr="00987C15">
        <w:lastRenderedPageBreak/>
        <w:t>A lack of understanding and acceptance of autism in the community can make it hard for people to participate in everyday activities including: school; training; work; family; health and community services; public events</w:t>
      </w:r>
      <w:r w:rsidR="0046751C">
        <w:t>;</w:t>
      </w:r>
      <w:r w:rsidRPr="00987C15">
        <w:t xml:space="preserve"> and sport and recreation </w:t>
      </w:r>
      <w:r w:rsidR="0046751C">
        <w:rPr>
          <w:i/>
        </w:rPr>
        <w:t>(Victorian (Vic) </w:t>
      </w:r>
      <w:r w:rsidRPr="00987C15">
        <w:rPr>
          <w:i/>
        </w:rPr>
        <w:t>Government Autism Plan).</w:t>
      </w:r>
    </w:p>
    <w:p w14:paraId="040EAB22" w14:textId="0D27B409" w:rsidR="003E0443" w:rsidRDefault="003E0443" w:rsidP="00A92B9F">
      <w:pPr>
        <w:pStyle w:val="ListParagraph"/>
        <w:numPr>
          <w:ilvl w:val="0"/>
          <w:numId w:val="8"/>
        </w:numPr>
        <w:spacing w:after="120" w:line="240" w:lineRule="auto"/>
        <w:ind w:left="357" w:hanging="357"/>
        <w:contextualSpacing w:val="0"/>
      </w:pPr>
      <w:r>
        <w:t>Barriers to inclusive communities are reported to be greater for First Nations Autistic people, Autistic people from culturally and linguistically d</w:t>
      </w:r>
      <w:r w:rsidR="0046751C">
        <w:t>iverse communities, and </w:t>
      </w:r>
      <w:r w:rsidR="00675056">
        <w:t>LGBTQI</w:t>
      </w:r>
      <w:r w:rsidR="00675056" w:rsidRPr="00190915">
        <w:t>A+</w:t>
      </w:r>
      <w:r>
        <w:t xml:space="preserve"> communities </w:t>
      </w:r>
      <w:r>
        <w:rPr>
          <w:i/>
        </w:rPr>
        <w:t>(inquiries and consultations)</w:t>
      </w:r>
      <w:r>
        <w:t xml:space="preserve">. </w:t>
      </w:r>
    </w:p>
    <w:p w14:paraId="41C7E056" w14:textId="5E346CEA" w:rsidR="003E0443" w:rsidRPr="00532291" w:rsidRDefault="003E0443" w:rsidP="00A92B9F">
      <w:pPr>
        <w:pStyle w:val="ListParagraph"/>
        <w:numPr>
          <w:ilvl w:val="0"/>
          <w:numId w:val="8"/>
        </w:numPr>
        <w:spacing w:after="120" w:line="240" w:lineRule="auto"/>
        <w:ind w:left="357" w:hanging="357"/>
        <w:contextualSpacing w:val="0"/>
      </w:pPr>
      <w:r>
        <w:t xml:space="preserve">Cultural safety is of high importance to families with Autistic children. Cultural safety can include competency training for service providers, </w:t>
      </w:r>
      <w:r w:rsidR="0046751C">
        <w:t>which can mitigate racism, and </w:t>
      </w:r>
      <w:r>
        <w:t>provide affirmation, cultural acceptance and belonging</w:t>
      </w:r>
      <w:r>
        <w:rPr>
          <w:i/>
        </w:rPr>
        <w:t xml:space="preserve"> (FPDN paper)</w:t>
      </w:r>
      <w:r>
        <w:t xml:space="preserve">. </w:t>
      </w:r>
    </w:p>
    <w:p w14:paraId="2BF62ACB" w14:textId="77777777" w:rsidR="003E0443" w:rsidRDefault="003E0443" w:rsidP="00A92B9F">
      <w:pPr>
        <w:pStyle w:val="ListParagraph"/>
        <w:numPr>
          <w:ilvl w:val="0"/>
          <w:numId w:val="8"/>
        </w:numPr>
        <w:spacing w:after="120" w:line="240" w:lineRule="auto"/>
        <w:ind w:left="357" w:hanging="357"/>
        <w:contextualSpacing w:val="0"/>
      </w:pPr>
      <w:r>
        <w:t>There is a need to r</w:t>
      </w:r>
      <w:r w:rsidRPr="001C2898">
        <w:t>ecognise</w:t>
      </w:r>
      <w:r>
        <w:t xml:space="preserve"> the</w:t>
      </w:r>
      <w:r w:rsidRPr="001C2898">
        <w:t xml:space="preserve"> inherent intersectionality of racism and ableism</w:t>
      </w:r>
      <w:r>
        <w:rPr>
          <w:rStyle w:val="FootnoteReference"/>
        </w:rPr>
        <w:footnoteReference w:id="17"/>
      </w:r>
      <w:r>
        <w:t xml:space="preserve"> experienced by First Nations people</w:t>
      </w:r>
      <w:r w:rsidRPr="001C2898">
        <w:t xml:space="preserve">. </w:t>
      </w:r>
      <w:r>
        <w:t>In addition, s</w:t>
      </w:r>
      <w:r w:rsidRPr="00532291">
        <w:t>tig</w:t>
      </w:r>
      <w:r>
        <w:t>ma and s</w:t>
      </w:r>
      <w:r w:rsidRPr="00532291">
        <w:t xml:space="preserve">hame </w:t>
      </w:r>
      <w:r>
        <w:t>can contribute to </w:t>
      </w:r>
      <w:r w:rsidRPr="00532291">
        <w:t>social exclusion and reduc</w:t>
      </w:r>
      <w:r>
        <w:t>ed acce</w:t>
      </w:r>
      <w:r w:rsidRPr="00DD38D6">
        <w:t xml:space="preserve">ss to supports for First Nations </w:t>
      </w:r>
      <w:r>
        <w:t>Autistic</w:t>
      </w:r>
      <w:r w:rsidRPr="00DD38D6">
        <w:t xml:space="preserve"> </w:t>
      </w:r>
      <w:r>
        <w:t xml:space="preserve">people </w:t>
      </w:r>
      <w:r>
        <w:rPr>
          <w:i/>
        </w:rPr>
        <w:t>(FPDN paper)</w:t>
      </w:r>
      <w:r>
        <w:t>.</w:t>
      </w:r>
    </w:p>
    <w:p w14:paraId="7D8A955A" w14:textId="77777777" w:rsidR="00C4441F" w:rsidRPr="001B463B" w:rsidRDefault="00C4441F" w:rsidP="006E158E">
      <w:pPr>
        <w:pStyle w:val="Heading3"/>
      </w:pPr>
      <w:r w:rsidRPr="001B463B">
        <w:t>Housing and accommodation</w:t>
      </w:r>
    </w:p>
    <w:p w14:paraId="48908A1E" w14:textId="77777777" w:rsidR="00201AC4" w:rsidRDefault="00201AC4" w:rsidP="00A92B9F">
      <w:pPr>
        <w:pStyle w:val="ListParagraph"/>
        <w:numPr>
          <w:ilvl w:val="0"/>
          <w:numId w:val="8"/>
        </w:numPr>
        <w:spacing w:after="120" w:line="240" w:lineRule="auto"/>
        <w:ind w:left="357" w:hanging="357"/>
        <w:contextualSpacing w:val="0"/>
      </w:pPr>
      <w:r>
        <w:t xml:space="preserve">There is a lack of affordable social and public housing suitable to sensory and spatial design needs to enable many </w:t>
      </w:r>
      <w:r w:rsidR="00E72C29">
        <w:t>Autistic</w:t>
      </w:r>
      <w:r>
        <w:t xml:space="preserve"> people to live independently</w:t>
      </w:r>
      <w:r w:rsidR="002D7277">
        <w:t xml:space="preserve"> </w:t>
      </w:r>
      <w:r w:rsidR="00E8376E">
        <w:rPr>
          <w:i/>
        </w:rPr>
        <w:t>(Autism CRC </w:t>
      </w:r>
      <w:r w:rsidR="002D7277">
        <w:rPr>
          <w:i/>
        </w:rPr>
        <w:t>mapping)</w:t>
      </w:r>
      <w:r>
        <w:t>.</w:t>
      </w:r>
      <w:r w:rsidR="0091445D">
        <w:t xml:space="preserve"> </w:t>
      </w:r>
    </w:p>
    <w:p w14:paraId="6C0F7471" w14:textId="406FF3A1" w:rsidR="009B7899" w:rsidRPr="00630EF4" w:rsidRDefault="00630EF4" w:rsidP="00A92B9F">
      <w:pPr>
        <w:pStyle w:val="ListParagraph"/>
        <w:numPr>
          <w:ilvl w:val="0"/>
          <w:numId w:val="8"/>
        </w:numPr>
        <w:spacing w:after="120" w:line="240" w:lineRule="auto"/>
        <w:ind w:left="357" w:hanging="357"/>
        <w:contextualSpacing w:val="0"/>
      </w:pPr>
      <w:r>
        <w:t>S</w:t>
      </w:r>
      <w:r w:rsidR="009B7899">
        <w:t xml:space="preserve">ome Autistic people face discrimination in the private rental market </w:t>
      </w:r>
      <w:r w:rsidR="0046751C">
        <w:rPr>
          <w:i/>
        </w:rPr>
        <w:t>(Committee </w:t>
      </w:r>
      <w:r w:rsidR="00DA6FFF">
        <w:rPr>
          <w:i/>
        </w:rPr>
        <w:t>report</w:t>
      </w:r>
      <w:r w:rsidR="009B7899">
        <w:rPr>
          <w:i/>
        </w:rPr>
        <w:t>).</w:t>
      </w:r>
    </w:p>
    <w:p w14:paraId="27F30132" w14:textId="77777777" w:rsidR="00DA6FFF" w:rsidRPr="00467B69" w:rsidRDefault="00DA6FFF" w:rsidP="00A92B9F">
      <w:pPr>
        <w:pStyle w:val="ListParagraph"/>
        <w:numPr>
          <w:ilvl w:val="0"/>
          <w:numId w:val="8"/>
        </w:numPr>
        <w:spacing w:after="120" w:line="240" w:lineRule="auto"/>
        <w:ind w:left="357" w:hanging="357"/>
        <w:contextualSpacing w:val="0"/>
      </w:pPr>
      <w:r>
        <w:t xml:space="preserve">Insecure housing contributes to poorer outcomes across health, education and employment domains. It is also a predictor of ongoing engagement with the justice system and has been cited as a factor in decisions families have made to place their children in state care </w:t>
      </w:r>
      <w:r>
        <w:rPr>
          <w:i/>
        </w:rPr>
        <w:t xml:space="preserve">(Committee report). </w:t>
      </w:r>
    </w:p>
    <w:p w14:paraId="3081B59B" w14:textId="7DE725C8" w:rsidR="0017536F" w:rsidRPr="00630EF4" w:rsidRDefault="0017536F" w:rsidP="00A92B9F">
      <w:pPr>
        <w:pStyle w:val="ListParagraph"/>
        <w:numPr>
          <w:ilvl w:val="0"/>
          <w:numId w:val="8"/>
        </w:numPr>
        <w:spacing w:after="120" w:line="240" w:lineRule="auto"/>
        <w:ind w:left="357" w:hanging="357"/>
        <w:contextualSpacing w:val="0"/>
      </w:pPr>
      <w:r>
        <w:t>Given the poor health, education and employment experiences of many Autistic people, they may be more likely than the general population to experience housing stress, insecure housing and homelessness. The link betwee</w:t>
      </w:r>
      <w:r w:rsidR="0046751C">
        <w:t>n employment and the ability to </w:t>
      </w:r>
      <w:r>
        <w:t xml:space="preserve">afford housing is particularly critical </w:t>
      </w:r>
      <w:r w:rsidR="00DA6FFF">
        <w:rPr>
          <w:i/>
        </w:rPr>
        <w:t>(Committee report</w:t>
      </w:r>
      <w:r>
        <w:rPr>
          <w:i/>
        </w:rPr>
        <w:t>).</w:t>
      </w:r>
    </w:p>
    <w:p w14:paraId="7B20B7FF" w14:textId="77777777" w:rsidR="00630EF4" w:rsidRDefault="00630EF4" w:rsidP="00A92B9F">
      <w:pPr>
        <w:pStyle w:val="ListParagraph"/>
        <w:numPr>
          <w:ilvl w:val="0"/>
          <w:numId w:val="8"/>
        </w:numPr>
        <w:spacing w:after="120" w:line="240" w:lineRule="auto"/>
        <w:ind w:left="357" w:hanging="357"/>
        <w:contextualSpacing w:val="0"/>
      </w:pPr>
      <w:r>
        <w:t>There is the potential for abuse in shared supported accommodation settings resulting from a combination of complex support needs and a one-size-fits-all approach – which can lead to share homes becoming violent places</w:t>
      </w:r>
      <w:r w:rsidR="00DA6FFF">
        <w:t xml:space="preserve"> </w:t>
      </w:r>
      <w:r w:rsidR="00DA6FFF">
        <w:rPr>
          <w:i/>
        </w:rPr>
        <w:t>(Committee report).</w:t>
      </w:r>
    </w:p>
    <w:p w14:paraId="313FB6C9" w14:textId="77777777" w:rsidR="00C4441F" w:rsidRPr="001B463B" w:rsidRDefault="00AC1C1D" w:rsidP="006E158E">
      <w:pPr>
        <w:pStyle w:val="Heading3"/>
      </w:pPr>
      <w:r w:rsidRPr="001B463B">
        <w:t>Safety, rights and justice</w:t>
      </w:r>
      <w:r w:rsidR="00994E13" w:rsidRPr="001B463B">
        <w:t xml:space="preserve"> </w:t>
      </w:r>
    </w:p>
    <w:p w14:paraId="74540E50" w14:textId="77777777" w:rsidR="0089043E" w:rsidRPr="007C3D7D" w:rsidRDefault="00E72C29" w:rsidP="00A92B9F">
      <w:pPr>
        <w:pStyle w:val="ListParagraph"/>
        <w:numPr>
          <w:ilvl w:val="0"/>
          <w:numId w:val="8"/>
        </w:numPr>
        <w:spacing w:after="120" w:line="240" w:lineRule="auto"/>
        <w:ind w:left="357" w:hanging="357"/>
        <w:contextualSpacing w:val="0"/>
      </w:pPr>
      <w:r>
        <w:t>Autistic</w:t>
      </w:r>
      <w:r w:rsidR="0089043E" w:rsidRPr="007B515D">
        <w:t xml:space="preserve"> people are at greater risk of involvement with the justice system and are believed to be overrep</w:t>
      </w:r>
      <w:r w:rsidR="007B515D" w:rsidRPr="007B515D">
        <w:t xml:space="preserve">resented in detention settings </w:t>
      </w:r>
      <w:r w:rsidR="007B515D" w:rsidRPr="007B515D">
        <w:rPr>
          <w:i/>
        </w:rPr>
        <w:t>(Committee report).</w:t>
      </w:r>
    </w:p>
    <w:p w14:paraId="57B61656" w14:textId="77777777" w:rsidR="00AC58EC" w:rsidRPr="0083610C" w:rsidRDefault="00AC58EC" w:rsidP="00A92B9F">
      <w:pPr>
        <w:pStyle w:val="ListParagraph"/>
        <w:numPr>
          <w:ilvl w:val="0"/>
          <w:numId w:val="8"/>
        </w:numPr>
        <w:spacing w:after="120" w:line="240" w:lineRule="auto"/>
        <w:ind w:left="357" w:hanging="357"/>
        <w:contextualSpacing w:val="0"/>
      </w:pPr>
      <w:r>
        <w:t xml:space="preserve">Autistic people are more likely to be victims and witnesses of crime than offenders. When they come into contact with the justice system, they can face significant challenges. There is a need to recognise the additional disadvantage of vulnerable Autistic people in the justice system </w:t>
      </w:r>
      <w:r w:rsidRPr="007C3D7D">
        <w:rPr>
          <w:i/>
        </w:rPr>
        <w:t>(Vic Government Autism Plan).</w:t>
      </w:r>
    </w:p>
    <w:p w14:paraId="6D26FC25" w14:textId="77777777" w:rsidR="0046751C" w:rsidRDefault="0046751C">
      <w:pPr>
        <w:spacing w:after="0" w:line="240" w:lineRule="auto"/>
      </w:pPr>
      <w:r>
        <w:br w:type="page"/>
      </w:r>
    </w:p>
    <w:p w14:paraId="7F83C412" w14:textId="115E63CA" w:rsidR="0083610C" w:rsidRPr="007C3D7D" w:rsidRDefault="0083610C" w:rsidP="00A92B9F">
      <w:pPr>
        <w:pStyle w:val="ListParagraph"/>
        <w:numPr>
          <w:ilvl w:val="0"/>
          <w:numId w:val="8"/>
        </w:numPr>
        <w:spacing w:after="120" w:line="240" w:lineRule="auto"/>
        <w:ind w:left="357" w:hanging="357"/>
        <w:contextualSpacing w:val="0"/>
      </w:pPr>
      <w:r>
        <w:lastRenderedPageBreak/>
        <w:t xml:space="preserve">People with disability may be subject to many forms of violence, abuse, neglect and exploitation in the criminal justice system as victims, accused people or witnesses and research suggests there is a strong causal link between disability and contact with the criminal justice system </w:t>
      </w:r>
      <w:r w:rsidRPr="007C3D7D">
        <w:rPr>
          <w:i/>
        </w:rPr>
        <w:t>(inquiries and consultations).</w:t>
      </w:r>
    </w:p>
    <w:p w14:paraId="7D05D6C7" w14:textId="77777777" w:rsidR="0083610C" w:rsidRPr="007C3D7D" w:rsidRDefault="0083610C" w:rsidP="00A92B9F">
      <w:pPr>
        <w:pStyle w:val="ListParagraph"/>
        <w:numPr>
          <w:ilvl w:val="0"/>
          <w:numId w:val="8"/>
        </w:numPr>
        <w:spacing w:after="120" w:line="240" w:lineRule="auto"/>
        <w:ind w:left="357" w:hanging="357"/>
        <w:contextualSpacing w:val="0"/>
      </w:pPr>
      <w:r>
        <w:t xml:space="preserve">Prejudicial attitudes can make it more difficult for First Nations people with disability to access justice and receive fair treatment in their engagement with the criminal justice system </w:t>
      </w:r>
      <w:r w:rsidRPr="007C3D7D">
        <w:rPr>
          <w:i/>
        </w:rPr>
        <w:t>(inquiries and consultations).</w:t>
      </w:r>
    </w:p>
    <w:p w14:paraId="640D9464" w14:textId="77777777" w:rsidR="0083610C" w:rsidRPr="007C3D7D" w:rsidRDefault="0083610C" w:rsidP="00A92B9F">
      <w:pPr>
        <w:pStyle w:val="ListParagraph"/>
        <w:numPr>
          <w:ilvl w:val="0"/>
          <w:numId w:val="8"/>
        </w:numPr>
        <w:spacing w:after="120" w:line="240" w:lineRule="auto"/>
        <w:ind w:left="357" w:hanging="357"/>
        <w:contextualSpacing w:val="0"/>
      </w:pPr>
      <w:r>
        <w:t xml:space="preserve">Women, children and young people with disability have a heightened risk of violence, abuse, neglect and exploitation. Research shows First Nations women are the fastest growing group in the Australian prison system </w:t>
      </w:r>
      <w:r w:rsidRPr="007C3D7D">
        <w:rPr>
          <w:i/>
        </w:rPr>
        <w:t>(inquiries and consultations).</w:t>
      </w:r>
    </w:p>
    <w:p w14:paraId="7802A328" w14:textId="77777777" w:rsidR="0083610C" w:rsidRPr="007C3D7D" w:rsidRDefault="0083610C" w:rsidP="00A92B9F">
      <w:pPr>
        <w:pStyle w:val="ListParagraph"/>
        <w:numPr>
          <w:ilvl w:val="0"/>
          <w:numId w:val="8"/>
        </w:numPr>
        <w:spacing w:after="120" w:line="240" w:lineRule="auto"/>
        <w:ind w:left="357" w:hanging="357"/>
        <w:contextualSpacing w:val="0"/>
      </w:pPr>
      <w:r w:rsidRPr="007C3D7D">
        <w:t xml:space="preserve">Restrictive practices can be used across Australia, as a last resort, to prevent or protect people from harm. This includes a perceived risk of harm. This may include preventing or protecting an individual or others from behaviours referred to as ‘challenging behaviours’ or ‘behaviours of concern’ </w:t>
      </w:r>
      <w:r w:rsidRPr="007C3D7D">
        <w:rPr>
          <w:i/>
        </w:rPr>
        <w:t>(inquiries and consultations).</w:t>
      </w:r>
    </w:p>
    <w:p w14:paraId="183A25C7" w14:textId="0B1A719D" w:rsidR="0083610C" w:rsidRPr="007C3D7D" w:rsidRDefault="0083610C" w:rsidP="00A92B9F">
      <w:pPr>
        <w:pStyle w:val="ListParagraph"/>
        <w:numPr>
          <w:ilvl w:val="0"/>
          <w:numId w:val="8"/>
        </w:numPr>
        <w:spacing w:after="120" w:line="240" w:lineRule="auto"/>
        <w:ind w:left="357" w:hanging="357"/>
        <w:contextualSpacing w:val="0"/>
      </w:pPr>
      <w:r>
        <w:t xml:space="preserve">People with disability in detention settings, which </w:t>
      </w:r>
      <w:r w:rsidR="0046751C">
        <w:t>includes a high number of First </w:t>
      </w:r>
      <w:r>
        <w:t>Nations people with disability, are at a high risk of restrictive practices</w:t>
      </w:r>
      <w:r w:rsidR="0046751C">
        <w:t>, including </w:t>
      </w:r>
      <w:r w:rsidR="003E0443">
        <w:t>solitary confinement for long periods of time</w:t>
      </w:r>
      <w:r>
        <w:t xml:space="preserve"> </w:t>
      </w:r>
      <w:r w:rsidRPr="007C3D7D">
        <w:rPr>
          <w:i/>
        </w:rPr>
        <w:t>(inquiries and consultations).</w:t>
      </w:r>
    </w:p>
    <w:p w14:paraId="09C7FAAB" w14:textId="77777777" w:rsidR="0083610C" w:rsidRPr="007C3D7D" w:rsidRDefault="0083610C" w:rsidP="00A92B9F">
      <w:pPr>
        <w:pStyle w:val="ListParagraph"/>
        <w:numPr>
          <w:ilvl w:val="0"/>
          <w:numId w:val="8"/>
        </w:numPr>
        <w:spacing w:after="120" w:line="240" w:lineRule="auto"/>
        <w:ind w:left="357" w:hanging="357"/>
        <w:contextualSpacing w:val="0"/>
      </w:pPr>
      <w:r>
        <w:t>People with disability are also at higher risk of restrictive practices after their release from prison,</w:t>
      </w:r>
      <w:r w:rsidRPr="007C3D7D">
        <w:t xml:space="preserve"> </w:t>
      </w:r>
      <w:r>
        <w:t>which can contribute to a cycle of criminalisation and re-incarcerat</w:t>
      </w:r>
      <w:r w:rsidRPr="007C3D7D">
        <w:t xml:space="preserve">ion </w:t>
      </w:r>
      <w:r w:rsidRPr="007C3D7D">
        <w:rPr>
          <w:i/>
        </w:rPr>
        <w:t>(inquiries and consultations).</w:t>
      </w:r>
      <w:r w:rsidRPr="007C3D7D">
        <w:t xml:space="preserve"> </w:t>
      </w:r>
    </w:p>
    <w:p w14:paraId="57E82E83" w14:textId="4B1226EF" w:rsidR="0089043E" w:rsidRPr="0063626B" w:rsidRDefault="00311EF5" w:rsidP="00A92B9F">
      <w:pPr>
        <w:pStyle w:val="ListParagraph"/>
        <w:numPr>
          <w:ilvl w:val="0"/>
          <w:numId w:val="8"/>
        </w:numPr>
        <w:spacing w:after="120" w:line="240" w:lineRule="auto"/>
        <w:contextualSpacing w:val="0"/>
      </w:pPr>
      <w:r>
        <w:t xml:space="preserve">A lack of autism awareness and knowledge </w:t>
      </w:r>
      <w:r w:rsidR="0089043E" w:rsidRPr="007B515D">
        <w:t xml:space="preserve">within the justice system can </w:t>
      </w:r>
      <w:r>
        <w:t xml:space="preserve">mean staff </w:t>
      </w:r>
      <w:r w:rsidR="0089043E" w:rsidRPr="007B515D">
        <w:t xml:space="preserve">misinterpret </w:t>
      </w:r>
      <w:r w:rsidR="00E72C29">
        <w:t>Autistic</w:t>
      </w:r>
      <w:r w:rsidR="0089043E" w:rsidRPr="007B515D">
        <w:t xml:space="preserve"> characteristics, such as social a</w:t>
      </w:r>
      <w:r w:rsidR="007B515D" w:rsidRPr="007B515D">
        <w:t>nd communication difficulties</w:t>
      </w:r>
      <w:r w:rsidR="00E8376E">
        <w:t>, as </w:t>
      </w:r>
      <w:r>
        <w:t>being law breaking or demonstrative be</w:t>
      </w:r>
      <w:r w:rsidR="00FA678A">
        <w:t>hav</w:t>
      </w:r>
      <w:r>
        <w:t>iours</w:t>
      </w:r>
      <w:r w:rsidR="007B515D" w:rsidRPr="007B515D">
        <w:t xml:space="preserve">. </w:t>
      </w:r>
      <w:r>
        <w:t>This in turn, can lead to an</w:t>
      </w:r>
      <w:r w:rsidR="0089043E" w:rsidRPr="007B515D">
        <w:t xml:space="preserve"> increase </w:t>
      </w:r>
      <w:r>
        <w:t xml:space="preserve">in </w:t>
      </w:r>
      <w:r w:rsidR="0089043E" w:rsidRPr="007B515D">
        <w:t>the likelihood of arrest,</w:t>
      </w:r>
      <w:r>
        <w:t xml:space="preserve"> discrimination,</w:t>
      </w:r>
      <w:r w:rsidR="0089043E" w:rsidRPr="007B515D">
        <w:t xml:space="preserve"> longer sentences, and greater difficul</w:t>
      </w:r>
      <w:r w:rsidR="007B515D" w:rsidRPr="007B515D">
        <w:t xml:space="preserve">ties </w:t>
      </w:r>
      <w:r w:rsidR="00A33A33">
        <w:t xml:space="preserve">for </w:t>
      </w:r>
      <w:r w:rsidR="00E72C29">
        <w:t>Autistic</w:t>
      </w:r>
      <w:r w:rsidR="00A33A33">
        <w:t xml:space="preserve"> people </w:t>
      </w:r>
      <w:r w:rsidR="007B515D" w:rsidRPr="007B515D">
        <w:t xml:space="preserve">within detention settings </w:t>
      </w:r>
      <w:r w:rsidR="007B515D" w:rsidRPr="007B515D">
        <w:rPr>
          <w:i/>
        </w:rPr>
        <w:t>(Committee report</w:t>
      </w:r>
      <w:r w:rsidR="008606AD">
        <w:rPr>
          <w:i/>
        </w:rPr>
        <w:t>, and Autism </w:t>
      </w:r>
      <w:r>
        <w:rPr>
          <w:i/>
        </w:rPr>
        <w:t>CRC mapping</w:t>
      </w:r>
      <w:r w:rsidR="007B515D" w:rsidRPr="007B515D">
        <w:rPr>
          <w:i/>
        </w:rPr>
        <w:t>).</w:t>
      </w:r>
    </w:p>
    <w:p w14:paraId="014D40DE" w14:textId="77777777" w:rsidR="00A33A33" w:rsidRPr="00DD38D6" w:rsidRDefault="00A33A33" w:rsidP="00A92B9F">
      <w:pPr>
        <w:pStyle w:val="ListParagraph"/>
        <w:numPr>
          <w:ilvl w:val="0"/>
          <w:numId w:val="8"/>
        </w:numPr>
        <w:spacing w:after="120" w:line="240" w:lineRule="auto"/>
        <w:ind w:left="357" w:hanging="357"/>
        <w:contextualSpacing w:val="0"/>
      </w:pPr>
      <w:r>
        <w:t xml:space="preserve">Incarcerated </w:t>
      </w:r>
      <w:r w:rsidR="00E72C29">
        <w:t>Autistic</w:t>
      </w:r>
      <w:r>
        <w:t xml:space="preserve"> people </w:t>
      </w:r>
      <w:r w:rsidRPr="00FE2A3D">
        <w:t>do not h</w:t>
      </w:r>
      <w:r>
        <w:t xml:space="preserve">ave adequate access to appropriate supports and services </w:t>
      </w:r>
      <w:r>
        <w:rPr>
          <w:i/>
        </w:rPr>
        <w:t>(inquiries and consultations)</w:t>
      </w:r>
      <w:r>
        <w:t xml:space="preserve">. </w:t>
      </w:r>
    </w:p>
    <w:p w14:paraId="0BBE3FFF" w14:textId="77777777" w:rsidR="0089043E" w:rsidRPr="007B515D" w:rsidRDefault="0089043E" w:rsidP="00A92B9F">
      <w:pPr>
        <w:pStyle w:val="ListParagraph"/>
        <w:numPr>
          <w:ilvl w:val="0"/>
          <w:numId w:val="8"/>
        </w:numPr>
        <w:spacing w:after="120" w:line="240" w:lineRule="auto"/>
        <w:ind w:left="357" w:hanging="357"/>
        <w:contextualSpacing w:val="0"/>
      </w:pPr>
      <w:r w:rsidRPr="007B515D">
        <w:t xml:space="preserve">The move from a detention setting into the community </w:t>
      </w:r>
      <w:r w:rsidR="00A33A33">
        <w:t>can be</w:t>
      </w:r>
      <w:r w:rsidRPr="007B515D">
        <w:t xml:space="preserve"> a high-risk transit</w:t>
      </w:r>
      <w:r w:rsidR="007B515D" w:rsidRPr="007B515D">
        <w:t xml:space="preserve">ion point for </w:t>
      </w:r>
      <w:r w:rsidR="00E72C29">
        <w:t>Autistic</w:t>
      </w:r>
      <w:r w:rsidR="007B515D" w:rsidRPr="007B515D">
        <w:t xml:space="preserve"> people. </w:t>
      </w:r>
      <w:r w:rsidRPr="007B515D">
        <w:t xml:space="preserve">The risk of re-offending and the increased </w:t>
      </w:r>
      <w:r w:rsidR="008606AD">
        <w:t>risk</w:t>
      </w:r>
      <w:r w:rsidR="00DF3579">
        <w:t xml:space="preserve"> </w:t>
      </w:r>
      <w:r w:rsidR="0072728E">
        <w:t>to a person’s</w:t>
      </w:r>
      <w:r w:rsidR="008606AD">
        <w:t xml:space="preserve"> mental health,</w:t>
      </w:r>
      <w:r w:rsidR="0072728E">
        <w:t xml:space="preserve"> may lead to </w:t>
      </w:r>
      <w:r w:rsidR="00BA1912">
        <w:t xml:space="preserve">risk-taking behaviours and even </w:t>
      </w:r>
      <w:r w:rsidR="00D47B55">
        <w:t>suicide</w:t>
      </w:r>
      <w:r w:rsidR="0072728E">
        <w:t>.</w:t>
      </w:r>
      <w:r w:rsidR="002E7FDB">
        <w:t xml:space="preserve"> </w:t>
      </w:r>
      <w:r w:rsidR="008606AD">
        <w:t>This</w:t>
      </w:r>
      <w:r w:rsidR="0072728E">
        <w:t xml:space="preserve"> </w:t>
      </w:r>
      <w:r w:rsidRPr="007B515D">
        <w:t>can be linked to 'a failure to organise wrap-around supports at a time when individu</w:t>
      </w:r>
      <w:r w:rsidR="007B515D" w:rsidRPr="007B515D">
        <w:t xml:space="preserve">als are rebuilding their lives' </w:t>
      </w:r>
      <w:r w:rsidR="007B515D" w:rsidRPr="007B515D">
        <w:rPr>
          <w:i/>
        </w:rPr>
        <w:t>(Committee report).</w:t>
      </w:r>
    </w:p>
    <w:p w14:paraId="1CA9C7B9" w14:textId="77777777" w:rsidR="009E4719" w:rsidRDefault="00AC1C1D" w:rsidP="00A92B9F">
      <w:pPr>
        <w:pStyle w:val="ListParagraph"/>
        <w:numPr>
          <w:ilvl w:val="0"/>
          <w:numId w:val="8"/>
        </w:numPr>
        <w:spacing w:after="120" w:line="240" w:lineRule="auto"/>
        <w:ind w:left="357" w:hanging="357"/>
        <w:contextualSpacing w:val="0"/>
      </w:pPr>
      <w:r w:rsidRPr="007B515D">
        <w:t xml:space="preserve">Some </w:t>
      </w:r>
      <w:r w:rsidR="00E72C29">
        <w:t>Autistic</w:t>
      </w:r>
      <w:r w:rsidRPr="007B515D">
        <w:t xml:space="preserve"> people find it difficult to report incidents</w:t>
      </w:r>
      <w:r w:rsidR="007B515D">
        <w:t xml:space="preserve"> due to trauma and fear of </w:t>
      </w:r>
      <w:r>
        <w:t>victimisation</w:t>
      </w:r>
      <w:r w:rsidR="009E4719">
        <w:t xml:space="preserve"> </w:t>
      </w:r>
      <w:r w:rsidR="009E4719" w:rsidRPr="007B515D">
        <w:rPr>
          <w:i/>
        </w:rPr>
        <w:t>(inquiries and consultations)</w:t>
      </w:r>
      <w:r w:rsidR="009E4719">
        <w:rPr>
          <w:i/>
        </w:rPr>
        <w:t xml:space="preserve">. </w:t>
      </w:r>
      <w:r w:rsidR="00E72C29">
        <w:t>Autistic</w:t>
      </w:r>
      <w:r w:rsidR="009E4719">
        <w:t xml:space="preserve"> people who also have an intellectual disability can have a ‘deep sense of mistrust’ of government systems </w:t>
      </w:r>
      <w:r w:rsidR="009E4719" w:rsidRPr="00322701">
        <w:rPr>
          <w:i/>
        </w:rPr>
        <w:t xml:space="preserve">(Inclusion Australia paper). </w:t>
      </w:r>
      <w:r w:rsidR="009E4719" w:rsidRPr="00AA6DD2">
        <w:t>This can lead to people missing out on assistance or can increase the stress and trauma when in the justice system.</w:t>
      </w:r>
      <w:r w:rsidR="009E4719" w:rsidRPr="00322701">
        <w:rPr>
          <w:i/>
        </w:rPr>
        <w:t xml:space="preserve"> </w:t>
      </w:r>
    </w:p>
    <w:p w14:paraId="385FB805" w14:textId="77777777" w:rsidR="00AC1C1D" w:rsidRPr="00B60C01" w:rsidRDefault="00AC1C1D" w:rsidP="00A92B9F">
      <w:pPr>
        <w:pStyle w:val="ListParagraph"/>
        <w:numPr>
          <w:ilvl w:val="0"/>
          <w:numId w:val="8"/>
        </w:numPr>
        <w:spacing w:after="120" w:line="240" w:lineRule="auto"/>
        <w:ind w:left="357" w:hanging="357"/>
        <w:contextualSpacing w:val="0"/>
      </w:pPr>
      <w:r>
        <w:t xml:space="preserve">Support </w:t>
      </w:r>
      <w:r w:rsidR="009E4719">
        <w:t xml:space="preserve">through the justice system </w:t>
      </w:r>
      <w:r>
        <w:t>is often focussed on violence a</w:t>
      </w:r>
      <w:r w:rsidR="008606AD">
        <w:t>nd abuse, or carer </w:t>
      </w:r>
      <w:r w:rsidR="007B515D">
        <w:t>abuse, there </w:t>
      </w:r>
      <w:r>
        <w:t xml:space="preserve">is little support for </w:t>
      </w:r>
      <w:r w:rsidR="00E72C29">
        <w:t>Autistic</w:t>
      </w:r>
      <w:r w:rsidR="007B515D">
        <w:t xml:space="preserve"> victims of hate crime </w:t>
      </w:r>
      <w:r w:rsidR="007B515D" w:rsidRPr="007B515D">
        <w:rPr>
          <w:i/>
        </w:rPr>
        <w:t>(i</w:t>
      </w:r>
      <w:r w:rsidR="008606AD">
        <w:rPr>
          <w:i/>
        </w:rPr>
        <w:t>nquiries and </w:t>
      </w:r>
      <w:r w:rsidR="00D70766" w:rsidRPr="007B515D">
        <w:rPr>
          <w:i/>
        </w:rPr>
        <w:t>consultations</w:t>
      </w:r>
      <w:r w:rsidR="007B515D" w:rsidRPr="007B515D">
        <w:rPr>
          <w:i/>
        </w:rPr>
        <w:t>).</w:t>
      </w:r>
    </w:p>
    <w:p w14:paraId="4B2375AA" w14:textId="015E8927" w:rsidR="00A37E56" w:rsidRPr="0063626B" w:rsidRDefault="00DD38D6" w:rsidP="00A92B9F">
      <w:pPr>
        <w:pStyle w:val="ListParagraph"/>
        <w:numPr>
          <w:ilvl w:val="0"/>
          <w:numId w:val="8"/>
        </w:numPr>
        <w:spacing w:after="120" w:line="240" w:lineRule="auto"/>
        <w:ind w:left="357" w:hanging="357"/>
        <w:contextualSpacing w:val="0"/>
      </w:pPr>
      <w:r>
        <w:t xml:space="preserve">First Nations people and </w:t>
      </w:r>
      <w:r w:rsidR="00E72C29">
        <w:t>Autistic</w:t>
      </w:r>
      <w:r>
        <w:t xml:space="preserve"> people are over-represented in the justice system. </w:t>
      </w:r>
      <w:r w:rsidR="00AC1C1D">
        <w:t xml:space="preserve">First Nations </w:t>
      </w:r>
      <w:r w:rsidR="00E72C29">
        <w:t>Autistic</w:t>
      </w:r>
      <w:r w:rsidR="00AC1C1D">
        <w:t xml:space="preserve"> people feel a </w:t>
      </w:r>
      <w:r w:rsidR="00A37E56" w:rsidRPr="00532291">
        <w:t>cultural lack of trust with the police</w:t>
      </w:r>
      <w:r w:rsidR="0046751C">
        <w:t>, and there is </w:t>
      </w:r>
      <w:r w:rsidR="0063626B">
        <w:t>a </w:t>
      </w:r>
      <w:r w:rsidR="00AC1C1D">
        <w:t>need for better support, and understanding of people with disability in the justice system</w:t>
      </w:r>
      <w:r w:rsidR="0063626B">
        <w:t xml:space="preserve"> </w:t>
      </w:r>
      <w:r w:rsidR="0063626B">
        <w:rPr>
          <w:i/>
        </w:rPr>
        <w:t>(FPDN paper)</w:t>
      </w:r>
      <w:r w:rsidR="00AC1C1D">
        <w:t xml:space="preserve">. </w:t>
      </w:r>
    </w:p>
    <w:p w14:paraId="2A65D4D3" w14:textId="77777777" w:rsidR="001B463B" w:rsidRDefault="0063626B" w:rsidP="00A92B9F">
      <w:pPr>
        <w:pStyle w:val="ListParagraph"/>
        <w:numPr>
          <w:ilvl w:val="0"/>
          <w:numId w:val="8"/>
        </w:numPr>
        <w:spacing w:after="120" w:line="240" w:lineRule="auto"/>
        <w:ind w:left="357" w:hanging="357"/>
        <w:contextualSpacing w:val="0"/>
      </w:pPr>
      <w:r>
        <w:lastRenderedPageBreak/>
        <w:t xml:space="preserve">There </w:t>
      </w:r>
      <w:r w:rsidR="009E4719">
        <w:t xml:space="preserve">has been </w:t>
      </w:r>
      <w:r w:rsidR="002060FA">
        <w:t xml:space="preserve">a </w:t>
      </w:r>
      <w:r w:rsidR="009E4719">
        <w:t xml:space="preserve">call </w:t>
      </w:r>
      <w:r>
        <w:t xml:space="preserve">for autism-specific legal services </w:t>
      </w:r>
      <w:r>
        <w:rPr>
          <w:i/>
        </w:rPr>
        <w:t>(inquiries and consultations)</w:t>
      </w:r>
      <w:r>
        <w:t xml:space="preserve">. </w:t>
      </w:r>
    </w:p>
    <w:p w14:paraId="1FA262DE" w14:textId="77777777" w:rsidR="009153FB" w:rsidRPr="001B463B" w:rsidRDefault="009153FB" w:rsidP="00A92B9F">
      <w:pPr>
        <w:pStyle w:val="ListParagraph"/>
        <w:numPr>
          <w:ilvl w:val="0"/>
          <w:numId w:val="8"/>
        </w:numPr>
        <w:spacing w:after="120" w:line="240" w:lineRule="auto"/>
        <w:ind w:left="357" w:hanging="357"/>
        <w:contextualSpacing w:val="0"/>
      </w:pPr>
      <w:r>
        <w:t>Some Autistic people, particularly younger people, don’t pick up on signs that a situation or environment may not be safe</w:t>
      </w:r>
      <w:r w:rsidR="00AC58EC">
        <w:t xml:space="preserve">. This is often associated with their processing of sensory information and understanding of social cues </w:t>
      </w:r>
      <w:r w:rsidR="00AC58EC">
        <w:rPr>
          <w:i/>
        </w:rPr>
        <w:t>(Vic Government Autism Plan).</w:t>
      </w:r>
    </w:p>
    <w:p w14:paraId="2841DB33" w14:textId="77777777" w:rsidR="00446CD3" w:rsidRPr="0046751C" w:rsidRDefault="00446CD3" w:rsidP="0046751C">
      <w:pPr>
        <w:spacing w:line="240" w:lineRule="auto"/>
        <w:rPr>
          <w:sz w:val="8"/>
        </w:rPr>
      </w:pPr>
    </w:p>
    <w:p w14:paraId="0182F4B8" w14:textId="77777777" w:rsidR="008606AD" w:rsidRPr="00446CD3" w:rsidRDefault="009B6269" w:rsidP="00895168">
      <w:pPr>
        <w:pStyle w:val="Heading2"/>
        <w:spacing w:before="0" w:after="0" w:line="240" w:lineRule="auto"/>
        <w:rPr>
          <w:b w:val="0"/>
          <w:sz w:val="16"/>
        </w:rPr>
      </w:pPr>
      <w:bookmarkStart w:id="16" w:name="_Toc144453466"/>
      <w:r w:rsidRPr="00895168">
        <w:t>Potential areas of action to improve social inclusion outcomes</w:t>
      </w:r>
      <w:bookmarkEnd w:id="16"/>
      <w:r w:rsidR="00895168" w:rsidRPr="00895168">
        <w:br/>
      </w:r>
    </w:p>
    <w:p w14:paraId="17F2EB5F" w14:textId="77777777" w:rsidR="00C43656" w:rsidRPr="003D10B2" w:rsidRDefault="00C43656" w:rsidP="00F65863">
      <w:pPr>
        <w:pBdr>
          <w:top w:val="single" w:sz="4" w:space="1" w:color="auto"/>
          <w:left w:val="single" w:sz="4" w:space="4" w:color="auto"/>
          <w:bottom w:val="single" w:sz="4" w:space="1" w:color="auto"/>
          <w:right w:val="single" w:sz="4" w:space="4" w:color="auto"/>
        </w:pBdr>
        <w:shd w:val="clear" w:color="auto" w:fill="EFE3F5"/>
        <w:rPr>
          <w:b/>
          <w:color w:val="2F153C" w:themeColor="accent1" w:themeShade="80"/>
        </w:rPr>
      </w:pPr>
      <w:r w:rsidRPr="003D10B2">
        <w:rPr>
          <w:b/>
          <w:color w:val="2F153C" w:themeColor="accent1" w:themeShade="80"/>
        </w:rPr>
        <w:t>Access to supports and services and information</w:t>
      </w:r>
    </w:p>
    <w:p w14:paraId="5D3C5BA6" w14:textId="77777777" w:rsidR="00C43656" w:rsidRPr="00710453" w:rsidRDefault="00C43656"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710453">
        <w:t>Adjustments,</w:t>
      </w:r>
      <w:r>
        <w:t xml:space="preserve"> accommodations, and supports need</w:t>
      </w:r>
      <w:r w:rsidR="00790228">
        <w:t xml:space="preserve"> to</w:t>
      </w:r>
      <w:r w:rsidRPr="00710453">
        <w:t xml:space="preserve"> be provided to enable </w:t>
      </w:r>
      <w:r w:rsidR="00E72C29">
        <w:t>Autistic</w:t>
      </w:r>
      <w:r w:rsidRPr="00710453">
        <w:t xml:space="preserve"> people equitable access to services</w:t>
      </w:r>
      <w:r w:rsidR="006F3C76">
        <w:t>, including autism specific or autism-tailored pathways within services</w:t>
      </w:r>
      <w:r w:rsidR="00E1629F">
        <w:t>.</w:t>
      </w:r>
      <w:r w:rsidR="00790228">
        <w:t xml:space="preserve"> </w:t>
      </w:r>
      <w:r w:rsidR="00790228">
        <w:rPr>
          <w:i/>
        </w:rPr>
        <w:t>(Autism CRC mapping)</w:t>
      </w:r>
      <w:r w:rsidRPr="00710453">
        <w:t>.</w:t>
      </w:r>
      <w:r>
        <w:t xml:space="preserve"> </w:t>
      </w:r>
    </w:p>
    <w:p w14:paraId="6F94E73A" w14:textId="77777777" w:rsidR="00C43656" w:rsidRPr="00710453" w:rsidDel="00710453" w:rsidRDefault="00C43656"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710453" w:rsidDel="00710453">
        <w:t>Physical environments (</w:t>
      </w:r>
      <w:r w:rsidR="009A5EE2">
        <w:t>e.g.</w:t>
      </w:r>
      <w:r w:rsidRPr="00710453" w:rsidDel="00710453">
        <w:t>: schools, hospitals, court rooms),</w:t>
      </w:r>
      <w:r>
        <w:t xml:space="preserve"> need</w:t>
      </w:r>
      <w:r w:rsidRPr="00710453" w:rsidDel="00710453">
        <w:t xml:space="preserve"> to be sensory considerate (</w:t>
      </w:r>
      <w:r w:rsidR="009A5EE2">
        <w:t>e.g.</w:t>
      </w:r>
      <w:r w:rsidRPr="00710453" w:rsidDel="00710453">
        <w:t>: by reducing sensory stimuli in environments)</w:t>
      </w:r>
      <w:r w:rsidR="00E160F5">
        <w:t xml:space="preserve"> </w:t>
      </w:r>
      <w:r w:rsidR="00E160F5">
        <w:rPr>
          <w:i/>
        </w:rPr>
        <w:t>(Autism CRC mapping)</w:t>
      </w:r>
      <w:r w:rsidRPr="00710453" w:rsidDel="00710453">
        <w:t>.</w:t>
      </w:r>
      <w:r>
        <w:t xml:space="preserve"> </w:t>
      </w:r>
    </w:p>
    <w:p w14:paraId="3E777E3A" w14:textId="77777777" w:rsidR="00C43656" w:rsidRPr="00710453" w:rsidDel="00710453" w:rsidRDefault="00C43656"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710453" w:rsidDel="00710453">
        <w:t>More options and choice</w:t>
      </w:r>
      <w:r w:rsidR="00B3459D">
        <w:t xml:space="preserve"> is needed</w:t>
      </w:r>
      <w:r w:rsidRPr="00710453" w:rsidDel="00710453">
        <w:t xml:space="preserve"> about services or settings that will best support </w:t>
      </w:r>
      <w:r w:rsidR="00E72C29">
        <w:t>Autistic</w:t>
      </w:r>
      <w:r w:rsidRPr="00710453" w:rsidDel="00710453">
        <w:t xml:space="preserve"> people, according</w:t>
      </w:r>
      <w:r>
        <w:t xml:space="preserve"> to their needs and preferences</w:t>
      </w:r>
      <w:r w:rsidR="00B3459D">
        <w:t xml:space="preserve"> </w:t>
      </w:r>
      <w:r w:rsidR="00B3459D">
        <w:rPr>
          <w:i/>
        </w:rPr>
        <w:t>(Autism CRC mapping)</w:t>
      </w:r>
      <w:r>
        <w:t xml:space="preserve">. </w:t>
      </w:r>
    </w:p>
    <w:p w14:paraId="09324F1D" w14:textId="77777777" w:rsidR="00F04E06" w:rsidRDefault="003D10B2"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 xml:space="preserve">The idea of creating </w:t>
      </w:r>
      <w:r w:rsidR="00C43656">
        <w:t>a central website for autism services and supports</w:t>
      </w:r>
      <w:r w:rsidR="00B3459D">
        <w:t xml:space="preserve"> </w:t>
      </w:r>
      <w:r>
        <w:t>has been suggest</w:t>
      </w:r>
      <w:r w:rsidR="00924708">
        <w:t>ed</w:t>
      </w:r>
      <w:r>
        <w:t xml:space="preserve"> so people can easily access and navigate information and supports </w:t>
      </w:r>
      <w:r w:rsidR="00E35407">
        <w:rPr>
          <w:i/>
        </w:rPr>
        <w:t>(SA</w:t>
      </w:r>
      <w:r w:rsidR="00924708">
        <w:rPr>
          <w:i/>
        </w:rPr>
        <w:t> </w:t>
      </w:r>
      <w:r w:rsidR="00B3459D">
        <w:rPr>
          <w:i/>
        </w:rPr>
        <w:t>Government consultation paper)</w:t>
      </w:r>
      <w:r w:rsidR="00B3459D">
        <w:t>.</w:t>
      </w:r>
    </w:p>
    <w:p w14:paraId="6A11CF6B" w14:textId="77777777" w:rsidR="001B463B" w:rsidRPr="00994E13" w:rsidRDefault="001B463B" w:rsidP="007172A5">
      <w:pPr>
        <w:pStyle w:val="ListParagraph"/>
        <w:spacing w:after="120" w:line="240" w:lineRule="auto"/>
        <w:ind w:left="357"/>
        <w:contextualSpacing w:val="0"/>
      </w:pPr>
    </w:p>
    <w:p w14:paraId="484F2B70" w14:textId="77777777" w:rsidR="00C43656" w:rsidRPr="003D10B2" w:rsidRDefault="00C43656" w:rsidP="00F65863">
      <w:pPr>
        <w:pBdr>
          <w:top w:val="single" w:sz="4" w:space="1" w:color="auto"/>
          <w:left w:val="single" w:sz="4" w:space="4" w:color="auto"/>
          <w:bottom w:val="single" w:sz="4" w:space="1" w:color="auto"/>
          <w:right w:val="single" w:sz="4" w:space="4" w:color="auto"/>
        </w:pBdr>
        <w:shd w:val="clear" w:color="auto" w:fill="EFE3F5"/>
        <w:rPr>
          <w:b/>
          <w:color w:val="2F153C" w:themeColor="accent1" w:themeShade="80"/>
        </w:rPr>
      </w:pPr>
      <w:r w:rsidRPr="003D10B2">
        <w:rPr>
          <w:b/>
          <w:color w:val="2F153C" w:themeColor="accent1" w:themeShade="80"/>
        </w:rPr>
        <w:t>Autism awareness and acceptance</w:t>
      </w:r>
    </w:p>
    <w:p w14:paraId="20425349" w14:textId="77777777" w:rsidR="00710453" w:rsidRDefault="00710453"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3D10B2">
        <w:t>Greater understanding about autism</w:t>
      </w:r>
      <w:r w:rsidR="003D10B2" w:rsidRPr="003D10B2">
        <w:t>,</w:t>
      </w:r>
      <w:r w:rsidRPr="003D10B2">
        <w:t xml:space="preserve"> and all the diversity of its presentation</w:t>
      </w:r>
      <w:r w:rsidR="003D10B2" w:rsidRPr="003D10B2">
        <w:t>,</w:t>
      </w:r>
      <w:r w:rsidR="00DC68B7" w:rsidRPr="003D10B2">
        <w:t xml:space="preserve"> </w:t>
      </w:r>
      <w:r w:rsidR="003D10B2" w:rsidRPr="003D10B2">
        <w:t xml:space="preserve">as well as acceptance, </w:t>
      </w:r>
      <w:r w:rsidR="00DC68B7" w:rsidRPr="003D10B2">
        <w:t>is required</w:t>
      </w:r>
      <w:r w:rsidRPr="003D10B2">
        <w:t xml:space="preserve"> within </w:t>
      </w:r>
      <w:r w:rsidR="003D10B2" w:rsidRPr="003D10B2">
        <w:t xml:space="preserve">health and </w:t>
      </w:r>
      <w:r w:rsidRPr="003D10B2">
        <w:t>government, services, pro</w:t>
      </w:r>
      <w:r w:rsidR="00DC68B7" w:rsidRPr="003D10B2">
        <w:t>fessionals, workplaces, and</w:t>
      </w:r>
      <w:r w:rsidRPr="00DB5155">
        <w:t xml:space="preserve"> the community</w:t>
      </w:r>
      <w:r w:rsidR="00FD4F77" w:rsidRPr="00DB5155">
        <w:t xml:space="preserve"> </w:t>
      </w:r>
      <w:r w:rsidR="00FD4F77" w:rsidRPr="00DB5155">
        <w:rPr>
          <w:i/>
        </w:rPr>
        <w:t>(Autism CRC paper</w:t>
      </w:r>
      <w:r w:rsidR="008606AD">
        <w:rPr>
          <w:i/>
        </w:rPr>
        <w:t xml:space="preserve">, </w:t>
      </w:r>
      <w:r w:rsidR="00924708">
        <w:rPr>
          <w:i/>
        </w:rPr>
        <w:t xml:space="preserve">and </w:t>
      </w:r>
      <w:r w:rsidR="003D10B2" w:rsidRPr="00DB5155">
        <w:rPr>
          <w:i/>
        </w:rPr>
        <w:t>Committee report)</w:t>
      </w:r>
      <w:r w:rsidR="00924708">
        <w:t xml:space="preserve">. </w:t>
      </w:r>
    </w:p>
    <w:p w14:paraId="2B81EB11" w14:textId="77777777" w:rsidR="009A5EE2" w:rsidRDefault="009A5EE2"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3D10B2">
        <w:t xml:space="preserve">The private sector workforce, and health and government services, need greater training on autism to improve the knowledge, understanding and acceptance of autism </w:t>
      </w:r>
      <w:r w:rsidRPr="003D10B2">
        <w:rPr>
          <w:i/>
        </w:rPr>
        <w:t>(SA Government consultation paper)</w:t>
      </w:r>
      <w:r w:rsidRPr="003D10B2">
        <w:t xml:space="preserve">. </w:t>
      </w:r>
    </w:p>
    <w:p w14:paraId="3223B2F5" w14:textId="77777777" w:rsidR="00705107" w:rsidRPr="00DB5155" w:rsidRDefault="00705107"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DB5155">
        <w:t>There is strong support for public autism awareness and acceptance campaigns aimed at employers, schools and the broader community</w:t>
      </w:r>
      <w:r w:rsidR="004757D8" w:rsidRPr="00DB5155">
        <w:t xml:space="preserve"> </w:t>
      </w:r>
      <w:r w:rsidR="004757D8" w:rsidRPr="00DB5155">
        <w:rPr>
          <w:i/>
        </w:rPr>
        <w:t>(inquiries and consultations)</w:t>
      </w:r>
      <w:r w:rsidRPr="00DB5155">
        <w:t xml:space="preserve">. </w:t>
      </w:r>
    </w:p>
    <w:p w14:paraId="1E953B4B" w14:textId="77777777" w:rsidR="00DA6FFF" w:rsidRDefault="00710453"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DB5155" w:rsidDel="00710453">
        <w:t>More neurodiversity affirming</w:t>
      </w:r>
      <w:r w:rsidR="003D75AA">
        <w:rPr>
          <w:rStyle w:val="FootnoteReference"/>
        </w:rPr>
        <w:footnoteReference w:id="18"/>
      </w:r>
      <w:r w:rsidRPr="00DB5155" w:rsidDel="00710453">
        <w:t xml:space="preserve"> approaches and acceptan</w:t>
      </w:r>
      <w:r w:rsidR="00705107" w:rsidRPr="00DB5155">
        <w:t xml:space="preserve">ce </w:t>
      </w:r>
      <w:r w:rsidR="00C94DBA" w:rsidRPr="00DB5155">
        <w:t>of autism and neurodiversity is</w:t>
      </w:r>
      <w:r w:rsidR="00705107" w:rsidRPr="00DB5155">
        <w:t xml:space="preserve"> needed</w:t>
      </w:r>
      <w:r w:rsidR="004851D3" w:rsidRPr="00DB5155">
        <w:t xml:space="preserve"> </w:t>
      </w:r>
      <w:r w:rsidR="004851D3" w:rsidRPr="00DB5155">
        <w:rPr>
          <w:i/>
        </w:rPr>
        <w:t>(Autism CRC mapping)</w:t>
      </w:r>
      <w:r w:rsidR="00705107" w:rsidRPr="00DB5155">
        <w:t xml:space="preserve">. </w:t>
      </w:r>
    </w:p>
    <w:p w14:paraId="5E10815D" w14:textId="77777777" w:rsidR="00DA6FFF" w:rsidRDefault="00DA6FFF" w:rsidP="00F65863">
      <w:pPr>
        <w:pStyle w:val="ListParagraph"/>
        <w:spacing w:after="0" w:line="240" w:lineRule="auto"/>
        <w:ind w:left="357"/>
      </w:pPr>
    </w:p>
    <w:p w14:paraId="3A3FB3D0" w14:textId="77777777" w:rsidR="00DA6FFF" w:rsidRPr="00F65863" w:rsidRDefault="00DA6FFF" w:rsidP="00DA6FFF">
      <w:pPr>
        <w:pBdr>
          <w:top w:val="single" w:sz="4" w:space="1" w:color="auto"/>
          <w:left w:val="single" w:sz="4" w:space="4" w:color="auto"/>
          <w:bottom w:val="single" w:sz="4" w:space="1" w:color="auto"/>
          <w:right w:val="single" w:sz="4" w:space="4" w:color="auto"/>
        </w:pBdr>
        <w:shd w:val="clear" w:color="auto" w:fill="EFE3F5"/>
        <w:rPr>
          <w:b/>
        </w:rPr>
      </w:pPr>
      <w:r w:rsidRPr="00F65863">
        <w:rPr>
          <w:b/>
        </w:rPr>
        <w:t>Housing and accommodation</w:t>
      </w:r>
    </w:p>
    <w:p w14:paraId="38E20309" w14:textId="77777777" w:rsidR="00DA6FFF" w:rsidRPr="00DB5155" w:rsidRDefault="00DA6FFF"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 xml:space="preserve">Autistic people need choice and control over where they live and better availability of accessible and affordable housing options, and people in the sector need to increase their knowledge of autism </w:t>
      </w:r>
      <w:r>
        <w:rPr>
          <w:i/>
        </w:rPr>
        <w:t>(Autism CRC mapping, and inquiries and consultations).</w:t>
      </w:r>
    </w:p>
    <w:p w14:paraId="1F2299A0" w14:textId="69BD83A4" w:rsidR="00DA6FFF" w:rsidRDefault="007172A5" w:rsidP="007172A5">
      <w:pPr>
        <w:spacing w:after="0" w:line="240" w:lineRule="auto"/>
      </w:pPr>
      <w:r>
        <w:br w:type="page"/>
      </w:r>
    </w:p>
    <w:p w14:paraId="4DEFA069" w14:textId="77777777" w:rsidR="003B5314" w:rsidRPr="003B5314" w:rsidRDefault="003B5314" w:rsidP="009D720C">
      <w:pPr>
        <w:pBdr>
          <w:top w:val="single" w:sz="4" w:space="1" w:color="auto"/>
          <w:left w:val="single" w:sz="4" w:space="4" w:color="auto"/>
          <w:bottom w:val="single" w:sz="4" w:space="1" w:color="auto"/>
          <w:right w:val="single" w:sz="4" w:space="4" w:color="auto"/>
        </w:pBdr>
        <w:shd w:val="clear" w:color="auto" w:fill="EFE3F5"/>
        <w:spacing w:line="240" w:lineRule="auto"/>
        <w:ind w:left="3"/>
        <w:rPr>
          <w:b/>
        </w:rPr>
      </w:pPr>
      <w:r>
        <w:rPr>
          <w:b/>
        </w:rPr>
        <w:lastRenderedPageBreak/>
        <w:t>Safety, rights and justice</w:t>
      </w:r>
    </w:p>
    <w:p w14:paraId="7CE9C843" w14:textId="77777777" w:rsidR="009A5EE2" w:rsidRPr="00446CD3" w:rsidRDefault="009A5EE2"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hanging="357"/>
        <w:contextualSpacing w:val="0"/>
      </w:pPr>
      <w:r>
        <w:t xml:space="preserve">Increase the understanding of autism within the justice system to improve the experiences for </w:t>
      </w:r>
      <w:r w:rsidR="00E72C29">
        <w:t>Autistic</w:t>
      </w:r>
      <w:r>
        <w:t xml:space="preserve"> people, including: provide better education </w:t>
      </w:r>
      <w:r w:rsidR="00446CD3">
        <w:t>and autism awareness</w:t>
      </w:r>
      <w:r>
        <w:t xml:space="preserve"> training for justice system personnel; a greater emphasis on community policing approaches; </w:t>
      </w:r>
      <w:r w:rsidR="00446CD3">
        <w:t>a</w:t>
      </w:r>
      <w:r w:rsidR="00446CD3" w:rsidRPr="00855E1A">
        <w:t>utism-specific legal services</w:t>
      </w:r>
      <w:r w:rsidR="00446CD3">
        <w:t xml:space="preserve"> </w:t>
      </w:r>
      <w:r>
        <w:t xml:space="preserve">and embedding autism as part of initial education courses and professional development for justice system personnel </w:t>
      </w:r>
      <w:r>
        <w:rPr>
          <w:i/>
        </w:rPr>
        <w:t>(Committee report</w:t>
      </w:r>
      <w:r w:rsidR="00446CD3">
        <w:rPr>
          <w:i/>
        </w:rPr>
        <w:t>,</w:t>
      </w:r>
      <w:r w:rsidR="00446CD3" w:rsidRPr="00446CD3">
        <w:rPr>
          <w:i/>
        </w:rPr>
        <w:t xml:space="preserve"> </w:t>
      </w:r>
      <w:r w:rsidR="00446CD3" w:rsidRPr="00855E1A">
        <w:rPr>
          <w:i/>
        </w:rPr>
        <w:t>inquiries and consultations</w:t>
      </w:r>
      <w:r>
        <w:rPr>
          <w:i/>
        </w:rPr>
        <w:t>).</w:t>
      </w:r>
    </w:p>
    <w:p w14:paraId="2FB4B6AA" w14:textId="77777777" w:rsidR="00446CD3" w:rsidRPr="00D0702A" w:rsidRDefault="00446CD3"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hanging="357"/>
        <w:contextualSpacing w:val="0"/>
      </w:pPr>
      <w:r w:rsidRPr="00D0702A">
        <w:t xml:space="preserve">Further education needs to be provided for all service providers around autism. For example, educating police officers on how to </w:t>
      </w:r>
      <w:r>
        <w:t>engage with an</w:t>
      </w:r>
      <w:r w:rsidRPr="00D0702A">
        <w:t xml:space="preserve"> </w:t>
      </w:r>
      <w:r w:rsidR="00E72C29">
        <w:t>Autistic</w:t>
      </w:r>
      <w:r w:rsidRPr="00D0702A">
        <w:t xml:space="preserve"> person </w:t>
      </w:r>
      <w:r>
        <w:t>could provide</w:t>
      </w:r>
      <w:r w:rsidRPr="00D0702A">
        <w:t xml:space="preserve"> tools to </w:t>
      </w:r>
      <w:r>
        <w:t xml:space="preserve">allow for </w:t>
      </w:r>
      <w:r w:rsidRPr="00D0702A">
        <w:t>de-escalat</w:t>
      </w:r>
      <w:r>
        <w:t>ion of</w:t>
      </w:r>
      <w:r w:rsidRPr="00D0702A">
        <w:t xml:space="preserve"> emotions and behaviour</w:t>
      </w:r>
      <w:r>
        <w:t>s</w:t>
      </w:r>
      <w:r w:rsidRPr="00D0702A">
        <w:t xml:space="preserve"> that are due to autism </w:t>
      </w:r>
      <w:r w:rsidRPr="00D0702A">
        <w:rPr>
          <w:i/>
        </w:rPr>
        <w:t>(FPDN paper)</w:t>
      </w:r>
      <w:r w:rsidRPr="00D0702A">
        <w:t xml:space="preserve">. </w:t>
      </w:r>
    </w:p>
    <w:p w14:paraId="42D06934" w14:textId="77777777" w:rsidR="00E916A8" w:rsidRDefault="00E916A8"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hanging="357"/>
        <w:contextualSpacing w:val="0"/>
      </w:pPr>
      <w:r>
        <w:t xml:space="preserve">Few justice system policies make specific reference to autism. Policies that do make reference highlight a person’s autism diagnosis should be considered when interpreting their behaviour within a justice setting, and the </w:t>
      </w:r>
      <w:r w:rsidR="0072728E">
        <w:t xml:space="preserve">physical </w:t>
      </w:r>
      <w:r>
        <w:t>environment should support accessibility</w:t>
      </w:r>
      <w:r w:rsidR="00AE6BCB">
        <w:t xml:space="preserve"> </w:t>
      </w:r>
      <w:r w:rsidR="00AE6BCB">
        <w:rPr>
          <w:i/>
        </w:rPr>
        <w:t>(Autism CRC mapping)</w:t>
      </w:r>
      <w:r>
        <w:t xml:space="preserve">. </w:t>
      </w:r>
    </w:p>
    <w:p w14:paraId="5060DABD" w14:textId="1C17CA1E" w:rsidR="00E916A8" w:rsidRDefault="003D10B2"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hanging="357"/>
        <w:contextualSpacing w:val="0"/>
      </w:pPr>
      <w:r>
        <w:t>There is a n</w:t>
      </w:r>
      <w:r w:rsidR="00E916A8">
        <w:t xml:space="preserve">eed </w:t>
      </w:r>
      <w:r>
        <w:t>for</w:t>
      </w:r>
      <w:r w:rsidR="00E916A8">
        <w:t xml:space="preserve"> appropriate supports and accommodation</w:t>
      </w:r>
      <w:r w:rsidR="00CD426D">
        <w:t xml:space="preserve">s </w:t>
      </w:r>
      <w:r>
        <w:t>to be provided to</w:t>
      </w:r>
      <w:r w:rsidR="008606AD">
        <w:t xml:space="preserve"> </w:t>
      </w:r>
      <w:r w:rsidR="00E916A8">
        <w:t xml:space="preserve">assist with the development of an accessible and inclusive system, and </w:t>
      </w:r>
      <w:r>
        <w:t xml:space="preserve">to </w:t>
      </w:r>
      <w:r w:rsidR="00E916A8">
        <w:t>reduce discrimination within the justice system</w:t>
      </w:r>
      <w:r w:rsidR="00AA44C8">
        <w:t xml:space="preserve"> </w:t>
      </w:r>
      <w:r w:rsidR="00AA44C8">
        <w:rPr>
          <w:i/>
        </w:rPr>
        <w:t>(Autism CRC mapping)</w:t>
      </w:r>
      <w:r w:rsidR="00E916A8">
        <w:t xml:space="preserve">. </w:t>
      </w:r>
    </w:p>
    <w:p w14:paraId="2EB45F40" w14:textId="77777777" w:rsidR="00E916A8" w:rsidRPr="001242EF" w:rsidRDefault="00E916A8"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hanging="357"/>
        <w:contextualSpacing w:val="0"/>
      </w:pPr>
      <w:r>
        <w:t>Further research</w:t>
      </w:r>
      <w:r w:rsidR="00AA44C8">
        <w:t xml:space="preserve"> is needed</w:t>
      </w:r>
      <w:r>
        <w:t xml:space="preserve"> into why </w:t>
      </w:r>
      <w:r w:rsidR="00E72C29">
        <w:t>Autistic</w:t>
      </w:r>
      <w:r>
        <w:t xml:space="preserve"> people enter the justice system, and the efficacy and use of specialist diversionary pathways</w:t>
      </w:r>
      <w:r w:rsidR="00934858">
        <w:rPr>
          <w:rStyle w:val="FootnoteReference"/>
        </w:rPr>
        <w:footnoteReference w:id="19"/>
      </w:r>
      <w:r w:rsidR="002060FA">
        <w:t xml:space="preserve"> </w:t>
      </w:r>
      <w:r w:rsidR="00AA44C8">
        <w:rPr>
          <w:i/>
        </w:rPr>
        <w:t>(Autism CRC mapping)</w:t>
      </w:r>
      <w:r>
        <w:t xml:space="preserve">. </w:t>
      </w:r>
    </w:p>
    <w:p w14:paraId="58B6E4E1" w14:textId="77777777" w:rsidR="009D720C" w:rsidRDefault="0089043E"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hanging="357"/>
        <w:contextualSpacing w:val="0"/>
      </w:pPr>
      <w:r w:rsidRPr="00D0702A">
        <w:t xml:space="preserve">Develop nationally consistent guidance on the type of adjustments that should be made available to </w:t>
      </w:r>
      <w:r w:rsidR="00E72C29">
        <w:t>Autistic</w:t>
      </w:r>
      <w:r w:rsidRPr="00D0702A">
        <w:t xml:space="preserve"> people in justice settings. This should include:</w:t>
      </w:r>
      <w:r w:rsidR="009D720C">
        <w:t xml:space="preserve"> the provision of autism-friendly information resources; involvement of disability advocates as standard practice in police interviews; and adjustments to physical environments</w:t>
      </w:r>
      <w:r w:rsidR="008606AD">
        <w:t xml:space="preserve">, </w:t>
      </w:r>
      <w:r w:rsidR="009D720C">
        <w:t xml:space="preserve">policy and court interview processes </w:t>
      </w:r>
      <w:r w:rsidR="009D720C" w:rsidRPr="009D720C">
        <w:rPr>
          <w:i/>
        </w:rPr>
        <w:t>(Committee report).</w:t>
      </w:r>
    </w:p>
    <w:p w14:paraId="2E023621" w14:textId="77777777" w:rsidR="009D720C" w:rsidRDefault="009D720C" w:rsidP="009D720C">
      <w:pPr>
        <w:spacing w:line="240" w:lineRule="auto"/>
      </w:pPr>
    </w:p>
    <w:p w14:paraId="25E35F0A" w14:textId="77777777" w:rsidR="00E916A8" w:rsidRPr="001B463B" w:rsidRDefault="00E916A8" w:rsidP="003B5314">
      <w:pPr>
        <w:pBdr>
          <w:top w:val="single" w:sz="4" w:space="1" w:color="auto"/>
          <w:left w:val="single" w:sz="4" w:space="4" w:color="auto"/>
          <w:bottom w:val="single" w:sz="4" w:space="1" w:color="auto"/>
          <w:right w:val="single" w:sz="4" w:space="4" w:color="auto"/>
        </w:pBdr>
        <w:shd w:val="clear" w:color="auto" w:fill="EFE3F5"/>
        <w:rPr>
          <w:b/>
        </w:rPr>
      </w:pPr>
      <w:r w:rsidRPr="001B463B">
        <w:rPr>
          <w:b/>
        </w:rPr>
        <w:t>Intersectionality</w:t>
      </w:r>
      <w:r w:rsidR="005521A1">
        <w:rPr>
          <w:b/>
        </w:rPr>
        <w:t xml:space="preserve"> (cross cutting all themes)</w:t>
      </w:r>
    </w:p>
    <w:p w14:paraId="0C149813" w14:textId="397044D5" w:rsidR="008606AD" w:rsidRPr="008606AD" w:rsidRDefault="00442960" w:rsidP="00A92B9F">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rsidRPr="00C4563A">
        <w:t>First Nations culture, grounded in the cultural model of disability</w:t>
      </w:r>
      <w:r w:rsidR="003C0092">
        <w:t>, based on enhancing wellbeing by fostering social inclusion through the active participation of people with disability in community and cultural activities,</w:t>
      </w:r>
      <w:r w:rsidRPr="00C4563A">
        <w:t xml:space="preserve"> and First Nations understa</w:t>
      </w:r>
      <w:r w:rsidR="00705107">
        <w:t xml:space="preserve">ndings of neurodivergence, </w:t>
      </w:r>
      <w:r w:rsidR="003C0092">
        <w:t>is to</w:t>
      </w:r>
      <w:r w:rsidRPr="00C4563A">
        <w:t xml:space="preserve"> be embedded in each aspect of life for Firs</w:t>
      </w:r>
      <w:r w:rsidR="006907DE">
        <w:t>t </w:t>
      </w:r>
      <w:r w:rsidR="00705107">
        <w:t xml:space="preserve">Nations </w:t>
      </w:r>
      <w:r w:rsidR="00E72C29">
        <w:t>Autistic</w:t>
      </w:r>
      <w:r w:rsidR="00705107">
        <w:t xml:space="preserve"> people</w:t>
      </w:r>
      <w:r w:rsidR="003C0092">
        <w:t xml:space="preserve">. </w:t>
      </w:r>
      <w:r w:rsidR="00D0702A" w:rsidRPr="00AB275E">
        <w:rPr>
          <w:i/>
        </w:rPr>
        <w:t>(FPDN paper)</w:t>
      </w:r>
      <w:r w:rsidRPr="00AB275E">
        <w:rPr>
          <w:i/>
        </w:rPr>
        <w:t>.</w:t>
      </w:r>
      <w:r w:rsidRPr="00C4563A">
        <w:t xml:space="preserve"> </w:t>
      </w:r>
    </w:p>
    <w:tbl>
      <w:tblPr>
        <w:tblStyle w:val="TableGrid"/>
        <w:tblW w:w="0" w:type="auto"/>
        <w:tblLook w:val="04A0" w:firstRow="1" w:lastRow="0" w:firstColumn="1" w:lastColumn="0" w:noHBand="0" w:noVBand="1"/>
        <w:tblCaption w:val="Table"/>
        <w:tblDescription w:val="Table"/>
      </w:tblPr>
      <w:tblGrid>
        <w:gridCol w:w="9344"/>
      </w:tblGrid>
      <w:tr w:rsidR="000317CC" w14:paraId="720915C7" w14:textId="77777777" w:rsidTr="006E17A9">
        <w:trPr>
          <w:trHeight w:val="6062"/>
          <w:tblHeader/>
        </w:trPr>
        <w:tc>
          <w:tcPr>
            <w:tcW w:w="9344" w:type="dxa"/>
            <w:shd w:val="clear" w:color="auto" w:fill="E1F4F4" w:themeFill="accent5" w:themeFillTint="33"/>
          </w:tcPr>
          <w:p w14:paraId="0D1ACF8C" w14:textId="77777777" w:rsidR="00446CD3" w:rsidRDefault="00446CD3" w:rsidP="00446CD3">
            <w:pPr>
              <w:pStyle w:val="Heading2"/>
              <w:spacing w:line="240" w:lineRule="auto"/>
            </w:pPr>
            <w:bookmarkStart w:id="17" w:name="_Toc144453467"/>
            <w:r w:rsidRPr="007C3D7D">
              <w:lastRenderedPageBreak/>
              <w:t>Discuss</w:t>
            </w:r>
            <w:r w:rsidR="001D5956" w:rsidRPr="007C3D7D">
              <w:t>ion Questions – Social I</w:t>
            </w:r>
            <w:r w:rsidRPr="007C3D7D">
              <w:t>nclusion</w:t>
            </w:r>
            <w:bookmarkEnd w:id="17"/>
          </w:p>
          <w:p w14:paraId="5898DBA4" w14:textId="41F194D6" w:rsidR="000317CC" w:rsidRDefault="000317CC" w:rsidP="00446CD3">
            <w:pPr>
              <w:spacing w:before="120"/>
            </w:pPr>
            <w:r>
              <w:t>We have heard improved information, awareness and understanding of autism are key to improving social inc</w:t>
            </w:r>
            <w:r w:rsidR="00CD426D">
              <w:t xml:space="preserve">lusion. </w:t>
            </w:r>
            <w:r>
              <w:t>There also needs to be an awareness of culture and intersectionality when developing services and supports</w:t>
            </w:r>
            <w:r w:rsidR="00CD426D">
              <w:t>,</w:t>
            </w:r>
            <w:r>
              <w:t xml:space="preserve"> and changes made to remove b</w:t>
            </w:r>
            <w:r w:rsidR="002E7FDB">
              <w:t xml:space="preserve">arriers to access to services. </w:t>
            </w:r>
          </w:p>
          <w:p w14:paraId="7B2EFBBD" w14:textId="77777777" w:rsidR="00446CD3" w:rsidRPr="00446CD3" w:rsidRDefault="00446CD3" w:rsidP="00446CD3">
            <w:pPr>
              <w:spacing w:before="120"/>
              <w:rPr>
                <w:sz w:val="8"/>
              </w:rPr>
            </w:pPr>
          </w:p>
          <w:p w14:paraId="20D72A14" w14:textId="77777777" w:rsidR="00A14C72" w:rsidRDefault="00A14C72" w:rsidP="00A92B9F">
            <w:pPr>
              <w:pStyle w:val="ListParagraph"/>
              <w:numPr>
                <w:ilvl w:val="0"/>
                <w:numId w:val="5"/>
              </w:numPr>
              <w:spacing w:before="120" w:after="120"/>
              <w:contextualSpacing w:val="0"/>
            </w:pPr>
            <w:r w:rsidRPr="008E2198">
              <w:t xml:space="preserve">Are there any other issues experienced by </w:t>
            </w:r>
            <w:r>
              <w:t>Autistic</w:t>
            </w:r>
            <w:r w:rsidRPr="008E2198">
              <w:t xml:space="preserve"> people </w:t>
            </w:r>
            <w:r>
              <w:t>and their families and carers that prevent their inclusion in the community</w:t>
            </w:r>
            <w:r w:rsidRPr="008E2198">
              <w:t>?</w:t>
            </w:r>
            <w:r>
              <w:t xml:space="preserve"> </w:t>
            </w:r>
          </w:p>
          <w:p w14:paraId="79760153" w14:textId="77777777" w:rsidR="00A14C72" w:rsidRDefault="00A14C72" w:rsidP="00A92B9F">
            <w:pPr>
              <w:pStyle w:val="ListParagraph"/>
              <w:numPr>
                <w:ilvl w:val="0"/>
                <w:numId w:val="17"/>
              </w:numPr>
            </w:pPr>
            <w:r>
              <w:t xml:space="preserve">To answer this question you might like to tell us what has prevented you from being included in your community? </w:t>
            </w:r>
          </w:p>
          <w:p w14:paraId="3F1DD8F8" w14:textId="77777777" w:rsidR="00A14C72" w:rsidRDefault="00A14C72" w:rsidP="00A92B9F">
            <w:pPr>
              <w:pStyle w:val="ListParagraph"/>
              <w:numPr>
                <w:ilvl w:val="0"/>
                <w:numId w:val="5"/>
              </w:numPr>
              <w:spacing w:before="120" w:after="120"/>
              <w:contextualSpacing w:val="0"/>
            </w:pPr>
            <w:r>
              <w:t xml:space="preserve">How do you think we can better support the social inclusion of Autistic people? </w:t>
            </w:r>
          </w:p>
          <w:p w14:paraId="771979D5" w14:textId="77777777" w:rsidR="00A14C72" w:rsidRDefault="00A14C72" w:rsidP="00A92B9F">
            <w:pPr>
              <w:pStyle w:val="ListParagraph"/>
              <w:numPr>
                <w:ilvl w:val="0"/>
                <w:numId w:val="17"/>
              </w:numPr>
            </w:pPr>
            <w:r>
              <w:t>To answer this question you might like to tell us how services and supports could be improved to help you live the life you want.</w:t>
            </w:r>
          </w:p>
          <w:p w14:paraId="57B6A18D" w14:textId="77777777" w:rsidR="00A14C72" w:rsidRDefault="00A14C72" w:rsidP="00A92B9F">
            <w:pPr>
              <w:pStyle w:val="ListParagraph"/>
              <w:numPr>
                <w:ilvl w:val="0"/>
                <w:numId w:val="5"/>
              </w:numPr>
              <w:spacing w:before="120" w:after="120"/>
              <w:contextualSpacing w:val="0"/>
            </w:pPr>
            <w:r>
              <w:t>How do you think we can improve community attitudes towards Autistic people?</w:t>
            </w:r>
          </w:p>
          <w:p w14:paraId="7AFDB4AC" w14:textId="2FCFF354" w:rsidR="00446CD3" w:rsidRPr="00792E8C" w:rsidRDefault="00A14C72" w:rsidP="00A92B9F">
            <w:pPr>
              <w:pStyle w:val="ListParagraph"/>
              <w:numPr>
                <w:ilvl w:val="0"/>
                <w:numId w:val="5"/>
              </w:numPr>
              <w:spacing w:before="120" w:after="120"/>
              <w:contextualSpacing w:val="0"/>
            </w:pPr>
            <w:r w:rsidRPr="00A14C72">
              <w:rPr>
                <w:color w:val="000000" w:themeColor="text1"/>
              </w:rPr>
              <w:t>How would</w:t>
            </w:r>
            <w:r w:rsidRPr="00A14C72" w:rsidDel="00254ACF">
              <w:rPr>
                <w:color w:val="000000" w:themeColor="text1"/>
              </w:rPr>
              <w:t xml:space="preserve"> you </w:t>
            </w:r>
            <w:r w:rsidRPr="00A14C72">
              <w:rPr>
                <w:color w:val="000000" w:themeColor="text1"/>
              </w:rPr>
              <w:t>describe better</w:t>
            </w:r>
            <w:r w:rsidRPr="00A14C72" w:rsidDel="00187E88">
              <w:rPr>
                <w:color w:val="000000" w:themeColor="text1"/>
              </w:rPr>
              <w:t xml:space="preserve"> </w:t>
            </w:r>
            <w:r w:rsidRPr="00A14C72">
              <w:rPr>
                <w:color w:val="000000" w:themeColor="text1"/>
              </w:rPr>
              <w:t>social inclusion for Autistic people</w:t>
            </w:r>
            <w:r w:rsidRPr="008E2198">
              <w:t>?</w:t>
            </w:r>
          </w:p>
        </w:tc>
      </w:tr>
    </w:tbl>
    <w:p w14:paraId="619577B1" w14:textId="77777777" w:rsidR="000317CC" w:rsidRDefault="000317CC">
      <w:pPr>
        <w:spacing w:after="0" w:line="240" w:lineRule="auto"/>
        <w:rPr>
          <w:b/>
          <w:color w:val="5F2A79" w:themeColor="accent1"/>
          <w:sz w:val="32"/>
          <w:szCs w:val="32"/>
        </w:rPr>
      </w:pPr>
    </w:p>
    <w:p w14:paraId="3E1D99A4" w14:textId="77777777" w:rsidR="000317CC" w:rsidRDefault="000317CC">
      <w:pPr>
        <w:spacing w:after="0" w:line="240" w:lineRule="auto"/>
        <w:rPr>
          <w:b/>
          <w:color w:val="5F2A79" w:themeColor="accent1"/>
          <w:sz w:val="32"/>
          <w:szCs w:val="32"/>
        </w:rPr>
      </w:pPr>
      <w:r>
        <w:br w:type="page"/>
      </w:r>
    </w:p>
    <w:p w14:paraId="109C0857" w14:textId="77777777" w:rsidR="006400D7" w:rsidRPr="003A23D1" w:rsidRDefault="009A5EE2" w:rsidP="00705107">
      <w:pPr>
        <w:pStyle w:val="Heading1"/>
      </w:pPr>
      <w:bookmarkStart w:id="18" w:name="_Toc144453468"/>
      <w:r>
        <w:lastRenderedPageBreak/>
        <w:t xml:space="preserve">Key Theme 2: </w:t>
      </w:r>
      <w:r w:rsidR="006400D7" w:rsidRPr="003A23D1">
        <w:t>Economic Inclusion</w:t>
      </w:r>
      <w:bookmarkEnd w:id="18"/>
    </w:p>
    <w:p w14:paraId="4CF8AA53" w14:textId="77777777" w:rsidR="00E97E70" w:rsidRPr="00705107" w:rsidRDefault="00E97E70" w:rsidP="00705107">
      <w:pPr>
        <w:pStyle w:val="Heading2"/>
      </w:pPr>
      <w:bookmarkStart w:id="19" w:name="_Toc144453469"/>
      <w:r w:rsidRPr="00705107">
        <w:t xml:space="preserve">Key </w:t>
      </w:r>
      <w:r w:rsidR="00710453" w:rsidRPr="00705107">
        <w:t>issues</w:t>
      </w:r>
      <w:r w:rsidRPr="00705107">
        <w:t xml:space="preserve"> relating to economic inclusion</w:t>
      </w:r>
      <w:bookmarkEnd w:id="19"/>
      <w:r w:rsidRPr="00705107">
        <w:t xml:space="preserve"> </w:t>
      </w:r>
    </w:p>
    <w:p w14:paraId="7AAB1F3F" w14:textId="77777777" w:rsidR="009A1F17" w:rsidRPr="001B463B" w:rsidRDefault="00710453" w:rsidP="006E158E">
      <w:pPr>
        <w:pStyle w:val="Heading3"/>
      </w:pPr>
      <w:r w:rsidRPr="001B463B">
        <w:t>E</w:t>
      </w:r>
      <w:r w:rsidR="002E0254" w:rsidRPr="001B463B">
        <w:t>ducation</w:t>
      </w:r>
    </w:p>
    <w:p w14:paraId="11DA9FB6" w14:textId="77777777" w:rsidR="0089043E" w:rsidRDefault="00A424A7" w:rsidP="00A92B9F">
      <w:pPr>
        <w:pStyle w:val="ListParagraph"/>
        <w:numPr>
          <w:ilvl w:val="0"/>
          <w:numId w:val="3"/>
        </w:numPr>
        <w:spacing w:after="120" w:line="240" w:lineRule="auto"/>
        <w:ind w:left="357" w:hanging="357"/>
        <w:contextualSpacing w:val="0"/>
      </w:pPr>
      <w:r>
        <w:t>There is a lack of a</w:t>
      </w:r>
      <w:r w:rsidR="00705107">
        <w:t xml:space="preserve">utism knowledge held by </w:t>
      </w:r>
      <w:r w:rsidR="002D3B58">
        <w:t>education professionals</w:t>
      </w:r>
      <w:r>
        <w:t xml:space="preserve"> and students, which can lead to</w:t>
      </w:r>
      <w:r w:rsidR="0089043E">
        <w:t>:</w:t>
      </w:r>
    </w:p>
    <w:p w14:paraId="0B2DCB48" w14:textId="77777777" w:rsidR="0089043E" w:rsidRDefault="00AB52AE" w:rsidP="00A92B9F">
      <w:pPr>
        <w:pStyle w:val="ListParagraph"/>
        <w:numPr>
          <w:ilvl w:val="1"/>
          <w:numId w:val="3"/>
        </w:numPr>
        <w:spacing w:after="120" w:line="240" w:lineRule="auto"/>
        <w:contextualSpacing w:val="0"/>
      </w:pPr>
      <w:r>
        <w:t>I</w:t>
      </w:r>
      <w:r w:rsidR="00A424A7">
        <w:t xml:space="preserve">nsufficient provision of </w:t>
      </w:r>
      <w:r w:rsidR="00734636">
        <w:t xml:space="preserve">adjustments, </w:t>
      </w:r>
      <w:r w:rsidR="00A424A7">
        <w:t>accommodations</w:t>
      </w:r>
      <w:r w:rsidR="00F5756C">
        <w:t>,</w:t>
      </w:r>
      <w:r w:rsidR="00A424A7">
        <w:t xml:space="preserve"> and supports for </w:t>
      </w:r>
      <w:r w:rsidR="00E72C29">
        <w:t>Autistic</w:t>
      </w:r>
      <w:r w:rsidR="00A424A7">
        <w:t xml:space="preserve"> students in educational settings</w:t>
      </w:r>
      <w:r w:rsidR="00991973">
        <w:t xml:space="preserve"> </w:t>
      </w:r>
      <w:r w:rsidR="00991973">
        <w:rPr>
          <w:i/>
        </w:rPr>
        <w:t>(Autism CRC mapping)</w:t>
      </w:r>
      <w:r w:rsidR="00A424A7">
        <w:t xml:space="preserve">. </w:t>
      </w:r>
    </w:p>
    <w:p w14:paraId="76DC4B8A" w14:textId="77777777" w:rsidR="00A424A7" w:rsidRPr="0008527E" w:rsidRDefault="00AB52AE" w:rsidP="00A92B9F">
      <w:pPr>
        <w:pStyle w:val="ListParagraph"/>
        <w:numPr>
          <w:ilvl w:val="1"/>
          <w:numId w:val="3"/>
        </w:numPr>
        <w:spacing w:after="120" w:line="240" w:lineRule="auto"/>
        <w:contextualSpacing w:val="0"/>
      </w:pPr>
      <w:r>
        <w:t>I</w:t>
      </w:r>
      <w:r w:rsidR="00A424A7">
        <w:t>mpacts are greater for students with behaviours of concern</w:t>
      </w:r>
      <w:r w:rsidR="00480C2B">
        <w:t>, as they are sometimes disciplined, excluded or suspended from school</w:t>
      </w:r>
      <w:r w:rsidR="00991973">
        <w:t xml:space="preserve"> </w:t>
      </w:r>
      <w:r w:rsidR="00991973">
        <w:rPr>
          <w:i/>
        </w:rPr>
        <w:t>(inquiries and consultations)</w:t>
      </w:r>
      <w:r w:rsidR="00A424A7">
        <w:t>.</w:t>
      </w:r>
      <w:r w:rsidR="00741AB5">
        <w:t xml:space="preserve"> </w:t>
      </w:r>
    </w:p>
    <w:p w14:paraId="7C4AEAC9" w14:textId="77777777" w:rsidR="0008527E" w:rsidRPr="0089043E" w:rsidRDefault="0008527E" w:rsidP="00A92B9F">
      <w:pPr>
        <w:pStyle w:val="ListParagraph"/>
        <w:numPr>
          <w:ilvl w:val="0"/>
          <w:numId w:val="3"/>
        </w:numPr>
        <w:spacing w:after="120" w:line="240" w:lineRule="auto"/>
        <w:ind w:left="357" w:hanging="357"/>
        <w:contextualSpacing w:val="0"/>
      </w:pPr>
      <w:r>
        <w:t>There is a need to impro</w:t>
      </w:r>
      <w:r w:rsidR="00991973">
        <w:t>ve knowledge, understanding</w:t>
      </w:r>
      <w:r>
        <w:t xml:space="preserve">, and support of autism in each </w:t>
      </w:r>
      <w:r w:rsidR="006907DE">
        <w:t xml:space="preserve">level of education, and </w:t>
      </w:r>
      <w:r>
        <w:t xml:space="preserve">additional support for </w:t>
      </w:r>
      <w:r w:rsidR="00E72C29">
        <w:t>Autistic</w:t>
      </w:r>
      <w:r>
        <w:t xml:space="preserve"> school students is needed</w:t>
      </w:r>
      <w:r w:rsidR="00991973">
        <w:t xml:space="preserve"> </w:t>
      </w:r>
      <w:r w:rsidR="00991973">
        <w:rPr>
          <w:i/>
        </w:rPr>
        <w:t>(SA Government consultation paper)</w:t>
      </w:r>
      <w:r>
        <w:t xml:space="preserve">. </w:t>
      </w:r>
    </w:p>
    <w:p w14:paraId="611E1262" w14:textId="77777777" w:rsidR="00A424A7" w:rsidRDefault="00A424A7" w:rsidP="00A92B9F">
      <w:pPr>
        <w:pStyle w:val="ListParagraph"/>
        <w:numPr>
          <w:ilvl w:val="0"/>
          <w:numId w:val="3"/>
        </w:numPr>
        <w:spacing w:after="120" w:line="240" w:lineRule="auto"/>
        <w:ind w:left="357" w:hanging="357"/>
        <w:contextualSpacing w:val="0"/>
      </w:pPr>
      <w:r>
        <w:t>Schools focus on neurotypical learning approaches and school en</w:t>
      </w:r>
      <w:r w:rsidR="00705107">
        <w:t xml:space="preserve">vironments </w:t>
      </w:r>
      <w:r w:rsidR="002D3B58">
        <w:t xml:space="preserve">can </w:t>
      </w:r>
      <w:r w:rsidR="00705107">
        <w:t>make</w:t>
      </w:r>
      <w:r>
        <w:t xml:space="preserve"> it difficult for </w:t>
      </w:r>
      <w:r w:rsidR="00E72C29">
        <w:t>Autistic</w:t>
      </w:r>
      <w:r>
        <w:t xml:space="preserve"> students to attend</w:t>
      </w:r>
      <w:r w:rsidR="002D3B58">
        <w:t>, feel comfortable,</w:t>
      </w:r>
      <w:r>
        <w:t xml:space="preserve"> or achieve good learning outcomes</w:t>
      </w:r>
      <w:r w:rsidR="00991973">
        <w:t xml:space="preserve"> </w:t>
      </w:r>
      <w:r w:rsidR="00991973">
        <w:rPr>
          <w:i/>
        </w:rPr>
        <w:t>(Autism CRC mapping)</w:t>
      </w:r>
      <w:r>
        <w:t>.</w:t>
      </w:r>
      <w:r w:rsidR="00741AB5">
        <w:t xml:space="preserve"> </w:t>
      </w:r>
    </w:p>
    <w:p w14:paraId="59B4330F" w14:textId="77777777" w:rsidR="00C4441F" w:rsidRDefault="00C4441F" w:rsidP="00A92B9F">
      <w:pPr>
        <w:pStyle w:val="ListParagraph"/>
        <w:numPr>
          <w:ilvl w:val="0"/>
          <w:numId w:val="3"/>
        </w:numPr>
        <w:spacing w:after="120" w:line="240" w:lineRule="auto"/>
        <w:ind w:left="357" w:hanging="357"/>
        <w:contextualSpacing w:val="0"/>
      </w:pPr>
      <w:r>
        <w:t xml:space="preserve">Many </w:t>
      </w:r>
      <w:r w:rsidR="00E72C29">
        <w:t>Autistic</w:t>
      </w:r>
      <w:r>
        <w:t xml:space="preserve"> students require reasonable adapt</w:t>
      </w:r>
      <w:r w:rsidR="00F5756C">
        <w:t>ive personalised adjustments to </w:t>
      </w:r>
      <w:r>
        <w:t>support active participation</w:t>
      </w:r>
      <w:r w:rsidR="00705107">
        <w:t>,</w:t>
      </w:r>
      <w:r>
        <w:t xml:space="preserve"> and schools need to be better resourced to provide adequate supports for </w:t>
      </w:r>
      <w:r w:rsidR="00E72C29">
        <w:t>Autistic</w:t>
      </w:r>
      <w:r>
        <w:t xml:space="preserve"> students</w:t>
      </w:r>
      <w:r w:rsidR="00991973">
        <w:t xml:space="preserve"> </w:t>
      </w:r>
      <w:r w:rsidR="00991973">
        <w:rPr>
          <w:i/>
        </w:rPr>
        <w:t>(inquiries and consultations)</w:t>
      </w:r>
      <w:r>
        <w:t>.</w:t>
      </w:r>
      <w:r w:rsidR="00705107">
        <w:t xml:space="preserve"> </w:t>
      </w:r>
    </w:p>
    <w:p w14:paraId="7117B125" w14:textId="4B47C11F" w:rsidR="00C4441F" w:rsidRDefault="00C4441F" w:rsidP="00A92B9F">
      <w:pPr>
        <w:pStyle w:val="ListParagraph"/>
        <w:numPr>
          <w:ilvl w:val="0"/>
          <w:numId w:val="3"/>
        </w:numPr>
        <w:spacing w:after="120" w:line="240" w:lineRule="auto"/>
        <w:ind w:left="357" w:hanging="357"/>
        <w:contextualSpacing w:val="0"/>
      </w:pPr>
      <w:r>
        <w:t xml:space="preserve">Sensory issues are not </w:t>
      </w:r>
      <w:r w:rsidR="00705107">
        <w:t xml:space="preserve">adequately </w:t>
      </w:r>
      <w:r>
        <w:t>considered in many schools</w:t>
      </w:r>
      <w:r w:rsidR="00991973">
        <w:t xml:space="preserve"> </w:t>
      </w:r>
      <w:r w:rsidR="004854AE">
        <w:rPr>
          <w:i/>
        </w:rPr>
        <w:t>(inquiries and </w:t>
      </w:r>
      <w:r w:rsidR="00991973">
        <w:rPr>
          <w:i/>
        </w:rPr>
        <w:t>consultations)</w:t>
      </w:r>
      <w:r>
        <w:t xml:space="preserve">. </w:t>
      </w:r>
    </w:p>
    <w:p w14:paraId="34F3CB75" w14:textId="77777777" w:rsidR="00BB0E2B" w:rsidRPr="00BE18E9" w:rsidRDefault="00BB0E2B" w:rsidP="00A92B9F">
      <w:pPr>
        <w:pStyle w:val="ListParagraph"/>
        <w:numPr>
          <w:ilvl w:val="0"/>
          <w:numId w:val="3"/>
        </w:numPr>
        <w:spacing w:after="120" w:line="240" w:lineRule="auto"/>
        <w:ind w:left="357" w:hanging="357"/>
        <w:contextualSpacing w:val="0"/>
      </w:pPr>
      <w:r w:rsidRPr="00BE18E9">
        <w:t xml:space="preserve">The individual risk factors for school refusal include disability (including autism, ADHD and learning disorders) and mental health challenges (including anxiety and </w:t>
      </w:r>
      <w:r>
        <w:t xml:space="preserve">depression) </w:t>
      </w:r>
      <w:r>
        <w:rPr>
          <w:i/>
        </w:rPr>
        <w:t>(Senate School Refusal report).</w:t>
      </w:r>
    </w:p>
    <w:p w14:paraId="07D11A74" w14:textId="01BE5172" w:rsidR="00BB0E2B" w:rsidRPr="00BE18E9" w:rsidRDefault="00BB0E2B" w:rsidP="00A92B9F">
      <w:pPr>
        <w:pStyle w:val="ListParagraph"/>
        <w:numPr>
          <w:ilvl w:val="0"/>
          <w:numId w:val="3"/>
        </w:numPr>
        <w:spacing w:after="120" w:line="240" w:lineRule="auto"/>
        <w:ind w:left="357" w:hanging="357"/>
        <w:contextualSpacing w:val="0"/>
      </w:pPr>
      <w:r w:rsidRPr="00BE18E9">
        <w:t xml:space="preserve">There is a need for better awareness and understanding of school refusal, and support for a coordinated national approach to school refusal </w:t>
      </w:r>
      <w:r>
        <w:t>given the roles the Australian</w:t>
      </w:r>
      <w:r w:rsidRPr="00BE18E9">
        <w:t xml:space="preserve"> and state and territory governments have in delivering educa</w:t>
      </w:r>
      <w:r w:rsidR="004854AE">
        <w:t>tion. This includes a lack of a </w:t>
      </w:r>
      <w:r w:rsidRPr="00BE18E9">
        <w:t>national approach to data collection and reporting which hinders the understanding of th</w:t>
      </w:r>
      <w:r>
        <w:t xml:space="preserve">e prevalence of school refusal </w:t>
      </w:r>
      <w:r>
        <w:rPr>
          <w:i/>
        </w:rPr>
        <w:t>(Senate School Refusal report).</w:t>
      </w:r>
    </w:p>
    <w:p w14:paraId="55FFA507" w14:textId="77777777" w:rsidR="00E97E70" w:rsidRDefault="00710453" w:rsidP="00A92B9F">
      <w:pPr>
        <w:pStyle w:val="ListParagraph"/>
        <w:numPr>
          <w:ilvl w:val="0"/>
          <w:numId w:val="3"/>
        </w:numPr>
        <w:spacing w:after="120" w:line="240" w:lineRule="auto"/>
        <w:ind w:left="357" w:hanging="357"/>
        <w:contextualSpacing w:val="0"/>
      </w:pPr>
      <w:r>
        <w:t xml:space="preserve">Many </w:t>
      </w:r>
      <w:r w:rsidR="00E72C29">
        <w:t>Autistic</w:t>
      </w:r>
      <w:r>
        <w:t xml:space="preserve"> </w:t>
      </w:r>
      <w:r w:rsidR="00C4441F">
        <w:t xml:space="preserve">students </w:t>
      </w:r>
      <w:r>
        <w:t>are unlikely to receive the necessary supports to finish secondary school</w:t>
      </w:r>
      <w:r w:rsidR="00397E63">
        <w:t xml:space="preserve"> </w:t>
      </w:r>
      <w:r w:rsidR="00397E63">
        <w:rPr>
          <w:i/>
        </w:rPr>
        <w:t>(inquiries and consultations)</w:t>
      </w:r>
      <w:r>
        <w:t>.</w:t>
      </w:r>
      <w:r w:rsidR="00705107">
        <w:t xml:space="preserve"> </w:t>
      </w:r>
    </w:p>
    <w:p w14:paraId="4B6ACFBD" w14:textId="77777777" w:rsidR="00DE5608" w:rsidRDefault="00CE3521" w:rsidP="00A92B9F">
      <w:pPr>
        <w:pStyle w:val="ListParagraph"/>
        <w:numPr>
          <w:ilvl w:val="0"/>
          <w:numId w:val="3"/>
        </w:numPr>
        <w:spacing w:after="120" w:line="240" w:lineRule="auto"/>
        <w:ind w:left="357" w:hanging="357"/>
        <w:contextualSpacing w:val="0"/>
      </w:pPr>
      <w:r>
        <w:t>Financial barriers to home schooling (</w:t>
      </w:r>
      <w:r w:rsidR="00AB52AE">
        <w:t>e.g</w:t>
      </w:r>
      <w:r>
        <w:t>: loss of family income,</w:t>
      </w:r>
      <w:r w:rsidR="00F5756C">
        <w:t xml:space="preserve"> the cost of purchasing </w:t>
      </w:r>
      <w:r>
        <w:t xml:space="preserve"> resources, and other costs associated with home-schooling), need to be removed so families who are prepared to put their careers and incomes on hold to educate their child can d</w:t>
      </w:r>
      <w:r w:rsidR="002521DD">
        <w:t>o so</w:t>
      </w:r>
      <w:r>
        <w:t xml:space="preserve"> </w:t>
      </w:r>
      <w:r w:rsidR="00397E63">
        <w:rPr>
          <w:i/>
        </w:rPr>
        <w:t>(inquiries and consultations)</w:t>
      </w:r>
      <w:r w:rsidR="00DE5608">
        <w:t>.</w:t>
      </w:r>
      <w:r w:rsidR="00705107">
        <w:t xml:space="preserve"> </w:t>
      </w:r>
    </w:p>
    <w:p w14:paraId="5BB06977" w14:textId="77777777" w:rsidR="00E97E70" w:rsidRDefault="001B58BD" w:rsidP="00A92B9F">
      <w:pPr>
        <w:pStyle w:val="ListParagraph"/>
        <w:numPr>
          <w:ilvl w:val="0"/>
          <w:numId w:val="3"/>
        </w:numPr>
        <w:spacing w:after="120" w:line="240" w:lineRule="auto"/>
        <w:ind w:left="357" w:hanging="357"/>
        <w:contextualSpacing w:val="0"/>
      </w:pPr>
      <w:r>
        <w:t xml:space="preserve">Many </w:t>
      </w:r>
      <w:r w:rsidR="00E72C29">
        <w:t>Autistic</w:t>
      </w:r>
      <w:r>
        <w:t xml:space="preserve"> students </w:t>
      </w:r>
      <w:r w:rsidR="002D3B58">
        <w:t xml:space="preserve">can </w:t>
      </w:r>
      <w:r>
        <w:t>experience bullying and abuse</w:t>
      </w:r>
      <w:r w:rsidR="00397E63">
        <w:t xml:space="preserve"> </w:t>
      </w:r>
      <w:r w:rsidR="00397E63">
        <w:rPr>
          <w:i/>
        </w:rPr>
        <w:t>(inquiries and consultations)</w:t>
      </w:r>
      <w:r>
        <w:t>.</w:t>
      </w:r>
      <w:r w:rsidR="0008527E">
        <w:t xml:space="preserve"> </w:t>
      </w:r>
    </w:p>
    <w:p w14:paraId="19CAD1F9" w14:textId="77777777" w:rsidR="00A37E56" w:rsidRPr="0008527E" w:rsidRDefault="00C4441F" w:rsidP="00A92B9F">
      <w:pPr>
        <w:pStyle w:val="ListParagraph"/>
        <w:numPr>
          <w:ilvl w:val="0"/>
          <w:numId w:val="3"/>
        </w:numPr>
        <w:spacing w:after="120" w:line="240" w:lineRule="auto"/>
        <w:ind w:left="357" w:hanging="357"/>
        <w:contextualSpacing w:val="0"/>
      </w:pPr>
      <w:r>
        <w:t xml:space="preserve">There are differences in the levels of support for </w:t>
      </w:r>
      <w:r w:rsidR="00E72C29">
        <w:t>Autistic</w:t>
      </w:r>
      <w:r>
        <w:t xml:space="preserve"> students between jurisdictions</w:t>
      </w:r>
      <w:r w:rsidR="00397E63">
        <w:t xml:space="preserve"> </w:t>
      </w:r>
      <w:r w:rsidR="00397E63">
        <w:rPr>
          <w:i/>
        </w:rPr>
        <w:t>(inquiries and consultations)</w:t>
      </w:r>
      <w:r w:rsidRPr="0008527E">
        <w:t>.</w:t>
      </w:r>
      <w:r w:rsidR="0008527E" w:rsidRPr="0008527E">
        <w:t xml:space="preserve"> </w:t>
      </w:r>
    </w:p>
    <w:p w14:paraId="14E60BD6" w14:textId="77777777" w:rsidR="00A37E56" w:rsidRPr="0008527E" w:rsidRDefault="00A37E56" w:rsidP="00A92B9F">
      <w:pPr>
        <w:pStyle w:val="ListParagraph"/>
        <w:numPr>
          <w:ilvl w:val="0"/>
          <w:numId w:val="3"/>
        </w:numPr>
        <w:spacing w:after="120" w:line="240" w:lineRule="auto"/>
        <w:ind w:left="357" w:hanging="357"/>
        <w:contextualSpacing w:val="0"/>
      </w:pPr>
      <w:r w:rsidRPr="0008527E">
        <w:t xml:space="preserve">Education for teachers of First Nations </w:t>
      </w:r>
      <w:r w:rsidR="00E72C29">
        <w:t>Autistic</w:t>
      </w:r>
      <w:r w:rsidRPr="0008527E">
        <w:t xml:space="preserve"> students</w:t>
      </w:r>
      <w:r w:rsidR="0008527E" w:rsidRPr="0008527E">
        <w:t xml:space="preserve"> is needed</w:t>
      </w:r>
      <w:r w:rsidR="002521DD">
        <w:t>, this is particularly important as late diagnosis of autism can occur due to cultural differences from non</w:t>
      </w:r>
      <w:r w:rsidR="002521DD">
        <w:noBreakHyphen/>
        <w:t>In</w:t>
      </w:r>
      <w:r w:rsidR="00F5756C">
        <w:t xml:space="preserve">digenous groups </w:t>
      </w:r>
      <w:r w:rsidR="00397E63">
        <w:rPr>
          <w:i/>
        </w:rPr>
        <w:t>(FPDN paper)</w:t>
      </w:r>
      <w:r w:rsidR="0008527E">
        <w:t xml:space="preserve">. </w:t>
      </w:r>
    </w:p>
    <w:p w14:paraId="5860C411" w14:textId="77777777" w:rsidR="003E0135" w:rsidRDefault="00F23E03" w:rsidP="00A92B9F">
      <w:pPr>
        <w:pStyle w:val="ListParagraph"/>
        <w:numPr>
          <w:ilvl w:val="0"/>
          <w:numId w:val="3"/>
        </w:numPr>
        <w:spacing w:after="120" w:line="240" w:lineRule="auto"/>
        <w:ind w:left="357" w:hanging="357"/>
        <w:contextualSpacing w:val="0"/>
      </w:pPr>
      <w:r>
        <w:lastRenderedPageBreak/>
        <w:t>L</w:t>
      </w:r>
      <w:r w:rsidR="002D3B58">
        <w:t xml:space="preserve">imited </w:t>
      </w:r>
      <w:r w:rsidR="003E0135">
        <w:t xml:space="preserve">self-advocacy skills </w:t>
      </w:r>
      <w:r w:rsidR="002D3B58">
        <w:t xml:space="preserve">can </w:t>
      </w:r>
      <w:r w:rsidR="003E0135">
        <w:t xml:space="preserve">make it difficult for </w:t>
      </w:r>
      <w:r w:rsidR="00E72C29">
        <w:t>Autistic</w:t>
      </w:r>
      <w:r w:rsidR="003E0135">
        <w:t xml:space="preserve"> postsecondary student</w:t>
      </w:r>
      <w:r w:rsidR="0008527E">
        <w:t>s</w:t>
      </w:r>
      <w:r w:rsidR="00F5756C">
        <w:t xml:space="preserve"> to </w:t>
      </w:r>
      <w:r w:rsidR="003E0135">
        <w:t>access available supports and progra</w:t>
      </w:r>
      <w:r w:rsidR="0008527E">
        <w:t xml:space="preserve">ms </w:t>
      </w:r>
      <w:r w:rsidR="00397E63">
        <w:t>(</w:t>
      </w:r>
      <w:r w:rsidR="00AB52AE">
        <w:t>e.g</w:t>
      </w:r>
      <w:r w:rsidR="0008527E">
        <w:t xml:space="preserve">: </w:t>
      </w:r>
      <w:r w:rsidR="00F5756C">
        <w:t>peer mentoring programs; mental </w:t>
      </w:r>
      <w:r w:rsidR="0008527E">
        <w:t>hea</w:t>
      </w:r>
      <w:r w:rsidR="00397E63">
        <w:t xml:space="preserve">lth; and sensory interventions) impacting </w:t>
      </w:r>
      <w:r w:rsidR="003E0135">
        <w:t xml:space="preserve">on </w:t>
      </w:r>
      <w:r w:rsidR="00E72C29">
        <w:t>Autistic</w:t>
      </w:r>
      <w:r w:rsidR="003E0135">
        <w:t xml:space="preserve"> students’ outcomes</w:t>
      </w:r>
      <w:r w:rsidR="00397E63">
        <w:t xml:space="preserve"> </w:t>
      </w:r>
      <w:r w:rsidR="00397E63">
        <w:rPr>
          <w:i/>
        </w:rPr>
        <w:t>(Autism CRC)</w:t>
      </w:r>
      <w:r w:rsidR="003E0135">
        <w:t xml:space="preserve">. </w:t>
      </w:r>
    </w:p>
    <w:p w14:paraId="134EAA47" w14:textId="77777777" w:rsidR="00430832" w:rsidRDefault="0008527E" w:rsidP="00A92B9F">
      <w:pPr>
        <w:pStyle w:val="ListParagraph"/>
        <w:numPr>
          <w:ilvl w:val="0"/>
          <w:numId w:val="3"/>
        </w:numPr>
        <w:spacing w:after="120" w:line="240" w:lineRule="auto"/>
        <w:ind w:left="357" w:hanging="357"/>
        <w:contextualSpacing w:val="0"/>
      </w:pPr>
      <w:r>
        <w:t>Late di</w:t>
      </w:r>
      <w:r w:rsidR="000A3FCC">
        <w:t xml:space="preserve">agnosis of </w:t>
      </w:r>
      <w:r w:rsidR="00E72C29">
        <w:t>Autistic</w:t>
      </w:r>
      <w:r>
        <w:t xml:space="preserve"> </w:t>
      </w:r>
      <w:r w:rsidR="007C0210">
        <w:t>women and girls</w:t>
      </w:r>
      <w:r>
        <w:t xml:space="preserve"> has </w:t>
      </w:r>
      <w:r w:rsidR="00430832">
        <w:t>significant impacts upon the</w:t>
      </w:r>
      <w:r w:rsidR="004F216D">
        <w:t>ir</w:t>
      </w:r>
      <w:r w:rsidR="00430832">
        <w:t xml:space="preserve"> life outcomes in</w:t>
      </w:r>
      <w:r>
        <w:t xml:space="preserve"> relation to education</w:t>
      </w:r>
      <w:r w:rsidR="001F3AF4">
        <w:t xml:space="preserve"> due </w:t>
      </w:r>
      <w:r w:rsidR="00F5756C">
        <w:t>to not receiving supports. M</w:t>
      </w:r>
      <w:r w:rsidR="000B7598">
        <w:t xml:space="preserve">any </w:t>
      </w:r>
      <w:r w:rsidR="000156FA">
        <w:t>girls diagnosed with autism do not meet the criteria for school-based funding, because they exhibit lower</w:t>
      </w:r>
      <w:r w:rsidR="000B7598">
        <w:t xml:space="preserve"> levels of disruptive behaviour and may have developmentally appropriate language skills </w:t>
      </w:r>
      <w:r w:rsidR="00397E63">
        <w:rPr>
          <w:i/>
        </w:rPr>
        <w:t>(WWDA paper)</w:t>
      </w:r>
      <w:r w:rsidR="00430832">
        <w:t xml:space="preserve">. </w:t>
      </w:r>
    </w:p>
    <w:p w14:paraId="4BE72110" w14:textId="77777777" w:rsidR="001B463B" w:rsidRPr="001B463B" w:rsidRDefault="002060FA" w:rsidP="00A92B9F">
      <w:pPr>
        <w:pStyle w:val="ListParagraph"/>
        <w:numPr>
          <w:ilvl w:val="0"/>
          <w:numId w:val="3"/>
        </w:numPr>
        <w:spacing w:after="120" w:line="240" w:lineRule="auto"/>
        <w:ind w:left="357" w:hanging="357"/>
        <w:contextualSpacing w:val="0"/>
      </w:pPr>
      <w:r>
        <w:t>It is unclear who is responsible for ensuring inclusive education standards are being met, particularly in regional and remote areas</w:t>
      </w:r>
      <w:r w:rsidR="00F5756C">
        <w:t xml:space="preserve"> </w:t>
      </w:r>
      <w:r w:rsidR="00397E63">
        <w:rPr>
          <w:i/>
        </w:rPr>
        <w:t>(inquiries and consultations).</w:t>
      </w:r>
    </w:p>
    <w:p w14:paraId="7CEC3049" w14:textId="77777777" w:rsidR="009A1F17" w:rsidRPr="001B463B" w:rsidRDefault="00710453" w:rsidP="006E158E">
      <w:pPr>
        <w:pStyle w:val="Heading3"/>
      </w:pPr>
      <w:r w:rsidRPr="001B463B">
        <w:t>Employment</w:t>
      </w:r>
    </w:p>
    <w:p w14:paraId="0C0559AF" w14:textId="77777777" w:rsidR="001B58BD" w:rsidRPr="00F24B34" w:rsidRDefault="001B58BD" w:rsidP="00A92B9F">
      <w:pPr>
        <w:pStyle w:val="ListParagraph"/>
        <w:numPr>
          <w:ilvl w:val="0"/>
          <w:numId w:val="3"/>
        </w:numPr>
        <w:spacing w:after="120" w:line="240" w:lineRule="auto"/>
        <w:contextualSpacing w:val="0"/>
      </w:pPr>
      <w:r>
        <w:t xml:space="preserve">A disproportionate number of </w:t>
      </w:r>
      <w:r w:rsidR="00E72C29">
        <w:t>Autistic</w:t>
      </w:r>
      <w:r>
        <w:t xml:space="preserve"> people are unemployed or underemployed due to limited opportunities and barriers to employment, and lack of support to transition from education to employment</w:t>
      </w:r>
      <w:r w:rsidR="00397E63">
        <w:t xml:space="preserve"> </w:t>
      </w:r>
      <w:r w:rsidR="00397E63">
        <w:rPr>
          <w:i/>
        </w:rPr>
        <w:t>(inquiries and consultations)</w:t>
      </w:r>
      <w:r>
        <w:t>.</w:t>
      </w:r>
      <w:r w:rsidR="0008527E">
        <w:t xml:space="preserve"> </w:t>
      </w:r>
    </w:p>
    <w:p w14:paraId="444E371C" w14:textId="77777777" w:rsidR="001B58BD" w:rsidRDefault="001B58BD" w:rsidP="00A92B9F">
      <w:pPr>
        <w:pStyle w:val="ListParagraph"/>
        <w:numPr>
          <w:ilvl w:val="0"/>
          <w:numId w:val="3"/>
        </w:numPr>
        <w:spacing w:after="120" w:line="240" w:lineRule="auto"/>
        <w:ind w:left="357" w:hanging="357"/>
        <w:contextualSpacing w:val="0"/>
      </w:pPr>
      <w:r>
        <w:t>Common barriers to employment include</w:t>
      </w:r>
      <w:r w:rsidR="00F5756C">
        <w:t>: the</w:t>
      </w:r>
      <w:r>
        <w:t xml:space="preserve"> lack of clarity</w:t>
      </w:r>
      <w:r w:rsidR="00F5756C">
        <w:t xml:space="preserve"> about the application process; issues with interviews; </w:t>
      </w:r>
      <w:r>
        <w:t>challenging environments</w:t>
      </w:r>
      <w:r w:rsidR="00F5756C">
        <w:t>;</w:t>
      </w:r>
      <w:r>
        <w:t xml:space="preserve"> </w:t>
      </w:r>
      <w:r w:rsidR="0008527E">
        <w:t xml:space="preserve">a </w:t>
      </w:r>
      <w:r w:rsidR="00A424A7">
        <w:t xml:space="preserve">lack of flexible working </w:t>
      </w:r>
      <w:r>
        <w:t>arrangement</w:t>
      </w:r>
      <w:r w:rsidR="00F5756C">
        <w:t xml:space="preserve">s; </w:t>
      </w:r>
      <w:r>
        <w:t xml:space="preserve">and </w:t>
      </w:r>
      <w:r w:rsidR="002D3B58">
        <w:t xml:space="preserve">lack of </w:t>
      </w:r>
      <w:r>
        <w:t>autism awareness among employers</w:t>
      </w:r>
      <w:r w:rsidR="001232B9">
        <w:t xml:space="preserve"> </w:t>
      </w:r>
      <w:r w:rsidR="001232B9">
        <w:rPr>
          <w:i/>
        </w:rPr>
        <w:t>(inquiries and consultations, Autism CRC mapping, and SA Government consultation paper)</w:t>
      </w:r>
      <w:r>
        <w:t>.</w:t>
      </w:r>
      <w:r w:rsidR="001A7498">
        <w:t xml:space="preserve"> </w:t>
      </w:r>
    </w:p>
    <w:p w14:paraId="07A51148" w14:textId="77777777" w:rsidR="00A424A7" w:rsidRDefault="00E97E70" w:rsidP="00A92B9F">
      <w:pPr>
        <w:pStyle w:val="ListParagraph"/>
        <w:numPr>
          <w:ilvl w:val="0"/>
          <w:numId w:val="3"/>
        </w:numPr>
        <w:spacing w:after="120" w:line="240" w:lineRule="auto"/>
        <w:ind w:left="357" w:hanging="357"/>
        <w:contextualSpacing w:val="0"/>
      </w:pPr>
      <w:r>
        <w:t xml:space="preserve">There is a lack of awareness among employers and </w:t>
      </w:r>
      <w:r w:rsidR="00F5756C">
        <w:t>workforces of the importance of </w:t>
      </w:r>
      <w:r>
        <w:t xml:space="preserve">diversity, and the value that can be offered by </w:t>
      </w:r>
      <w:r w:rsidR="00E72C29">
        <w:t>Autistic</w:t>
      </w:r>
      <w:r>
        <w:t xml:space="preserve"> employees</w:t>
      </w:r>
      <w:r w:rsidR="001232B9">
        <w:t xml:space="preserve">, </w:t>
      </w:r>
      <w:r w:rsidR="0008527E">
        <w:t>this can also potentially lead to bullying and discrimination in the workplace</w:t>
      </w:r>
      <w:r w:rsidR="001232B9">
        <w:t xml:space="preserve"> </w:t>
      </w:r>
      <w:r w:rsidR="001232B9">
        <w:rPr>
          <w:i/>
        </w:rPr>
        <w:t>(inquiries and consultations, and Autism CRC mapping)</w:t>
      </w:r>
      <w:r w:rsidR="0008527E">
        <w:t>.</w:t>
      </w:r>
      <w:r w:rsidR="001232B9">
        <w:rPr>
          <w:color w:val="FF0000"/>
        </w:rPr>
        <w:t xml:space="preserve"> </w:t>
      </w:r>
    </w:p>
    <w:p w14:paraId="62949E0B" w14:textId="77777777" w:rsidR="001B463B" w:rsidRDefault="000A3FCC" w:rsidP="00A92B9F">
      <w:pPr>
        <w:pStyle w:val="ListParagraph"/>
        <w:numPr>
          <w:ilvl w:val="0"/>
          <w:numId w:val="3"/>
        </w:numPr>
        <w:spacing w:after="120" w:line="240" w:lineRule="auto"/>
        <w:contextualSpacing w:val="0"/>
      </w:pPr>
      <w:r>
        <w:t>A</w:t>
      </w:r>
      <w:r w:rsidR="00FB13CE">
        <w:t xml:space="preserve">bleism, </w:t>
      </w:r>
      <w:r w:rsidR="00A37E56">
        <w:t>r</w:t>
      </w:r>
      <w:r w:rsidR="00FB13CE">
        <w:t xml:space="preserve">acism and </w:t>
      </w:r>
      <w:r w:rsidR="00A37E56">
        <w:t>bullying</w:t>
      </w:r>
      <w:r w:rsidR="00FB13CE">
        <w:t xml:space="preserve"> are experienced by First Nations </w:t>
      </w:r>
      <w:r w:rsidR="00E72C29">
        <w:t>Autistic</w:t>
      </w:r>
      <w:r w:rsidR="00FB13CE">
        <w:t xml:space="preserve"> people. Employers need to focus </w:t>
      </w:r>
      <w:r w:rsidR="00144CB9">
        <w:t xml:space="preserve">on </w:t>
      </w:r>
      <w:r w:rsidR="00A37E56">
        <w:t>strengths</w:t>
      </w:r>
      <w:r w:rsidR="001A54A0">
        <w:t>,</w:t>
      </w:r>
      <w:r w:rsidR="00A37E56">
        <w:t xml:space="preserve"> </w:t>
      </w:r>
      <w:r w:rsidR="00FB13CE">
        <w:t xml:space="preserve">and the </w:t>
      </w:r>
      <w:r w:rsidR="00A37E56" w:rsidRPr="00532291">
        <w:t>benefits</w:t>
      </w:r>
      <w:r w:rsidR="00144CB9">
        <w:t xml:space="preserve"> </w:t>
      </w:r>
      <w:r w:rsidR="00E72C29">
        <w:t>Autistic</w:t>
      </w:r>
      <w:r w:rsidR="00144CB9">
        <w:t xml:space="preserve"> employees</w:t>
      </w:r>
      <w:r w:rsidR="00A37E56" w:rsidRPr="00532291">
        <w:t xml:space="preserve"> bring</w:t>
      </w:r>
      <w:r w:rsidR="001A54A0">
        <w:t xml:space="preserve"> </w:t>
      </w:r>
      <w:r w:rsidR="00F5756C">
        <w:t xml:space="preserve">to the workplace </w:t>
      </w:r>
      <w:r w:rsidR="001A54A0">
        <w:rPr>
          <w:i/>
        </w:rPr>
        <w:t>(FPDN paper)</w:t>
      </w:r>
      <w:r w:rsidR="00A37E56">
        <w:t xml:space="preserve">. </w:t>
      </w:r>
    </w:p>
    <w:p w14:paraId="7A7FF03F" w14:textId="7F44BC96" w:rsidR="003F7930" w:rsidRDefault="003F7930" w:rsidP="00A92B9F">
      <w:pPr>
        <w:pStyle w:val="ListParagraph"/>
        <w:numPr>
          <w:ilvl w:val="0"/>
          <w:numId w:val="3"/>
        </w:numPr>
        <w:spacing w:after="120" w:line="240" w:lineRule="auto"/>
        <w:contextualSpacing w:val="0"/>
      </w:pPr>
      <w:r>
        <w:t xml:space="preserve">There is a relatively high proportion of Autistic people working in Australian Disability Enterprises. This suggests an under-utilisation of Autistic people’s skills </w:t>
      </w:r>
      <w:r w:rsidR="00A814BD">
        <w:rPr>
          <w:i/>
        </w:rPr>
        <w:t>(Committee </w:t>
      </w:r>
      <w:r>
        <w:rPr>
          <w:i/>
        </w:rPr>
        <w:t>report).</w:t>
      </w:r>
    </w:p>
    <w:p w14:paraId="1930A271" w14:textId="77777777" w:rsidR="009A1F17" w:rsidRPr="001B463B" w:rsidRDefault="001B58BD" w:rsidP="006E158E">
      <w:pPr>
        <w:pStyle w:val="Heading3"/>
      </w:pPr>
      <w:r w:rsidRPr="001B463B">
        <w:t>Transport</w:t>
      </w:r>
    </w:p>
    <w:p w14:paraId="79D47EC5" w14:textId="7EF6A7D1" w:rsidR="00F5756C" w:rsidRPr="00B55F4E" w:rsidRDefault="00E97E70" w:rsidP="00A92B9F">
      <w:pPr>
        <w:pStyle w:val="ListParagraph"/>
        <w:numPr>
          <w:ilvl w:val="0"/>
          <w:numId w:val="3"/>
        </w:numPr>
        <w:spacing w:after="120" w:line="240" w:lineRule="auto"/>
        <w:ind w:left="357" w:hanging="357"/>
        <w:contextualSpacing w:val="0"/>
      </w:pPr>
      <w:r>
        <w:t xml:space="preserve">Many </w:t>
      </w:r>
      <w:r w:rsidR="00E72C29">
        <w:t>Autistic</w:t>
      </w:r>
      <w:r>
        <w:t xml:space="preserve"> people feel public trans</w:t>
      </w:r>
      <w:r w:rsidR="00A814BD">
        <w:t xml:space="preserve">port is inaccessible and unsafe, </w:t>
      </w:r>
      <w:r w:rsidR="00B37AE8">
        <w:t xml:space="preserve">and </w:t>
      </w:r>
      <w:r w:rsidR="00E90A67">
        <w:t xml:space="preserve">experience </w:t>
      </w:r>
      <w:r w:rsidR="00B37AE8">
        <w:t>anxiety with driving</w:t>
      </w:r>
      <w:r w:rsidR="00B37AE8" w:rsidRPr="00A814BD">
        <w:t xml:space="preserve">, </w:t>
      </w:r>
      <w:r w:rsidR="002D3B58" w:rsidRPr="00AA6DD2">
        <w:t>this can impact their ability to travel for work</w:t>
      </w:r>
      <w:r w:rsidR="00E90A67">
        <w:t xml:space="preserve"> and </w:t>
      </w:r>
      <w:r w:rsidR="005521A1">
        <w:t>to access health and other</w:t>
      </w:r>
      <w:r w:rsidR="00E90A67">
        <w:t xml:space="preserve"> </w:t>
      </w:r>
      <w:r w:rsidR="005521A1">
        <w:t>supports</w:t>
      </w:r>
      <w:r w:rsidR="00E90A67">
        <w:t xml:space="preserve"> </w:t>
      </w:r>
      <w:r w:rsidR="00E90A67" w:rsidRPr="00A814BD">
        <w:rPr>
          <w:i/>
        </w:rPr>
        <w:t>(inquiries and consultations, and Committee report).</w:t>
      </w:r>
    </w:p>
    <w:p w14:paraId="681054D5" w14:textId="435EF536" w:rsidR="009153FB" w:rsidRDefault="009153FB" w:rsidP="00A92B9F">
      <w:pPr>
        <w:pStyle w:val="ListParagraph"/>
        <w:numPr>
          <w:ilvl w:val="0"/>
          <w:numId w:val="3"/>
        </w:numPr>
        <w:spacing w:after="120" w:line="240" w:lineRule="auto"/>
        <w:ind w:left="357" w:hanging="357"/>
        <w:contextualSpacing w:val="0"/>
      </w:pPr>
      <w:r>
        <w:t>To take part in social, economic and cultural life, people need to be able to travel around the community. Many Autistic people choose not to, or are not able to operate a vehicle, and rely on public transport. Autistic people often have negative experiences using public transport, resulting from the sensory envir</w:t>
      </w:r>
      <w:r w:rsidR="00A814BD">
        <w:t>onment, changes in routine, and </w:t>
      </w:r>
      <w:r>
        <w:t xml:space="preserve">encounters with staff who have limited understanding of their preferences and behaviours </w:t>
      </w:r>
      <w:r w:rsidRPr="00A814BD">
        <w:rPr>
          <w:i/>
        </w:rPr>
        <w:t>(Vic Government Autism Plan).</w:t>
      </w:r>
    </w:p>
    <w:p w14:paraId="32715FFE" w14:textId="77777777" w:rsidR="004931D8" w:rsidRPr="00A814BD" w:rsidRDefault="004931D8" w:rsidP="00A92B9F">
      <w:pPr>
        <w:pStyle w:val="ListParagraph"/>
        <w:numPr>
          <w:ilvl w:val="0"/>
          <w:numId w:val="3"/>
        </w:numPr>
        <w:spacing w:after="120" w:line="240" w:lineRule="auto"/>
        <w:ind w:left="357" w:hanging="357"/>
        <w:contextualSpacing w:val="0"/>
      </w:pPr>
      <w:r>
        <w:br w:type="page"/>
      </w:r>
    </w:p>
    <w:p w14:paraId="55936697" w14:textId="0B5E0EFB" w:rsidR="00F5756C" w:rsidRDefault="00F5756C" w:rsidP="00F5756C">
      <w:pPr>
        <w:pStyle w:val="Heading2"/>
      </w:pPr>
      <w:bookmarkStart w:id="20" w:name="_Toc144453470"/>
      <w:r w:rsidRPr="00C43656">
        <w:lastRenderedPageBreak/>
        <w:t xml:space="preserve">Potential </w:t>
      </w:r>
      <w:r>
        <w:t xml:space="preserve">areas for </w:t>
      </w:r>
      <w:r w:rsidRPr="00C43656">
        <w:t>a</w:t>
      </w:r>
      <w:r>
        <w:t>ction</w:t>
      </w:r>
      <w:r w:rsidRPr="00C43656">
        <w:t xml:space="preserve"> to improve economic</w:t>
      </w:r>
      <w:r>
        <w:t xml:space="preserve"> inclusion outcomes</w:t>
      </w:r>
      <w:bookmarkEnd w:id="20"/>
    </w:p>
    <w:p w14:paraId="12D38853" w14:textId="77777777" w:rsidR="00F5756C" w:rsidRPr="00950473" w:rsidRDefault="00F5756C" w:rsidP="00F5756C">
      <w:pPr>
        <w:spacing w:after="0" w:line="240" w:lineRule="auto"/>
        <w:rPr>
          <w:sz w:val="14"/>
        </w:rPr>
      </w:pPr>
    </w:p>
    <w:p w14:paraId="582186FB" w14:textId="77777777" w:rsidR="00E916A8" w:rsidRPr="001B463B" w:rsidRDefault="00E916A8" w:rsidP="00F65863">
      <w:pPr>
        <w:pBdr>
          <w:top w:val="single" w:sz="4" w:space="1" w:color="auto"/>
          <w:left w:val="single" w:sz="4" w:space="4" w:color="auto"/>
          <w:bottom w:val="single" w:sz="4" w:space="1" w:color="auto"/>
          <w:right w:val="single" w:sz="4" w:space="4" w:color="auto"/>
        </w:pBdr>
        <w:shd w:val="clear" w:color="auto" w:fill="EFE3F5"/>
        <w:rPr>
          <w:b/>
        </w:rPr>
      </w:pPr>
      <w:r w:rsidRPr="001B463B">
        <w:rPr>
          <w:b/>
        </w:rPr>
        <w:t>Education</w:t>
      </w:r>
    </w:p>
    <w:p w14:paraId="1944392E" w14:textId="3DC596B5" w:rsidR="002E0254" w:rsidRDefault="00A424A7"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Improve the level of autism knowledge and understan</w:t>
      </w:r>
      <w:r w:rsidR="00C43656">
        <w:t>ding of educators, schools, and</w:t>
      </w:r>
      <w:r w:rsidR="00F87564">
        <w:t> </w:t>
      </w:r>
      <w:r>
        <w:t>tertiary institutions</w:t>
      </w:r>
      <w:r w:rsidR="00A814BD">
        <w:t xml:space="preserve"> </w:t>
      </w:r>
      <w:r w:rsidR="00F87564">
        <w:rPr>
          <w:i/>
        </w:rPr>
        <w:t>(Autism CRC mapping)</w:t>
      </w:r>
      <w:r w:rsidR="002E0254">
        <w:t>.</w:t>
      </w:r>
      <w:r w:rsidR="00741AB5">
        <w:t xml:space="preserve"> </w:t>
      </w:r>
    </w:p>
    <w:p w14:paraId="69526610" w14:textId="603CEF9E" w:rsidR="00A424A7" w:rsidRPr="00E916A8" w:rsidRDefault="002E0254"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Addition</w:t>
      </w:r>
      <w:r w:rsidR="00A814BD">
        <w:t xml:space="preserve">al teaching support is needed </w:t>
      </w:r>
      <w:r w:rsidR="00C43656">
        <w:t xml:space="preserve">for </w:t>
      </w:r>
      <w:r w:rsidR="00E72C29">
        <w:t>Autistic</w:t>
      </w:r>
      <w:r>
        <w:t xml:space="preserve"> students</w:t>
      </w:r>
      <w:r w:rsidR="00C43656">
        <w:t xml:space="preserve">, and </w:t>
      </w:r>
      <w:r w:rsidR="00A424A7">
        <w:t xml:space="preserve">appropriate adjustments and accommodations </w:t>
      </w:r>
      <w:r w:rsidR="002D3B58">
        <w:t xml:space="preserve">are required </w:t>
      </w:r>
      <w:r w:rsidR="00A424A7">
        <w:t>to support neurodiversity</w:t>
      </w:r>
      <w:r w:rsidR="00F87564">
        <w:t xml:space="preserve"> </w:t>
      </w:r>
      <w:r w:rsidR="00A814BD">
        <w:rPr>
          <w:i/>
        </w:rPr>
        <w:t>(inquiries and </w:t>
      </w:r>
      <w:r w:rsidR="00F87564">
        <w:rPr>
          <w:i/>
        </w:rPr>
        <w:t>consultations)</w:t>
      </w:r>
      <w:r w:rsidR="00A424A7">
        <w:t>.</w:t>
      </w:r>
      <w:r w:rsidR="00C43656">
        <w:t xml:space="preserve"> </w:t>
      </w:r>
    </w:p>
    <w:p w14:paraId="1922512D" w14:textId="77777777" w:rsidR="00E916A8" w:rsidRDefault="00E916A8"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 xml:space="preserve">Structured support for </w:t>
      </w:r>
      <w:r w:rsidR="00E72C29">
        <w:t>Autistic</w:t>
      </w:r>
      <w:r>
        <w:t xml:space="preserve"> high school students</w:t>
      </w:r>
      <w:r w:rsidR="00DD3A3C">
        <w:t>,</w:t>
      </w:r>
      <w:r>
        <w:t xml:space="preserve"> and greater support for children moving from primary to high school</w:t>
      </w:r>
      <w:r w:rsidR="00144CB9">
        <w:t xml:space="preserve"> is needed</w:t>
      </w:r>
      <w:r w:rsidR="00DD3A3C">
        <w:t xml:space="preserve"> </w:t>
      </w:r>
      <w:r w:rsidR="00DD3A3C">
        <w:rPr>
          <w:i/>
        </w:rPr>
        <w:t>(SA Government consultation paper)</w:t>
      </w:r>
      <w:r w:rsidR="00DD3A3C">
        <w:t>.</w:t>
      </w:r>
    </w:p>
    <w:p w14:paraId="5490EB43" w14:textId="77777777" w:rsidR="00A424A7" w:rsidRDefault="002D3B58"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P</w:t>
      </w:r>
      <w:r w:rsidR="00A424A7">
        <w:t>romot</w:t>
      </w:r>
      <w:r>
        <w:t>e</w:t>
      </w:r>
      <w:r w:rsidR="00A424A7">
        <w:t xml:space="preserve"> autism</w:t>
      </w:r>
      <w:r w:rsidR="00A424A7">
        <w:noBreakHyphen/>
        <w:t>friendly campuses and information, and adopt autism inclusion and peer mentoring programs</w:t>
      </w:r>
      <w:r w:rsidR="007677D1">
        <w:t xml:space="preserve"> </w:t>
      </w:r>
      <w:r w:rsidR="007677D1">
        <w:rPr>
          <w:i/>
        </w:rPr>
        <w:t>(Autism CRC mapping)</w:t>
      </w:r>
      <w:r w:rsidR="00A424A7">
        <w:t>.</w:t>
      </w:r>
      <w:r w:rsidR="00C43656">
        <w:t xml:space="preserve">  </w:t>
      </w:r>
    </w:p>
    <w:p w14:paraId="569E40DB" w14:textId="77777777" w:rsidR="00A424A7" w:rsidRDefault="00A424A7"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Consideratio</w:t>
      </w:r>
      <w:r w:rsidR="00C43656">
        <w:t>n of sensory environments is needed in</w:t>
      </w:r>
      <w:r>
        <w:t xml:space="preserve"> educational settings</w:t>
      </w:r>
      <w:r w:rsidR="007677D1">
        <w:t xml:space="preserve"> </w:t>
      </w:r>
      <w:r w:rsidR="00BA14DB">
        <w:rPr>
          <w:i/>
        </w:rPr>
        <w:t>(Autism CRC </w:t>
      </w:r>
      <w:r w:rsidR="007677D1">
        <w:rPr>
          <w:i/>
        </w:rPr>
        <w:t>mapping)</w:t>
      </w:r>
      <w:r>
        <w:t>.</w:t>
      </w:r>
      <w:r w:rsidR="00741AB5">
        <w:t xml:space="preserve"> </w:t>
      </w:r>
    </w:p>
    <w:p w14:paraId="102AF165" w14:textId="77777777" w:rsidR="00F65863" w:rsidRDefault="00C43656"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 xml:space="preserve">More data is needed on </w:t>
      </w:r>
      <w:r w:rsidR="00E72C29">
        <w:t>Autistic</w:t>
      </w:r>
      <w:r w:rsidR="002060FA">
        <w:t xml:space="preserve"> people in educational settings as the number of </w:t>
      </w:r>
      <w:r w:rsidR="00E72C29">
        <w:t>Autistic</w:t>
      </w:r>
      <w:r>
        <w:t xml:space="preserve"> students is rising and b</w:t>
      </w:r>
      <w:r w:rsidR="002E0254">
        <w:t>etter support to tr</w:t>
      </w:r>
      <w:r w:rsidR="007677D1">
        <w:t>ansition from primary school to </w:t>
      </w:r>
      <w:r w:rsidR="002E0254">
        <w:t>secondary school</w:t>
      </w:r>
      <w:r w:rsidR="00BA14DB">
        <w:t>,</w:t>
      </w:r>
      <w:r w:rsidR="002E0254">
        <w:t xml:space="preserve"> and tertiary education</w:t>
      </w:r>
      <w:r>
        <w:t xml:space="preserve"> is required</w:t>
      </w:r>
      <w:r w:rsidR="007677D1">
        <w:t xml:space="preserve"> </w:t>
      </w:r>
      <w:r w:rsidR="007677D1">
        <w:rPr>
          <w:i/>
        </w:rPr>
        <w:t>(inquiries and consultations)</w:t>
      </w:r>
      <w:r w:rsidR="002E0254">
        <w:t>.</w:t>
      </w:r>
      <w:r>
        <w:t xml:space="preserve"> </w:t>
      </w:r>
    </w:p>
    <w:p w14:paraId="5A7B6F61" w14:textId="77777777" w:rsidR="00F65863" w:rsidRDefault="00F65863" w:rsidP="00BA14DB">
      <w:pPr>
        <w:spacing w:after="0" w:line="240" w:lineRule="auto"/>
      </w:pPr>
    </w:p>
    <w:p w14:paraId="4C6CC536" w14:textId="77777777" w:rsidR="00E916A8" w:rsidRPr="001B463B" w:rsidRDefault="00E916A8" w:rsidP="00F65863">
      <w:pPr>
        <w:pBdr>
          <w:top w:val="single" w:sz="4" w:space="1" w:color="auto"/>
          <w:left w:val="single" w:sz="4" w:space="4" w:color="auto"/>
          <w:bottom w:val="single" w:sz="4" w:space="1" w:color="auto"/>
          <w:right w:val="single" w:sz="4" w:space="4" w:color="auto"/>
        </w:pBdr>
        <w:shd w:val="clear" w:color="auto" w:fill="EFE3F5"/>
        <w:rPr>
          <w:b/>
        </w:rPr>
      </w:pPr>
      <w:r w:rsidRPr="001B463B">
        <w:rPr>
          <w:b/>
        </w:rPr>
        <w:t>Employment</w:t>
      </w:r>
    </w:p>
    <w:p w14:paraId="03D694D1" w14:textId="77777777" w:rsidR="00DB5155" w:rsidRDefault="002E0254"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contextualSpacing w:val="0"/>
      </w:pPr>
      <w:r>
        <w:t>G</w:t>
      </w:r>
      <w:r w:rsidR="001B58BD">
        <w:t>reater awareness and understanding of autism among employers and interviewers</w:t>
      </w:r>
      <w:r w:rsidR="00BA14DB">
        <w:t xml:space="preserve"> is </w:t>
      </w:r>
      <w:r w:rsidR="00E916A8">
        <w:t>needed</w:t>
      </w:r>
      <w:r w:rsidR="00DB5155">
        <w:t>, including the benefit of inclusivity and diversity in their workplace</w:t>
      </w:r>
      <w:r w:rsidR="00512209">
        <w:t xml:space="preserve"> </w:t>
      </w:r>
      <w:r w:rsidR="00BA14DB">
        <w:rPr>
          <w:i/>
        </w:rPr>
        <w:t>(inquiries </w:t>
      </w:r>
      <w:r w:rsidR="00512209">
        <w:rPr>
          <w:i/>
        </w:rPr>
        <w:t>and consultations, and Autism CRC mapping).</w:t>
      </w:r>
    </w:p>
    <w:p w14:paraId="5A17D47D" w14:textId="77777777" w:rsidR="001B58BD" w:rsidRDefault="001B58BD"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contextualSpacing w:val="0"/>
      </w:pPr>
      <w:r>
        <w:t xml:space="preserve">Effective employment supports </w:t>
      </w:r>
      <w:r w:rsidR="00DB5155">
        <w:t xml:space="preserve">may </w:t>
      </w:r>
      <w:r>
        <w:t>include:</w:t>
      </w:r>
      <w:r w:rsidR="002E0254">
        <w:t xml:space="preserve"> </w:t>
      </w:r>
      <w:r>
        <w:t>autism awareness in the workplace</w:t>
      </w:r>
      <w:r w:rsidR="002E0254">
        <w:t xml:space="preserve">; </w:t>
      </w:r>
      <w:r w:rsidR="005522E4">
        <w:t>career </w:t>
      </w:r>
      <w:r>
        <w:t>guidance</w:t>
      </w:r>
      <w:r w:rsidR="002E0254">
        <w:t xml:space="preserve">; </w:t>
      </w:r>
      <w:r>
        <w:t>reasonab</w:t>
      </w:r>
      <w:r w:rsidR="002E0254">
        <w:t xml:space="preserve">le adjustments in the workplace; </w:t>
      </w:r>
      <w:r>
        <w:t>flexible working arrangements</w:t>
      </w:r>
      <w:r w:rsidR="00BA14DB">
        <w:t>;</w:t>
      </w:r>
      <w:r w:rsidR="00DB5155">
        <w:t xml:space="preserve"> and</w:t>
      </w:r>
      <w:r w:rsidR="002E0254">
        <w:t xml:space="preserve"> </w:t>
      </w:r>
      <w:r>
        <w:t>access to employment services</w:t>
      </w:r>
      <w:r w:rsidR="00DB5155">
        <w:t xml:space="preserve"> (</w:t>
      </w:r>
      <w:r w:rsidR="005522E4" w:rsidRPr="00DB5155">
        <w:rPr>
          <w:i/>
        </w:rPr>
        <w:t>inquiries and consultations)</w:t>
      </w:r>
      <w:r>
        <w:t>.</w:t>
      </w:r>
      <w:r w:rsidR="00E916A8">
        <w:t xml:space="preserve"> </w:t>
      </w:r>
    </w:p>
    <w:p w14:paraId="5F3FB2F3" w14:textId="77777777" w:rsidR="00DB5155" w:rsidRPr="00E916A8" w:rsidRDefault="00DB5155"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contextualSpacing w:val="0"/>
      </w:pPr>
      <w:r>
        <w:t>Recruitment adjustments are needed, including: providing relevant information before interview; carers attending alongside in int</w:t>
      </w:r>
      <w:r w:rsidR="00BA14DB">
        <w:t xml:space="preserve">erview; paid employment trials; board experience; </w:t>
      </w:r>
      <w:r>
        <w:t>employment support services, including support to transitio</w:t>
      </w:r>
      <w:r w:rsidR="00BA14DB">
        <w:t xml:space="preserve">n from education to employment; </w:t>
      </w:r>
      <w:r>
        <w:t xml:space="preserve">and support with application and interview processes </w:t>
      </w:r>
      <w:r w:rsidRPr="00DB5155">
        <w:rPr>
          <w:i/>
        </w:rPr>
        <w:t>(</w:t>
      </w:r>
      <w:r w:rsidR="00512209">
        <w:rPr>
          <w:i/>
        </w:rPr>
        <w:t>A</w:t>
      </w:r>
      <w:r>
        <w:rPr>
          <w:i/>
        </w:rPr>
        <w:t>utism CRC,</w:t>
      </w:r>
      <w:r w:rsidR="00BA14DB">
        <w:rPr>
          <w:i/>
        </w:rPr>
        <w:t xml:space="preserve"> and</w:t>
      </w:r>
      <w:r>
        <w:rPr>
          <w:i/>
        </w:rPr>
        <w:t xml:space="preserve"> SA Government consultation paper)</w:t>
      </w:r>
      <w:r>
        <w:t xml:space="preserve">. </w:t>
      </w:r>
    </w:p>
    <w:p w14:paraId="29C0F191" w14:textId="77777777" w:rsidR="001B58BD" w:rsidRDefault="001B58BD"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More volunteering, internship programs, small business grants, start</w:t>
      </w:r>
      <w:r w:rsidR="005522E4">
        <w:t>-up courses, and </w:t>
      </w:r>
      <w:r>
        <w:t xml:space="preserve">mentoring opportunities </w:t>
      </w:r>
      <w:r w:rsidR="00DB5155">
        <w:t xml:space="preserve">could create more pathways into employment </w:t>
      </w:r>
      <w:r w:rsidR="00BA14DB">
        <w:rPr>
          <w:i/>
        </w:rPr>
        <w:t>(inquiries </w:t>
      </w:r>
      <w:r w:rsidR="005522E4">
        <w:rPr>
          <w:i/>
        </w:rPr>
        <w:t>and consultations)</w:t>
      </w:r>
      <w:r>
        <w:t>.</w:t>
      </w:r>
      <w:r w:rsidR="00E916A8">
        <w:t xml:space="preserve"> </w:t>
      </w:r>
    </w:p>
    <w:p w14:paraId="6A00009E" w14:textId="77777777" w:rsidR="00DB5155" w:rsidRPr="00E916A8" w:rsidRDefault="00DB5155"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contextualSpacing w:val="0"/>
      </w:pPr>
      <w:r w:rsidRPr="00BA515D">
        <w:t xml:space="preserve">Greater employment of </w:t>
      </w:r>
      <w:r w:rsidR="00E72C29">
        <w:t>Autistic</w:t>
      </w:r>
      <w:r w:rsidRPr="00BA515D">
        <w:t xml:space="preserve"> people could </w:t>
      </w:r>
      <w:r>
        <w:t xml:space="preserve">also </w:t>
      </w:r>
      <w:r w:rsidR="002060FA">
        <w:t>be achieved by government-</w:t>
      </w:r>
      <w:r w:rsidRPr="00BA515D">
        <w:t>funded</w:t>
      </w:r>
      <w:r>
        <w:t xml:space="preserve"> trainees, quotas and autism entry programs</w:t>
      </w:r>
      <w:r w:rsidR="00BA14DB">
        <w:t>,</w:t>
      </w:r>
      <w:r>
        <w:t xml:space="preserve"> or incentivising employers to hire </w:t>
      </w:r>
      <w:r w:rsidR="00E72C29">
        <w:t>Autistic</w:t>
      </w:r>
      <w:r>
        <w:t xml:space="preserve"> people and match job roles with </w:t>
      </w:r>
      <w:r w:rsidR="00E72C29">
        <w:t>Autistic</w:t>
      </w:r>
      <w:r>
        <w:t xml:space="preserve"> peoples’ strengths </w:t>
      </w:r>
      <w:r>
        <w:rPr>
          <w:i/>
        </w:rPr>
        <w:t>(Autism CRC mapping,</w:t>
      </w:r>
      <w:r w:rsidR="00BA14DB">
        <w:rPr>
          <w:i/>
        </w:rPr>
        <w:t xml:space="preserve"> and </w:t>
      </w:r>
      <w:r w:rsidR="00512209">
        <w:rPr>
          <w:i/>
        </w:rPr>
        <w:t>SA </w:t>
      </w:r>
      <w:r>
        <w:rPr>
          <w:i/>
        </w:rPr>
        <w:t>Government consultation paper)</w:t>
      </w:r>
      <w:r>
        <w:t xml:space="preserve">. </w:t>
      </w:r>
    </w:p>
    <w:p w14:paraId="1D24AF67" w14:textId="77777777" w:rsidR="00A424A7" w:rsidRDefault="002E0254"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ind w:left="357" w:hanging="357"/>
        <w:contextualSpacing w:val="0"/>
      </w:pPr>
      <w:r>
        <w:t>F</w:t>
      </w:r>
      <w:r w:rsidR="00A424A7">
        <w:t xml:space="preserve">urther research </w:t>
      </w:r>
      <w:r w:rsidR="00DB5155">
        <w:t xml:space="preserve">is needed </w:t>
      </w:r>
      <w:r w:rsidR="00A424A7">
        <w:t xml:space="preserve">on the experiences and needs of </w:t>
      </w:r>
      <w:r w:rsidR="00E72C29">
        <w:t>Autistic</w:t>
      </w:r>
      <w:r w:rsidR="00EB5AB9">
        <w:t xml:space="preserve"> people in the workplace, and</w:t>
      </w:r>
      <w:r w:rsidR="00DB5155">
        <w:t xml:space="preserve"> on what effective </w:t>
      </w:r>
      <w:r w:rsidR="00A424A7">
        <w:t>neurodiversity framed supports</w:t>
      </w:r>
      <w:r w:rsidR="00E916A8">
        <w:t>,</w:t>
      </w:r>
      <w:r w:rsidR="00A424A7">
        <w:t xml:space="preserve"> and neurodivergent focussed programs</w:t>
      </w:r>
      <w:r w:rsidR="00EB5AB9">
        <w:t xml:space="preserve"> </w:t>
      </w:r>
      <w:r w:rsidR="00DB5155">
        <w:t xml:space="preserve">may work </w:t>
      </w:r>
      <w:r w:rsidR="00EB5AB9">
        <w:t>to </w:t>
      </w:r>
      <w:r w:rsidR="00A424A7">
        <w:t>increase empl</w:t>
      </w:r>
      <w:r>
        <w:t>oy</w:t>
      </w:r>
      <w:r w:rsidR="00A424A7">
        <w:t>ment and employment related skills</w:t>
      </w:r>
      <w:r w:rsidR="00C205C2">
        <w:t xml:space="preserve"> </w:t>
      </w:r>
      <w:r w:rsidR="00EB5AB9">
        <w:rPr>
          <w:i/>
        </w:rPr>
        <w:t>(Autism CRC mapping)</w:t>
      </w:r>
      <w:r w:rsidR="00A424A7">
        <w:t>.</w:t>
      </w:r>
      <w:r w:rsidR="008334F0">
        <w:t xml:space="preserve"> </w:t>
      </w:r>
    </w:p>
    <w:p w14:paraId="2369BB84" w14:textId="77777777" w:rsidR="003F7930" w:rsidRPr="00E916A8" w:rsidRDefault="00E916A8"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contextualSpacing w:val="0"/>
      </w:pPr>
      <w:r>
        <w:t>Expand</w:t>
      </w:r>
      <w:r w:rsidR="006E3F1B">
        <w:t xml:space="preserve"> safe sensory</w:t>
      </w:r>
      <w:r>
        <w:t xml:space="preserve"> friendly spaces and areas for </w:t>
      </w:r>
      <w:r w:rsidR="00E72C29">
        <w:t>Autistic</w:t>
      </w:r>
      <w:r w:rsidR="006E3F1B">
        <w:t xml:space="preserve"> people in the workplace</w:t>
      </w:r>
      <w:r w:rsidR="00614C8D">
        <w:t xml:space="preserve"> </w:t>
      </w:r>
      <w:r w:rsidR="00614C8D">
        <w:rPr>
          <w:i/>
        </w:rPr>
        <w:t>(SA Government consultation paper</w:t>
      </w:r>
      <w:r w:rsidR="00DB5155">
        <w:rPr>
          <w:i/>
        </w:rPr>
        <w:t>,</w:t>
      </w:r>
      <w:r w:rsidR="00DB5155" w:rsidRPr="00DB5155">
        <w:rPr>
          <w:i/>
        </w:rPr>
        <w:t xml:space="preserve"> </w:t>
      </w:r>
      <w:r w:rsidR="00512209">
        <w:rPr>
          <w:i/>
        </w:rPr>
        <w:t>and Autism CRC mapping)</w:t>
      </w:r>
      <w:r w:rsidR="006E3F1B">
        <w:t xml:space="preserve">. </w:t>
      </w:r>
    </w:p>
    <w:p w14:paraId="2A4B7A2A" w14:textId="77777777" w:rsidR="001B463B" w:rsidRDefault="001B463B" w:rsidP="00F65863">
      <w:pPr>
        <w:pStyle w:val="ListParagraph"/>
        <w:spacing w:after="0" w:line="240" w:lineRule="auto"/>
        <w:ind w:left="360"/>
      </w:pPr>
    </w:p>
    <w:p w14:paraId="2C9A747A" w14:textId="77777777" w:rsidR="002A2418" w:rsidRPr="001B463B" w:rsidRDefault="00E916A8" w:rsidP="00F65863">
      <w:pPr>
        <w:pBdr>
          <w:top w:val="single" w:sz="4" w:space="1" w:color="auto"/>
          <w:left w:val="single" w:sz="4" w:space="4" w:color="auto"/>
          <w:bottom w:val="single" w:sz="4" w:space="1" w:color="auto"/>
          <w:right w:val="single" w:sz="4" w:space="4" w:color="auto"/>
        </w:pBdr>
        <w:shd w:val="clear" w:color="auto" w:fill="EFE3F5"/>
        <w:rPr>
          <w:b/>
        </w:rPr>
      </w:pPr>
      <w:r w:rsidRPr="001B463B">
        <w:rPr>
          <w:b/>
        </w:rPr>
        <w:t>Transport</w:t>
      </w:r>
    </w:p>
    <w:p w14:paraId="3C733048" w14:textId="77777777" w:rsidR="00E90A67" w:rsidRDefault="00E916A8"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contextualSpacing w:val="0"/>
      </w:pPr>
      <w:r>
        <w:t xml:space="preserve">There is a need to </w:t>
      </w:r>
      <w:r w:rsidR="00E90A67">
        <w:t xml:space="preserve">make transport more autism-inclusive </w:t>
      </w:r>
      <w:r w:rsidR="00E90A67" w:rsidRPr="00842154">
        <w:rPr>
          <w:i/>
        </w:rPr>
        <w:t>(Committee report).</w:t>
      </w:r>
    </w:p>
    <w:p w14:paraId="2A100A55" w14:textId="77777777" w:rsidR="00B37AE8" w:rsidRDefault="00E90A67" w:rsidP="00A92B9F">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EFE3F5"/>
        <w:spacing w:after="120" w:line="240" w:lineRule="auto"/>
        <w:contextualSpacing w:val="0"/>
      </w:pPr>
      <w:r>
        <w:t xml:space="preserve">There is a need to </w:t>
      </w:r>
      <w:r w:rsidR="00E916A8">
        <w:t>provide training for transport workers and improvements in accessibility, including: clear signage; verbal announcements; and the same driver and the same seat</w:t>
      </w:r>
      <w:r w:rsidR="005C376C">
        <w:t xml:space="preserve"> </w:t>
      </w:r>
      <w:r w:rsidR="005C376C" w:rsidRPr="00842154">
        <w:rPr>
          <w:i/>
        </w:rPr>
        <w:t>(inquiries and consultations).</w:t>
      </w:r>
    </w:p>
    <w:p w14:paraId="44691FFE" w14:textId="5295EB13" w:rsidR="00BA14DB" w:rsidRDefault="00BA14DB">
      <w:pPr>
        <w:spacing w:after="0" w:line="240" w:lineRule="auto"/>
        <w:rPr>
          <w:b/>
          <w:color w:val="006D70" w:themeColor="accent2" w:themeShade="BF"/>
          <w:sz w:val="28"/>
          <w:szCs w:val="28"/>
        </w:rPr>
      </w:pPr>
    </w:p>
    <w:tbl>
      <w:tblPr>
        <w:tblStyle w:val="TableGrid"/>
        <w:tblW w:w="9640" w:type="dxa"/>
        <w:tblInd w:w="-147" w:type="dxa"/>
        <w:tblLook w:val="04A0" w:firstRow="1" w:lastRow="0" w:firstColumn="1" w:lastColumn="0" w:noHBand="0" w:noVBand="1"/>
        <w:tblCaption w:val="Table"/>
        <w:tblDescription w:val="Table"/>
      </w:tblPr>
      <w:tblGrid>
        <w:gridCol w:w="9640"/>
      </w:tblGrid>
      <w:tr w:rsidR="000317CC" w14:paraId="048E605C" w14:textId="77777777" w:rsidTr="00842154">
        <w:trPr>
          <w:tblHeader/>
        </w:trPr>
        <w:tc>
          <w:tcPr>
            <w:tcW w:w="9640" w:type="dxa"/>
            <w:shd w:val="clear" w:color="auto" w:fill="E1F4F4" w:themeFill="accent5" w:themeFillTint="33"/>
          </w:tcPr>
          <w:p w14:paraId="7FD3B447" w14:textId="7CBFDB19" w:rsidR="00446CD3" w:rsidRPr="004931D8" w:rsidRDefault="00446CD3" w:rsidP="004931D8">
            <w:pPr>
              <w:pStyle w:val="Heading2"/>
              <w:spacing w:line="240" w:lineRule="auto"/>
            </w:pPr>
            <w:bookmarkStart w:id="21" w:name="_Toc144453471"/>
            <w:r w:rsidRPr="00B55F4E">
              <w:t>Discussion Qu</w:t>
            </w:r>
            <w:r w:rsidR="001D5956" w:rsidRPr="00B55F4E">
              <w:t>estions – Economic I</w:t>
            </w:r>
            <w:r w:rsidRPr="00B55F4E">
              <w:t>nclusion</w:t>
            </w:r>
            <w:bookmarkEnd w:id="21"/>
          </w:p>
          <w:p w14:paraId="69B01809" w14:textId="566F9231" w:rsidR="00446CD3" w:rsidRPr="00DB5155" w:rsidRDefault="000317CC" w:rsidP="000317CC">
            <w:r>
              <w:t xml:space="preserve">We have heard there is a need to improve knowledge, understanding, and support </w:t>
            </w:r>
            <w:r w:rsidR="00A23592">
              <w:t>for</w:t>
            </w:r>
            <w:r>
              <w:t xml:space="preserve"> autism in education, and additional support for </w:t>
            </w:r>
            <w:r w:rsidR="00E72C29">
              <w:t>Autistic</w:t>
            </w:r>
            <w:r>
              <w:t xml:space="preserve"> students is needed. M</w:t>
            </w:r>
            <w:r w:rsidRPr="00512209">
              <w:t xml:space="preserve">ore is needed in terms of helping employers understand autism, and what physical and flexible workplace considerations they could make to support </w:t>
            </w:r>
            <w:r w:rsidR="00E72C29">
              <w:t>Autistic</w:t>
            </w:r>
            <w:r>
              <w:t xml:space="preserve"> </w:t>
            </w:r>
            <w:r w:rsidRPr="00512209">
              <w:t>staff. Increased pathways int</w:t>
            </w:r>
            <w:r w:rsidR="00842154">
              <w:t xml:space="preserve">o employment are needed as well, </w:t>
            </w:r>
            <w:r w:rsidRPr="00512209">
              <w:t>as support to assist</w:t>
            </w:r>
            <w:r>
              <w:t xml:space="preserve"> </w:t>
            </w:r>
            <w:r w:rsidR="00E72C29">
              <w:t>Autistic</w:t>
            </w:r>
            <w:r w:rsidRPr="00512209">
              <w:t xml:space="preserve"> people apply for jobs</w:t>
            </w:r>
            <w:r>
              <w:t xml:space="preserve"> are key to imp</w:t>
            </w:r>
            <w:r w:rsidR="004931D8">
              <w:t>roving economic inclusion.</w:t>
            </w:r>
          </w:p>
          <w:p w14:paraId="5ACDF2E5" w14:textId="77777777" w:rsidR="00A14C72" w:rsidRDefault="00A14C72" w:rsidP="00A92B9F">
            <w:pPr>
              <w:pStyle w:val="ListParagraph"/>
              <w:numPr>
                <w:ilvl w:val="0"/>
                <w:numId w:val="6"/>
              </w:numPr>
              <w:contextualSpacing w:val="0"/>
            </w:pPr>
            <w:r w:rsidRPr="008E2198">
              <w:t>Are the</w:t>
            </w:r>
            <w:r>
              <w:t xml:space="preserve">re any other </w:t>
            </w:r>
            <w:r w:rsidRPr="008E2198">
              <w:t xml:space="preserve">issues experienced by </w:t>
            </w:r>
            <w:r>
              <w:t>Autistic</w:t>
            </w:r>
            <w:r w:rsidRPr="008E2198">
              <w:t xml:space="preserve"> people </w:t>
            </w:r>
            <w:r>
              <w:t>that affect their economic inclusion</w:t>
            </w:r>
            <w:r w:rsidRPr="008E2198">
              <w:t>?</w:t>
            </w:r>
            <w:r>
              <w:t xml:space="preserve"> </w:t>
            </w:r>
          </w:p>
          <w:p w14:paraId="29EC22D2" w14:textId="77777777" w:rsidR="00A14C72" w:rsidRDefault="00A14C72" w:rsidP="00A92B9F">
            <w:pPr>
              <w:pStyle w:val="ListParagraph"/>
              <w:numPr>
                <w:ilvl w:val="0"/>
                <w:numId w:val="17"/>
              </w:numPr>
            </w:pPr>
            <w:r>
              <w:t xml:space="preserve">To answer this question you might like to tell us what has prevented you from being able to fully participate in education, employment, or getting access to transport? </w:t>
            </w:r>
          </w:p>
          <w:p w14:paraId="63008DC8" w14:textId="77777777" w:rsidR="00A14C72" w:rsidRDefault="00A14C72" w:rsidP="00A92B9F">
            <w:pPr>
              <w:pStyle w:val="ListParagraph"/>
              <w:numPr>
                <w:ilvl w:val="0"/>
                <w:numId w:val="6"/>
              </w:numPr>
              <w:contextualSpacing w:val="0"/>
            </w:pPr>
            <w:r>
              <w:t>How do you think we can better support the economic inclusion of Autistic people?</w:t>
            </w:r>
          </w:p>
          <w:p w14:paraId="274C140A" w14:textId="7E4F8E14" w:rsidR="00A14C72" w:rsidRDefault="00A14C72" w:rsidP="00A92B9F">
            <w:pPr>
              <w:pStyle w:val="ListParagraph"/>
              <w:numPr>
                <w:ilvl w:val="0"/>
                <w:numId w:val="17"/>
              </w:numPr>
            </w:pPr>
            <w:r>
              <w:t xml:space="preserve">To answer this question you might like to tell us how services and supports could be improved to help you participate in education or work, have a career or your own business? </w:t>
            </w:r>
          </w:p>
          <w:p w14:paraId="2CA98A11" w14:textId="77777777" w:rsidR="00A14C72" w:rsidRPr="008E2198" w:rsidRDefault="00A14C72" w:rsidP="00A92B9F">
            <w:pPr>
              <w:pStyle w:val="ListParagraph"/>
              <w:numPr>
                <w:ilvl w:val="0"/>
                <w:numId w:val="6"/>
              </w:numPr>
              <w:contextualSpacing w:val="0"/>
            </w:pPr>
            <w:r>
              <w:t>How do you think we can better support Autistic people in education, employment and the workforce?</w:t>
            </w:r>
          </w:p>
          <w:p w14:paraId="708DA20A" w14:textId="7BFB9359" w:rsidR="00AA0D1A" w:rsidRPr="00BA14DB" w:rsidRDefault="00A14C72" w:rsidP="00A92B9F">
            <w:pPr>
              <w:pStyle w:val="ListParagraph"/>
              <w:numPr>
                <w:ilvl w:val="0"/>
                <w:numId w:val="6"/>
              </w:numPr>
              <w:contextualSpacing w:val="0"/>
            </w:pPr>
            <w:r w:rsidRPr="00503D1D">
              <w:t>How would you describe better economic inclusion for autistic people?</w:t>
            </w:r>
          </w:p>
        </w:tc>
      </w:tr>
    </w:tbl>
    <w:p w14:paraId="65134D50" w14:textId="77777777" w:rsidR="000317CC" w:rsidRDefault="000317CC" w:rsidP="000317CC">
      <w:pPr>
        <w:spacing w:after="0" w:line="240" w:lineRule="auto"/>
      </w:pPr>
    </w:p>
    <w:p w14:paraId="3089D021" w14:textId="77777777" w:rsidR="000317CC" w:rsidRDefault="000317CC">
      <w:pPr>
        <w:spacing w:after="0" w:line="240" w:lineRule="auto"/>
        <w:rPr>
          <w:b/>
          <w:color w:val="5F2A79" w:themeColor="accent1"/>
          <w:sz w:val="32"/>
          <w:szCs w:val="32"/>
        </w:rPr>
      </w:pPr>
      <w:r>
        <w:br w:type="page"/>
      </w:r>
    </w:p>
    <w:p w14:paraId="32024234" w14:textId="77777777" w:rsidR="00DE5608" w:rsidRPr="00DE5608" w:rsidRDefault="009A5EE2" w:rsidP="002D6D71">
      <w:pPr>
        <w:pStyle w:val="Heading1"/>
      </w:pPr>
      <w:bookmarkStart w:id="22" w:name="_Toc144453472"/>
      <w:r>
        <w:lastRenderedPageBreak/>
        <w:t xml:space="preserve">Key Theme 3: </w:t>
      </w:r>
      <w:r w:rsidR="001C0AC4">
        <w:t>Diagn</w:t>
      </w:r>
      <w:r w:rsidR="00594674" w:rsidRPr="003A23D1">
        <w:t>osis, Services and Supports</w:t>
      </w:r>
      <w:bookmarkEnd w:id="22"/>
    </w:p>
    <w:p w14:paraId="1BB291EB" w14:textId="45444499" w:rsidR="00DE5608" w:rsidRPr="001B463B" w:rsidRDefault="001B25F4" w:rsidP="001B463B">
      <w:pPr>
        <w:pStyle w:val="Heading2"/>
      </w:pPr>
      <w:bookmarkStart w:id="23" w:name="_Toc144453473"/>
      <w:r w:rsidRPr="002D6D71">
        <w:t>Key findings relating to diagnosis</w:t>
      </w:r>
      <w:r w:rsidR="00CE7CA6">
        <w:t xml:space="preserve">, </w:t>
      </w:r>
      <w:r w:rsidR="00C205C2">
        <w:t>services</w:t>
      </w:r>
      <w:r w:rsidR="00CE7CA6">
        <w:t xml:space="preserve"> and supports</w:t>
      </w:r>
      <w:bookmarkEnd w:id="23"/>
    </w:p>
    <w:p w14:paraId="2C94B3B9" w14:textId="77777777" w:rsidR="000A3DC8" w:rsidRPr="0022375E" w:rsidRDefault="00DE5608" w:rsidP="006E158E">
      <w:pPr>
        <w:pStyle w:val="Heading3"/>
      </w:pPr>
      <w:r w:rsidRPr="001B463B">
        <w:t>Assessment and diagnosis</w:t>
      </w:r>
    </w:p>
    <w:p w14:paraId="5FBF8165" w14:textId="77777777" w:rsidR="00396F71" w:rsidRDefault="00846CB0" w:rsidP="00A92B9F">
      <w:pPr>
        <w:pStyle w:val="ListParagraph"/>
        <w:numPr>
          <w:ilvl w:val="0"/>
          <w:numId w:val="4"/>
        </w:numPr>
        <w:spacing w:after="120" w:line="240" w:lineRule="auto"/>
        <w:ind w:left="357" w:hanging="357"/>
        <w:contextualSpacing w:val="0"/>
      </w:pPr>
      <w:r>
        <w:t xml:space="preserve">Difficulties are experienced by </w:t>
      </w:r>
      <w:r w:rsidR="00E72C29">
        <w:t>Autistic</w:t>
      </w:r>
      <w:r>
        <w:t xml:space="preserve"> people at all s</w:t>
      </w:r>
      <w:r w:rsidR="002E7D3F">
        <w:t>tages of the diagnosis process</w:t>
      </w:r>
      <w:r w:rsidR="00396F71">
        <w:t>.</w:t>
      </w:r>
      <w:r w:rsidR="00694EA7">
        <w:t xml:space="preserve"> </w:t>
      </w:r>
      <w:r w:rsidR="00551230">
        <w:t>The </w:t>
      </w:r>
      <w:r w:rsidR="00396F71">
        <w:t xml:space="preserve">diagnostic process can be long, confusing, deficit-based, and expensive, and there </w:t>
      </w:r>
      <w:r w:rsidR="007C0210">
        <w:t>are</w:t>
      </w:r>
      <w:r w:rsidR="00396F71">
        <w:t xml:space="preserve"> a lack of professionals who follow the National Guideline for the Assessment and Diagnosis </w:t>
      </w:r>
      <w:r w:rsidR="00396F71" w:rsidRPr="00056982">
        <w:t>of Autism (currently being updated</w:t>
      </w:r>
      <w:r w:rsidR="005521A1">
        <w:t xml:space="preserve"> to reflect the latest evidence base</w:t>
      </w:r>
      <w:r w:rsidR="00396F71" w:rsidRPr="00056982">
        <w:t>)</w:t>
      </w:r>
      <w:r w:rsidR="00396F71" w:rsidRPr="002D6D71">
        <w:t xml:space="preserve"> </w:t>
      </w:r>
      <w:r w:rsidR="00396F71">
        <w:t xml:space="preserve">or who use a neurodiversity affirming approach </w:t>
      </w:r>
      <w:r w:rsidR="00396F71">
        <w:rPr>
          <w:i/>
        </w:rPr>
        <w:t>(Autism CRC mapping)</w:t>
      </w:r>
      <w:r w:rsidR="00396F71">
        <w:t xml:space="preserve">. </w:t>
      </w:r>
    </w:p>
    <w:p w14:paraId="50D3DA94" w14:textId="77777777" w:rsidR="007F035B" w:rsidRDefault="00396F71" w:rsidP="00A92B9F">
      <w:pPr>
        <w:pStyle w:val="ListParagraph"/>
        <w:numPr>
          <w:ilvl w:val="0"/>
          <w:numId w:val="4"/>
        </w:numPr>
        <w:spacing w:after="120" w:line="240" w:lineRule="auto"/>
        <w:ind w:left="357" w:hanging="357"/>
        <w:contextualSpacing w:val="0"/>
      </w:pPr>
      <w:r>
        <w:t xml:space="preserve">Timely diagnosis is necessary for early </w:t>
      </w:r>
      <w:r w:rsidR="00C549CE">
        <w:t xml:space="preserve">support </w:t>
      </w:r>
      <w:r w:rsidR="007F035B">
        <w:t>and</w:t>
      </w:r>
      <w:r>
        <w:t xml:space="preserve"> </w:t>
      </w:r>
      <w:r w:rsidR="007F035B">
        <w:t xml:space="preserve">the </w:t>
      </w:r>
      <w:r w:rsidR="007F035B" w:rsidRPr="00532291">
        <w:t>age of diagn</w:t>
      </w:r>
      <w:r w:rsidR="007F035B">
        <w:t xml:space="preserve">osis </w:t>
      </w:r>
      <w:r w:rsidR="00551230">
        <w:t xml:space="preserve">is </w:t>
      </w:r>
      <w:r w:rsidR="007F035B">
        <w:t>often too late</w:t>
      </w:r>
      <w:r w:rsidR="00551230">
        <w:t xml:space="preserve"> </w:t>
      </w:r>
      <w:r w:rsidR="007F035B">
        <w:rPr>
          <w:i/>
        </w:rPr>
        <w:t>(Autism CRC mapping)</w:t>
      </w:r>
      <w:r w:rsidR="007F035B">
        <w:t xml:space="preserve">.  </w:t>
      </w:r>
    </w:p>
    <w:p w14:paraId="6A754644" w14:textId="77777777" w:rsidR="00DE5608" w:rsidRDefault="00396F71" w:rsidP="00A92B9F">
      <w:pPr>
        <w:pStyle w:val="ListParagraph"/>
        <w:numPr>
          <w:ilvl w:val="0"/>
          <w:numId w:val="4"/>
        </w:numPr>
        <w:spacing w:after="120" w:line="240" w:lineRule="auto"/>
        <w:ind w:left="357" w:hanging="357"/>
        <w:contextualSpacing w:val="0"/>
      </w:pPr>
      <w:r>
        <w:t>T</w:t>
      </w:r>
      <w:r w:rsidR="00DE5608">
        <w:t>here are long wait times for diagnosis with public assessments,</w:t>
      </w:r>
      <w:r>
        <w:t xml:space="preserve"> which can result in</w:t>
      </w:r>
      <w:r w:rsidR="008A54F8">
        <w:t> </w:t>
      </w:r>
      <w:r w:rsidR="00DE5608">
        <w:t>families being driven to costly private assessments</w:t>
      </w:r>
      <w:r>
        <w:t xml:space="preserve"> while others miss out</w:t>
      </w:r>
      <w:r w:rsidR="007F035B">
        <w:t xml:space="preserve"> as they cannot afford alternate supports</w:t>
      </w:r>
      <w:r w:rsidR="00551230">
        <w:t xml:space="preserve"> </w:t>
      </w:r>
      <w:r w:rsidR="00694EA7" w:rsidRPr="00396F71">
        <w:rPr>
          <w:i/>
        </w:rPr>
        <w:t>(inquiries and consultations, and Autism CRC mapping)</w:t>
      </w:r>
      <w:r w:rsidR="00DE5608">
        <w:t>.</w:t>
      </w:r>
      <w:r w:rsidR="007B23FB">
        <w:t xml:space="preserve"> </w:t>
      </w:r>
    </w:p>
    <w:p w14:paraId="30158B20" w14:textId="77777777" w:rsidR="007F035B" w:rsidRDefault="00DE5608" w:rsidP="00A92B9F">
      <w:pPr>
        <w:pStyle w:val="ListParagraph"/>
        <w:numPr>
          <w:ilvl w:val="0"/>
          <w:numId w:val="4"/>
        </w:numPr>
        <w:spacing w:after="120" w:line="240" w:lineRule="auto"/>
        <w:ind w:left="357" w:hanging="357"/>
        <w:contextualSpacing w:val="0"/>
      </w:pPr>
      <w:r>
        <w:t xml:space="preserve">Wait lists </w:t>
      </w:r>
      <w:r w:rsidR="00396F71">
        <w:t xml:space="preserve">can be </w:t>
      </w:r>
      <w:r>
        <w:t>exacerbated by complex referrals, dism</w:t>
      </w:r>
      <w:r w:rsidR="008A54F8">
        <w:t>issive doctors or teachers, and </w:t>
      </w:r>
      <w:r>
        <w:t>misdiagnosis</w:t>
      </w:r>
      <w:r w:rsidR="00056982">
        <w:t xml:space="preserve"> </w:t>
      </w:r>
      <w:r w:rsidR="00056982">
        <w:rPr>
          <w:i/>
        </w:rPr>
        <w:t>(inquiries and consultations)</w:t>
      </w:r>
      <w:r>
        <w:t>.</w:t>
      </w:r>
      <w:r w:rsidR="00056982">
        <w:rPr>
          <w:color w:val="FF0000"/>
        </w:rPr>
        <w:t xml:space="preserve"> </w:t>
      </w:r>
    </w:p>
    <w:p w14:paraId="45871E18" w14:textId="77777777" w:rsidR="00396F71" w:rsidRPr="00532291" w:rsidRDefault="00567B81" w:rsidP="00A92B9F">
      <w:pPr>
        <w:pStyle w:val="ListParagraph"/>
        <w:numPr>
          <w:ilvl w:val="0"/>
          <w:numId w:val="4"/>
        </w:numPr>
        <w:spacing w:after="120" w:line="240" w:lineRule="auto"/>
        <w:ind w:left="357" w:hanging="357"/>
        <w:contextualSpacing w:val="0"/>
      </w:pPr>
      <w:r>
        <w:t>Having an autism diagnosis could</w:t>
      </w:r>
      <w:r w:rsidR="00735AAC">
        <w:t xml:space="preserve"> p</w:t>
      </w:r>
      <w:r>
        <w:t xml:space="preserve">otentially </w:t>
      </w:r>
      <w:r w:rsidR="00735AAC">
        <w:t xml:space="preserve">mitigate risk factors around </w:t>
      </w:r>
      <w:r w:rsidR="008A54F8">
        <w:t>suicide. The </w:t>
      </w:r>
      <w:r w:rsidR="00C82DB3">
        <w:t xml:space="preserve">vulnerability of </w:t>
      </w:r>
      <w:r w:rsidR="00E72C29">
        <w:t>Autistic</w:t>
      </w:r>
      <w:r w:rsidR="00C82DB3">
        <w:t xml:space="preserve"> women can potentially be mitigated i</w:t>
      </w:r>
      <w:r w:rsidR="008A54F8">
        <w:t>f the individual is </w:t>
      </w:r>
      <w:r w:rsidR="00C82DB3">
        <w:t xml:space="preserve">aware of </w:t>
      </w:r>
      <w:r w:rsidR="00E72C29">
        <w:t>Autistic</w:t>
      </w:r>
      <w:r w:rsidR="00C82DB3">
        <w:t xml:space="preserve"> traits and potential risk factors for victimisation</w:t>
      </w:r>
      <w:r w:rsidR="00396F71">
        <w:t xml:space="preserve"> </w:t>
      </w:r>
      <w:r w:rsidR="00396F71">
        <w:rPr>
          <w:i/>
        </w:rPr>
        <w:t>(FPDN paper)</w:t>
      </w:r>
      <w:r w:rsidR="00396F71">
        <w:t xml:space="preserve">.  </w:t>
      </w:r>
    </w:p>
    <w:p w14:paraId="6B9A65E5" w14:textId="77777777" w:rsidR="00DE5608" w:rsidRPr="00BE3E70" w:rsidRDefault="00056982" w:rsidP="00A92B9F">
      <w:pPr>
        <w:pStyle w:val="ListParagraph"/>
        <w:numPr>
          <w:ilvl w:val="0"/>
          <w:numId w:val="4"/>
        </w:numPr>
        <w:spacing w:after="120" w:line="240" w:lineRule="auto"/>
        <w:ind w:left="357" w:hanging="357"/>
        <w:contextualSpacing w:val="0"/>
      </w:pPr>
      <w:r>
        <w:t>There are l</w:t>
      </w:r>
      <w:r w:rsidR="00DE5608">
        <w:t>imited public resources about autism a</w:t>
      </w:r>
      <w:r w:rsidR="00DE5608" w:rsidRPr="00BE3E70">
        <w:t>ssessment and diagnosis</w:t>
      </w:r>
      <w:r>
        <w:t>, which</w:t>
      </w:r>
      <w:r w:rsidR="008A54F8">
        <w:t> </w:t>
      </w:r>
      <w:r w:rsidR="00DE5608">
        <w:t>impacts on the timeliness of</w:t>
      </w:r>
      <w:r w:rsidR="00DE5608" w:rsidRPr="00BE3E70">
        <w:t xml:space="preserve"> diagnosis</w:t>
      </w:r>
      <w:r>
        <w:t xml:space="preserve"> </w:t>
      </w:r>
      <w:r>
        <w:rPr>
          <w:i/>
        </w:rPr>
        <w:t>(inquiries and consultations)</w:t>
      </w:r>
      <w:r w:rsidR="00DE5608" w:rsidRPr="00BE3E70">
        <w:t>.</w:t>
      </w:r>
      <w:r w:rsidR="002D6D71">
        <w:t xml:space="preserve"> </w:t>
      </w:r>
    </w:p>
    <w:p w14:paraId="1D43E09A" w14:textId="5C7CA1DA" w:rsidR="00DE5608" w:rsidRPr="005864A3" w:rsidRDefault="0083610C" w:rsidP="00A92B9F">
      <w:pPr>
        <w:pStyle w:val="ListParagraph"/>
        <w:numPr>
          <w:ilvl w:val="0"/>
          <w:numId w:val="4"/>
        </w:numPr>
        <w:spacing w:after="120" w:line="240" w:lineRule="auto"/>
        <w:ind w:left="357" w:hanging="357"/>
        <w:contextualSpacing w:val="0"/>
      </w:pPr>
      <w:r>
        <w:t xml:space="preserve">It is clear </w:t>
      </w:r>
      <w:r w:rsidR="00465A58">
        <w:t xml:space="preserve">that </w:t>
      </w:r>
      <w:r w:rsidR="00E72C29">
        <w:t>Autistic</w:t>
      </w:r>
      <w:r w:rsidR="005864A3">
        <w:t xml:space="preserve"> women and girls remain un</w:t>
      </w:r>
      <w:r w:rsidR="00056982">
        <w:t>diagnosed at the age of 18</w:t>
      </w:r>
      <w:r w:rsidR="005864A3">
        <w:t xml:space="preserve">. </w:t>
      </w:r>
      <w:r w:rsidR="002060FA">
        <w:t xml:space="preserve">Historically, </w:t>
      </w:r>
      <w:r w:rsidR="00DE5608" w:rsidRPr="00BE3E70">
        <w:t>there have</w:t>
      </w:r>
      <w:r w:rsidR="00DE5608">
        <w:t xml:space="preserve"> been significant </w:t>
      </w:r>
      <w:r w:rsidR="00C205C2">
        <w:t>levels of misdiagnosis or under</w:t>
      </w:r>
      <w:r w:rsidR="00C205C2">
        <w:noBreakHyphen/>
      </w:r>
      <w:r w:rsidR="00DE5608" w:rsidRPr="00BE3E70">
        <w:t>diagnosis</w:t>
      </w:r>
      <w:r w:rsidR="002D6D71">
        <w:t xml:space="preserve"> and gender bias in diagnosis</w:t>
      </w:r>
      <w:r w:rsidR="00DE5608" w:rsidRPr="00BE3E70">
        <w:t xml:space="preserve">. The impact of late diagnosis is great, especially for </w:t>
      </w:r>
      <w:r w:rsidR="00A05A8B">
        <w:t>women and </w:t>
      </w:r>
      <w:r w:rsidR="007C0210">
        <w:t>girls</w:t>
      </w:r>
      <w:r w:rsidR="008A54F8">
        <w:t>,</w:t>
      </w:r>
      <w:r w:rsidR="00DE5608" w:rsidRPr="00BE3E70">
        <w:t xml:space="preserve"> or people with co-occurring conditions</w:t>
      </w:r>
      <w:r w:rsidR="00056982">
        <w:t xml:space="preserve"> </w:t>
      </w:r>
      <w:r w:rsidR="00056982">
        <w:rPr>
          <w:i/>
        </w:rPr>
        <w:t>(i</w:t>
      </w:r>
      <w:r w:rsidR="008A54F8">
        <w:rPr>
          <w:i/>
        </w:rPr>
        <w:t>nquiries and consultations, and </w:t>
      </w:r>
      <w:r w:rsidR="00056982">
        <w:rPr>
          <w:i/>
        </w:rPr>
        <w:t>WWDA paper)</w:t>
      </w:r>
      <w:r w:rsidR="00DE5608" w:rsidRPr="00BE3E70">
        <w:t xml:space="preserve">. </w:t>
      </w:r>
    </w:p>
    <w:p w14:paraId="500C48B0" w14:textId="77777777" w:rsidR="005864A3" w:rsidRDefault="005864A3" w:rsidP="00A92B9F">
      <w:pPr>
        <w:pStyle w:val="ListParagraph"/>
        <w:numPr>
          <w:ilvl w:val="0"/>
          <w:numId w:val="4"/>
        </w:numPr>
        <w:spacing w:after="120" w:line="240" w:lineRule="auto"/>
        <w:ind w:left="357" w:hanging="357"/>
        <w:contextualSpacing w:val="0"/>
      </w:pPr>
      <w:r>
        <w:t xml:space="preserve">Key professionals are not equipped with adequate knowledge about autism and are less likely to identify </w:t>
      </w:r>
      <w:r w:rsidR="00E72C29">
        <w:t>Autistic</w:t>
      </w:r>
      <w:r>
        <w:t xml:space="preserve"> traits in women and girls du</w:t>
      </w:r>
      <w:r w:rsidR="008A54F8">
        <w:t>e to a belief that autism is </w:t>
      </w:r>
      <w:r>
        <w:t>primarily a male condition</w:t>
      </w:r>
      <w:r w:rsidR="00056982">
        <w:t xml:space="preserve"> </w:t>
      </w:r>
      <w:r w:rsidR="00056982">
        <w:rPr>
          <w:i/>
        </w:rPr>
        <w:t>(WWDA paper).</w:t>
      </w:r>
    </w:p>
    <w:p w14:paraId="024D727D" w14:textId="77777777" w:rsidR="00243AC8" w:rsidRDefault="00CA5614" w:rsidP="00A92B9F">
      <w:pPr>
        <w:pStyle w:val="ListParagraph"/>
        <w:numPr>
          <w:ilvl w:val="0"/>
          <w:numId w:val="4"/>
        </w:numPr>
        <w:spacing w:after="120" w:line="240" w:lineRule="auto"/>
        <w:ind w:left="357" w:hanging="357"/>
        <w:contextualSpacing w:val="0"/>
      </w:pPr>
      <w:r>
        <w:t>M</w:t>
      </w:r>
      <w:r w:rsidRPr="00532291">
        <w:t>isdiagnosis</w:t>
      </w:r>
      <w:r>
        <w:t xml:space="preserve"> is prevalent</w:t>
      </w:r>
      <w:r w:rsidRPr="00532291">
        <w:t>, e</w:t>
      </w:r>
      <w:r>
        <w:t>specially in remote communities,</w:t>
      </w:r>
      <w:r w:rsidR="00C205C2">
        <w:t xml:space="preserve"> due to delays, co</w:t>
      </w:r>
      <w:r w:rsidR="00C205C2">
        <w:noBreakHyphen/>
      </w:r>
      <w:r w:rsidRPr="00532291">
        <w:t>occu</w:t>
      </w:r>
      <w:r>
        <w:t>r</w:t>
      </w:r>
      <w:r w:rsidRPr="00532291">
        <w:t xml:space="preserve">ring conditions, or </w:t>
      </w:r>
      <w:r>
        <w:t xml:space="preserve">the </w:t>
      </w:r>
      <w:r w:rsidRPr="00532291">
        <w:t>lack of culturally appropriate diagnostic tools</w:t>
      </w:r>
      <w:r w:rsidR="00056982">
        <w:t xml:space="preserve"> </w:t>
      </w:r>
      <w:r w:rsidR="00056982">
        <w:rPr>
          <w:i/>
        </w:rPr>
        <w:t>(FPDN paper)</w:t>
      </w:r>
      <w:r>
        <w:t xml:space="preserve">. </w:t>
      </w:r>
    </w:p>
    <w:p w14:paraId="702DE41F" w14:textId="202326D7" w:rsidR="001B463B" w:rsidRPr="00127890" w:rsidRDefault="00537CA6" w:rsidP="00A92B9F">
      <w:pPr>
        <w:pStyle w:val="ListParagraph"/>
        <w:numPr>
          <w:ilvl w:val="0"/>
          <w:numId w:val="4"/>
        </w:numPr>
        <w:spacing w:after="120" w:line="240" w:lineRule="auto"/>
        <w:ind w:left="357" w:hanging="357"/>
        <w:contextualSpacing w:val="0"/>
      </w:pPr>
      <w:r>
        <w:t xml:space="preserve">People with a dual diagnosis of autism and intellectual disability may experience differences to people with </w:t>
      </w:r>
      <w:r w:rsidR="00A05A8B">
        <w:t xml:space="preserve">an </w:t>
      </w:r>
      <w:r>
        <w:t>autism</w:t>
      </w:r>
      <w:r w:rsidR="0018220B">
        <w:t>,</w:t>
      </w:r>
      <w:r>
        <w:t xml:space="preserve"> or intellectual disability diagnoses alone. </w:t>
      </w:r>
      <w:r w:rsidR="006C2A47">
        <w:t>The </w:t>
      </w:r>
      <w:r w:rsidR="0018220B" w:rsidRPr="00F46817">
        <w:t>intersection of autism and intellectual disability is a multifaceted experience with comp</w:t>
      </w:r>
      <w:r w:rsidR="006C2A47">
        <w:t xml:space="preserve">ounding impacts </w:t>
      </w:r>
      <w:r w:rsidR="006C2A47">
        <w:rPr>
          <w:i/>
        </w:rPr>
        <w:t>(Inclusion Australia).</w:t>
      </w:r>
    </w:p>
    <w:p w14:paraId="209290C9" w14:textId="434E179E" w:rsidR="00B55F4E" w:rsidRPr="004931D8" w:rsidRDefault="00AC58EC" w:rsidP="00A92B9F">
      <w:pPr>
        <w:pStyle w:val="ListParagraph"/>
        <w:numPr>
          <w:ilvl w:val="0"/>
          <w:numId w:val="4"/>
        </w:numPr>
        <w:spacing w:after="120" w:line="240" w:lineRule="auto"/>
        <w:contextualSpacing w:val="0"/>
      </w:pPr>
      <w:r>
        <w:t>Maternal and child health nurses, general practitioners, early childhood education and care professionals and teachers play an important role in assessing whether a child, young person or adult may need further screening and referral for an autism assessment. Professionals often need greater capability in</w:t>
      </w:r>
      <w:r w:rsidR="00A05A8B">
        <w:t xml:space="preserve"> recognising characteristics or </w:t>
      </w:r>
      <w:r>
        <w:t xml:space="preserve">behaviours associated with autism </w:t>
      </w:r>
      <w:r>
        <w:rPr>
          <w:i/>
        </w:rPr>
        <w:t>(Vic Government Autism Plan).</w:t>
      </w:r>
    </w:p>
    <w:p w14:paraId="31C9269E" w14:textId="77777777" w:rsidR="00DE5608" w:rsidRPr="001B463B" w:rsidRDefault="00DE5608" w:rsidP="006E158E">
      <w:pPr>
        <w:pStyle w:val="Heading3"/>
      </w:pPr>
      <w:r w:rsidRPr="001B463B">
        <w:lastRenderedPageBreak/>
        <w:t>Early supports and services</w:t>
      </w:r>
    </w:p>
    <w:p w14:paraId="0CDB4CB3" w14:textId="77777777" w:rsidR="00AC58EC" w:rsidRDefault="00492DD1" w:rsidP="00A92B9F">
      <w:pPr>
        <w:pStyle w:val="ListParagraph"/>
        <w:numPr>
          <w:ilvl w:val="0"/>
          <w:numId w:val="4"/>
        </w:numPr>
        <w:spacing w:after="120" w:line="240" w:lineRule="auto"/>
        <w:contextualSpacing w:val="0"/>
      </w:pPr>
      <w:r>
        <w:t>There are d</w:t>
      </w:r>
      <w:r w:rsidR="005D03D0" w:rsidRPr="003C206A">
        <w:t>elays in early identification</w:t>
      </w:r>
      <w:r w:rsidR="000B45C9">
        <w:t xml:space="preserve"> and family education and support services </w:t>
      </w:r>
      <w:r w:rsidR="000B45C9">
        <w:rPr>
          <w:i/>
        </w:rPr>
        <w:t>(Committee report)</w:t>
      </w:r>
      <w:r w:rsidR="00AC58EC">
        <w:t>.</w:t>
      </w:r>
    </w:p>
    <w:p w14:paraId="53BE1B46" w14:textId="5633E96C" w:rsidR="004931D8" w:rsidRDefault="00C549CE" w:rsidP="00A92B9F">
      <w:pPr>
        <w:pStyle w:val="ListParagraph"/>
        <w:numPr>
          <w:ilvl w:val="0"/>
          <w:numId w:val="4"/>
        </w:numPr>
        <w:spacing w:after="120" w:line="240" w:lineRule="auto"/>
        <w:contextualSpacing w:val="0"/>
      </w:pPr>
      <w:r>
        <w:t xml:space="preserve">Early </w:t>
      </w:r>
      <w:r w:rsidR="00756DD3">
        <w:t>support</w:t>
      </w:r>
      <w:r>
        <w:t xml:space="preserve"> for children is frequently not based on best practice. There is not enough focus on supporting children</w:t>
      </w:r>
      <w:r w:rsidR="004931D8">
        <w:t xml:space="preserve"> and families in their everyday </w:t>
      </w:r>
      <w:r>
        <w:t>environments – in the home, in early childhood edu</w:t>
      </w:r>
      <w:r w:rsidR="004931D8">
        <w:t xml:space="preserve">cation and services, and in the </w:t>
      </w:r>
      <w:r>
        <w:t>community. The increasing reliance on therapy delivered in clinical settings has got in the way of children living ordin</w:t>
      </w:r>
      <w:r w:rsidR="00A05A8B">
        <w:t xml:space="preserve">ary and inclusive childhoods </w:t>
      </w:r>
      <w:r w:rsidRPr="004931D8">
        <w:rPr>
          <w:i/>
        </w:rPr>
        <w:t>(NDIS Review: what we have heard)</w:t>
      </w:r>
      <w:r>
        <w:t>.</w:t>
      </w:r>
    </w:p>
    <w:p w14:paraId="05EEDF26" w14:textId="3C3B0661" w:rsidR="007F035B" w:rsidRDefault="007F035B" w:rsidP="00A92B9F">
      <w:pPr>
        <w:pStyle w:val="ListParagraph"/>
        <w:numPr>
          <w:ilvl w:val="0"/>
          <w:numId w:val="4"/>
        </w:numPr>
        <w:spacing w:after="120" w:line="240" w:lineRule="auto"/>
        <w:contextualSpacing w:val="0"/>
      </w:pPr>
      <w:r>
        <w:t>Frontline workers including General Practitioners, nurses, childcare, teachers</w:t>
      </w:r>
      <w:r w:rsidR="008A54F8">
        <w:t>,</w:t>
      </w:r>
      <w:r w:rsidR="00A05A8B">
        <w:t xml:space="preserve"> and </w:t>
      </w:r>
      <w:r>
        <w:t xml:space="preserve">psychologists need to be trained in early detection and supports </w:t>
      </w:r>
      <w:r w:rsidR="00A05A8B">
        <w:rPr>
          <w:i/>
        </w:rPr>
        <w:t>(inquiries and </w:t>
      </w:r>
      <w:r w:rsidRPr="004931D8">
        <w:rPr>
          <w:i/>
        </w:rPr>
        <w:t>consultations)</w:t>
      </w:r>
      <w:r>
        <w:t xml:space="preserve">. </w:t>
      </w:r>
    </w:p>
    <w:p w14:paraId="37F35998" w14:textId="77777777" w:rsidR="008730CC" w:rsidRDefault="008730CC" w:rsidP="00A92B9F">
      <w:pPr>
        <w:pStyle w:val="ListParagraph"/>
        <w:numPr>
          <w:ilvl w:val="0"/>
          <w:numId w:val="4"/>
        </w:numPr>
        <w:spacing w:after="120" w:line="240" w:lineRule="auto"/>
        <w:ind w:left="357" w:hanging="357"/>
        <w:contextualSpacing w:val="0"/>
      </w:pPr>
      <w:r>
        <w:t>F</w:t>
      </w:r>
      <w:r w:rsidRPr="00C62FF4">
        <w:t>amilies need guidanc</w:t>
      </w:r>
      <w:r w:rsidR="008A54F8">
        <w:t>e through pathways, especially e</w:t>
      </w:r>
      <w:r w:rsidRPr="00C62FF4">
        <w:t>arl</w:t>
      </w:r>
      <w:r w:rsidR="008A54F8">
        <w:t xml:space="preserve">y childhood early </w:t>
      </w:r>
      <w:r w:rsidR="008A54F8" w:rsidRPr="00B55F4E">
        <w:t>i</w:t>
      </w:r>
      <w:r w:rsidRPr="00B55F4E">
        <w:t>nt</w:t>
      </w:r>
      <w:r w:rsidR="00986FF5" w:rsidRPr="00B55F4E">
        <w:t>ervention</w:t>
      </w:r>
      <w:r w:rsidR="00986FF5">
        <w:t xml:space="preserve"> </w:t>
      </w:r>
      <w:r w:rsidRPr="00C62FF4">
        <w:t>programs</w:t>
      </w:r>
      <w:r w:rsidR="007F035B">
        <w:t>. T</w:t>
      </w:r>
      <w:r w:rsidRPr="00C62FF4">
        <w:t>he role of local area coordinators</w:t>
      </w:r>
      <w:r w:rsidR="007F035B">
        <w:t xml:space="preserve"> could be better promoted along with </w:t>
      </w:r>
      <w:r w:rsidRPr="00C62FF4">
        <w:t xml:space="preserve">the supports that </w:t>
      </w:r>
      <w:r w:rsidR="00E72C29">
        <w:t>Autistic</w:t>
      </w:r>
      <w:r w:rsidRPr="00C62FF4">
        <w:t xml:space="preserve"> people can access</w:t>
      </w:r>
      <w:r w:rsidR="00986FF5">
        <w:t xml:space="preserve"> </w:t>
      </w:r>
      <w:r w:rsidR="00986FF5">
        <w:rPr>
          <w:i/>
        </w:rPr>
        <w:t>(inquiries and consultations)</w:t>
      </w:r>
      <w:r w:rsidRPr="00C62FF4">
        <w:t>.</w:t>
      </w:r>
      <w:r>
        <w:t xml:space="preserve"> </w:t>
      </w:r>
    </w:p>
    <w:p w14:paraId="0DC0FD2E" w14:textId="77777777" w:rsidR="00DE5608" w:rsidRDefault="00DE5608" w:rsidP="00A92B9F">
      <w:pPr>
        <w:pStyle w:val="ListParagraph"/>
        <w:numPr>
          <w:ilvl w:val="0"/>
          <w:numId w:val="4"/>
        </w:numPr>
        <w:spacing w:after="120" w:line="240" w:lineRule="auto"/>
        <w:ind w:left="357" w:hanging="357"/>
        <w:contextualSpacing w:val="0"/>
      </w:pPr>
      <w:r>
        <w:t xml:space="preserve">Some families do not have the financial or emotional capacity to support their </w:t>
      </w:r>
      <w:r w:rsidR="00E72C29">
        <w:t>Autistic</w:t>
      </w:r>
      <w:r>
        <w:t xml:space="preserve"> children</w:t>
      </w:r>
      <w:r w:rsidR="00986FF5">
        <w:t xml:space="preserve"> </w:t>
      </w:r>
      <w:r w:rsidR="00986FF5">
        <w:rPr>
          <w:i/>
        </w:rPr>
        <w:t>(inquiries and consultations)</w:t>
      </w:r>
      <w:r>
        <w:t>.</w:t>
      </w:r>
      <w:r w:rsidR="00A3719A">
        <w:t xml:space="preserve"> </w:t>
      </w:r>
    </w:p>
    <w:p w14:paraId="3FBD82D6" w14:textId="42236ED4" w:rsidR="00DE5608" w:rsidRPr="003F0667" w:rsidRDefault="00DE5608" w:rsidP="00A92B9F">
      <w:pPr>
        <w:pStyle w:val="ListParagraph"/>
        <w:numPr>
          <w:ilvl w:val="0"/>
          <w:numId w:val="4"/>
        </w:numPr>
        <w:spacing w:after="120" w:line="240" w:lineRule="auto"/>
        <w:ind w:left="357" w:hanging="357"/>
        <w:contextualSpacing w:val="0"/>
      </w:pPr>
      <w:r>
        <w:t>The lack of early support</w:t>
      </w:r>
      <w:r w:rsidR="00A122F6">
        <w:t xml:space="preserve"> can result</w:t>
      </w:r>
      <w:r>
        <w:t xml:space="preserve"> in patterns emerging</w:t>
      </w:r>
      <w:r w:rsidR="00A05A8B">
        <w:t xml:space="preserve"> of depression and anxiety, and </w:t>
      </w:r>
      <w:r>
        <w:t>other mental health issues as children become adults</w:t>
      </w:r>
      <w:r w:rsidR="00986FF5">
        <w:t xml:space="preserve"> </w:t>
      </w:r>
      <w:r w:rsidR="00986FF5">
        <w:rPr>
          <w:i/>
        </w:rPr>
        <w:t>(inquiries and consultations)</w:t>
      </w:r>
      <w:r>
        <w:t>.</w:t>
      </w:r>
      <w:r w:rsidR="00A122F6">
        <w:t xml:space="preserve"> </w:t>
      </w:r>
    </w:p>
    <w:p w14:paraId="64511D43" w14:textId="77777777" w:rsidR="00DE5608" w:rsidRDefault="00DE5608" w:rsidP="00A92B9F">
      <w:pPr>
        <w:pStyle w:val="ListParagraph"/>
        <w:numPr>
          <w:ilvl w:val="0"/>
          <w:numId w:val="4"/>
        </w:numPr>
        <w:spacing w:after="120" w:line="240" w:lineRule="auto"/>
        <w:ind w:left="357" w:hanging="357"/>
        <w:contextualSpacing w:val="0"/>
      </w:pPr>
      <w:r>
        <w:t xml:space="preserve">Early childhood early </w:t>
      </w:r>
      <w:r w:rsidRPr="00B55F4E">
        <w:t>i</w:t>
      </w:r>
      <w:r w:rsidR="00986FF5" w:rsidRPr="00B55F4E">
        <w:t>ntervention</w:t>
      </w:r>
      <w:r w:rsidR="00986FF5">
        <w:t xml:space="preserve"> resourcing limits co</w:t>
      </w:r>
      <w:r>
        <w:t>nsistency and accessibility</w:t>
      </w:r>
      <w:r w:rsidR="00986FF5">
        <w:t xml:space="preserve"> </w:t>
      </w:r>
      <w:r w:rsidR="00986FF5">
        <w:rPr>
          <w:i/>
        </w:rPr>
        <w:t>(inquiries and consultations)</w:t>
      </w:r>
      <w:r>
        <w:t>.</w:t>
      </w:r>
      <w:r w:rsidR="00A122F6">
        <w:t xml:space="preserve"> </w:t>
      </w:r>
    </w:p>
    <w:p w14:paraId="16DC8529" w14:textId="77777777" w:rsidR="00DE5608" w:rsidRDefault="00DE5608" w:rsidP="00A92B9F">
      <w:pPr>
        <w:pStyle w:val="ListParagraph"/>
        <w:numPr>
          <w:ilvl w:val="0"/>
          <w:numId w:val="4"/>
        </w:numPr>
        <w:spacing w:after="120" w:line="240" w:lineRule="auto"/>
        <w:ind w:left="357" w:hanging="357"/>
        <w:contextualSpacing w:val="0"/>
      </w:pPr>
      <w:r>
        <w:t xml:space="preserve">As the child grows, the need for services and supports </w:t>
      </w:r>
      <w:r w:rsidR="007F035B">
        <w:t>can grow</w:t>
      </w:r>
      <w:r>
        <w:t xml:space="preserve"> and adequate supports are often not available</w:t>
      </w:r>
      <w:r w:rsidR="00986FF5">
        <w:t xml:space="preserve"> </w:t>
      </w:r>
      <w:r w:rsidR="00986FF5">
        <w:rPr>
          <w:i/>
        </w:rPr>
        <w:t>(inquiries and consultations)</w:t>
      </w:r>
      <w:r w:rsidR="00986FF5">
        <w:t>.</w:t>
      </w:r>
    </w:p>
    <w:p w14:paraId="24ED2600" w14:textId="77777777" w:rsidR="00DE5608" w:rsidRPr="001B463B" w:rsidRDefault="00DE5608" w:rsidP="006E158E">
      <w:pPr>
        <w:pStyle w:val="Heading3"/>
      </w:pPr>
      <w:r w:rsidRPr="001B463B">
        <w:t>Accessing supports and services</w:t>
      </w:r>
    </w:p>
    <w:p w14:paraId="38D79901" w14:textId="77777777" w:rsidR="009530C2" w:rsidRPr="00087DAB" w:rsidRDefault="00E72C29" w:rsidP="00A92B9F">
      <w:pPr>
        <w:pStyle w:val="ListParagraph"/>
        <w:numPr>
          <w:ilvl w:val="0"/>
          <w:numId w:val="2"/>
        </w:numPr>
        <w:spacing w:after="120" w:line="240" w:lineRule="auto"/>
        <w:contextualSpacing w:val="0"/>
      </w:pPr>
      <w:r>
        <w:t>Autistic</w:t>
      </w:r>
      <w:r w:rsidR="00087DAB" w:rsidRPr="00087DAB">
        <w:t xml:space="preserve"> people find the current service environment c</w:t>
      </w:r>
      <w:r w:rsidR="005D03D0" w:rsidRPr="00087DAB">
        <w:t>omplex and poor</w:t>
      </w:r>
      <w:r w:rsidR="00087DAB" w:rsidRPr="00087DAB">
        <w:t>ly</w:t>
      </w:r>
      <w:r w:rsidR="005D03D0" w:rsidRPr="00087DAB">
        <w:t xml:space="preserve"> integrated</w:t>
      </w:r>
      <w:r w:rsidR="00087DAB" w:rsidRPr="00087DAB">
        <w:t xml:space="preserve">, which is a key factor contributing to poor outcomes for </w:t>
      </w:r>
      <w:r>
        <w:t>Autistic</w:t>
      </w:r>
      <w:r w:rsidR="00087DAB" w:rsidRPr="00087DAB">
        <w:t xml:space="preserve"> people</w:t>
      </w:r>
      <w:r w:rsidR="009530C2" w:rsidRPr="00087DAB">
        <w:t xml:space="preserve"> </w:t>
      </w:r>
      <w:r w:rsidR="00087DAB">
        <w:t xml:space="preserve">accessing supports and services </w:t>
      </w:r>
      <w:r w:rsidR="009530C2" w:rsidRPr="00087DAB">
        <w:rPr>
          <w:i/>
        </w:rPr>
        <w:t>(Committee report)</w:t>
      </w:r>
      <w:r w:rsidR="005D03D0" w:rsidRPr="00087DAB">
        <w:t xml:space="preserve">. </w:t>
      </w:r>
    </w:p>
    <w:p w14:paraId="42158E62" w14:textId="77777777" w:rsidR="00846CB0" w:rsidRDefault="00CB66B5" w:rsidP="00A92B9F">
      <w:pPr>
        <w:pStyle w:val="ListParagraph"/>
        <w:numPr>
          <w:ilvl w:val="0"/>
          <w:numId w:val="2"/>
        </w:numPr>
        <w:spacing w:after="120" w:line="240" w:lineRule="auto"/>
        <w:ind w:left="357" w:hanging="357"/>
        <w:contextualSpacing w:val="0"/>
      </w:pPr>
      <w:r>
        <w:t>A l</w:t>
      </w:r>
      <w:r w:rsidR="00846CB0">
        <w:t>ack of timely access to support services</w:t>
      </w:r>
      <w:r>
        <w:t xml:space="preserve"> is</w:t>
      </w:r>
      <w:r w:rsidR="00846CB0">
        <w:t xml:space="preserve"> linked to long waitlists,</w:t>
      </w:r>
      <w:r>
        <w:t xml:space="preserve"> the</w:t>
      </w:r>
      <w:r w:rsidR="00DC0CE6">
        <w:t xml:space="preserve"> high cost of </w:t>
      </w:r>
      <w:r w:rsidR="00846CB0">
        <w:t xml:space="preserve">accessing services, </w:t>
      </w:r>
      <w:r w:rsidR="00E14DD8">
        <w:t xml:space="preserve">and the </w:t>
      </w:r>
      <w:r w:rsidR="00846CB0">
        <w:t>lack of quality health professionals and trained staff who are competent and have an understanding of neurodivergence</w:t>
      </w:r>
      <w:r w:rsidR="00DC0CE6">
        <w:t xml:space="preserve"> </w:t>
      </w:r>
      <w:r w:rsidR="00DC0CE6">
        <w:rPr>
          <w:i/>
        </w:rPr>
        <w:t>(Autism CRC</w:t>
      </w:r>
      <w:r w:rsidR="00E14DD8">
        <w:rPr>
          <w:i/>
        </w:rPr>
        <w:t xml:space="preserve"> mapping</w:t>
      </w:r>
      <w:r w:rsidR="00DC0CE6">
        <w:rPr>
          <w:i/>
        </w:rPr>
        <w:t>)</w:t>
      </w:r>
      <w:r w:rsidR="00846CB0">
        <w:t>.</w:t>
      </w:r>
      <w:r w:rsidR="000E3E97">
        <w:t xml:space="preserve"> </w:t>
      </w:r>
    </w:p>
    <w:p w14:paraId="50042955" w14:textId="0FD60A55" w:rsidR="0095012E" w:rsidRDefault="00E72C29" w:rsidP="00A92B9F">
      <w:pPr>
        <w:pStyle w:val="ListParagraph"/>
        <w:numPr>
          <w:ilvl w:val="0"/>
          <w:numId w:val="2"/>
        </w:numPr>
        <w:spacing w:after="120" w:line="240" w:lineRule="auto"/>
        <w:ind w:left="357" w:hanging="357"/>
        <w:contextualSpacing w:val="0"/>
      </w:pPr>
      <w:r>
        <w:t>Autistic</w:t>
      </w:r>
      <w:r w:rsidR="00DE5608">
        <w:t xml:space="preserve"> people and their families and carers experience</w:t>
      </w:r>
      <w:r w:rsidR="0095012E">
        <w:t xml:space="preserve"> difficulties navigating the support system</w:t>
      </w:r>
      <w:r w:rsidR="00A122F6">
        <w:t>, and there is a lack of respite care for families and carers</w:t>
      </w:r>
      <w:r w:rsidR="001B7977">
        <w:t xml:space="preserve"> </w:t>
      </w:r>
      <w:r w:rsidR="00ED11BD">
        <w:rPr>
          <w:i/>
        </w:rPr>
        <w:t>(inquiries and </w:t>
      </w:r>
      <w:r w:rsidR="001B7977">
        <w:rPr>
          <w:i/>
        </w:rPr>
        <w:t>consultations)</w:t>
      </w:r>
      <w:r w:rsidR="0095012E">
        <w:t>.</w:t>
      </w:r>
      <w:r w:rsidR="000E3E97">
        <w:t xml:space="preserve"> </w:t>
      </w:r>
    </w:p>
    <w:p w14:paraId="4AB272A7" w14:textId="057D008E" w:rsidR="00846CB0" w:rsidRPr="008E2198" w:rsidRDefault="00846CB0" w:rsidP="00A92B9F">
      <w:pPr>
        <w:pStyle w:val="ListParagraph"/>
        <w:numPr>
          <w:ilvl w:val="0"/>
          <w:numId w:val="2"/>
        </w:numPr>
        <w:spacing w:after="120" w:line="240" w:lineRule="auto"/>
        <w:ind w:left="357" w:hanging="357"/>
        <w:contextualSpacing w:val="0"/>
      </w:pPr>
      <w:r w:rsidRPr="008E2198">
        <w:t xml:space="preserve">Autism is a lifelong </w:t>
      </w:r>
      <w:r w:rsidR="00275C4A">
        <w:t>disability</w:t>
      </w:r>
      <w:r w:rsidRPr="008E2198">
        <w:t xml:space="preserve"> and support must continue into adulthood</w:t>
      </w:r>
      <w:r w:rsidR="001B7977">
        <w:t xml:space="preserve"> </w:t>
      </w:r>
      <w:r w:rsidR="00ED11BD">
        <w:rPr>
          <w:i/>
        </w:rPr>
        <w:t>(inquiries and </w:t>
      </w:r>
      <w:r w:rsidR="001B7977">
        <w:rPr>
          <w:i/>
        </w:rPr>
        <w:t>consultations)</w:t>
      </w:r>
      <w:r w:rsidRPr="008E2198">
        <w:t>.</w:t>
      </w:r>
      <w:r w:rsidRPr="000E3E97">
        <w:rPr>
          <w:color w:val="FF0000"/>
        </w:rPr>
        <w:t xml:space="preserve"> </w:t>
      </w:r>
    </w:p>
    <w:p w14:paraId="3AE5432A" w14:textId="77777777" w:rsidR="00846CB0" w:rsidRPr="008E2198" w:rsidRDefault="00846CB0" w:rsidP="00A92B9F">
      <w:pPr>
        <w:pStyle w:val="ListParagraph"/>
        <w:numPr>
          <w:ilvl w:val="0"/>
          <w:numId w:val="2"/>
        </w:numPr>
        <w:spacing w:after="120" w:line="240" w:lineRule="auto"/>
        <w:ind w:left="357" w:hanging="357"/>
        <w:contextualSpacing w:val="0"/>
      </w:pPr>
      <w:r>
        <w:t>There is a l</w:t>
      </w:r>
      <w:r w:rsidR="00E14DD8">
        <w:t xml:space="preserve">ack of services for </w:t>
      </w:r>
      <w:r w:rsidR="00E72C29">
        <w:t>Autistic</w:t>
      </w:r>
      <w:r w:rsidR="00E14DD8">
        <w:t xml:space="preserve"> people and their families and carers who live in </w:t>
      </w:r>
      <w:r w:rsidRPr="008E2198">
        <w:t>regional areas</w:t>
      </w:r>
      <w:r w:rsidR="001B7977">
        <w:t xml:space="preserve"> </w:t>
      </w:r>
      <w:r w:rsidR="001B7977">
        <w:rPr>
          <w:i/>
        </w:rPr>
        <w:t>(inquiries and consultations)</w:t>
      </w:r>
      <w:r w:rsidRPr="008E2198">
        <w:t>.</w:t>
      </w:r>
      <w:r w:rsidRPr="000E3E97">
        <w:rPr>
          <w:color w:val="FF0000"/>
        </w:rPr>
        <w:t xml:space="preserve"> </w:t>
      </w:r>
    </w:p>
    <w:p w14:paraId="084E7B93" w14:textId="77777777" w:rsidR="00846CB0" w:rsidRPr="008E2198" w:rsidRDefault="00A122F6" w:rsidP="00A92B9F">
      <w:pPr>
        <w:pStyle w:val="ListParagraph"/>
        <w:numPr>
          <w:ilvl w:val="0"/>
          <w:numId w:val="2"/>
        </w:numPr>
        <w:spacing w:after="120" w:line="240" w:lineRule="auto"/>
        <w:ind w:left="357" w:hanging="357"/>
        <w:contextualSpacing w:val="0"/>
      </w:pPr>
      <w:r>
        <w:t>Many services need</w:t>
      </w:r>
      <w:r w:rsidR="00846CB0">
        <w:t xml:space="preserve"> </w:t>
      </w:r>
      <w:r w:rsidR="00846CB0" w:rsidRPr="008E2198">
        <w:t>culturally safe practices for First Nations and culturally and linguistically diverse communities</w:t>
      </w:r>
      <w:r w:rsidR="001B7977">
        <w:t xml:space="preserve"> </w:t>
      </w:r>
      <w:r w:rsidR="001B7977">
        <w:rPr>
          <w:i/>
        </w:rPr>
        <w:t>(inquiries and consultations, and FPDN paper)</w:t>
      </w:r>
      <w:r w:rsidR="00846CB0" w:rsidRPr="008E2198">
        <w:t>.</w:t>
      </w:r>
      <w:r w:rsidR="000E3E97">
        <w:t xml:space="preserve"> </w:t>
      </w:r>
    </w:p>
    <w:p w14:paraId="45E77DA9" w14:textId="13D859EA" w:rsidR="00846CB0" w:rsidRPr="008E2198" w:rsidRDefault="00846CB0" w:rsidP="00A92B9F">
      <w:pPr>
        <w:pStyle w:val="ListParagraph"/>
        <w:numPr>
          <w:ilvl w:val="0"/>
          <w:numId w:val="2"/>
        </w:numPr>
        <w:spacing w:after="120" w:line="240" w:lineRule="auto"/>
        <w:ind w:left="357" w:hanging="357"/>
        <w:contextualSpacing w:val="0"/>
      </w:pPr>
      <w:r w:rsidRPr="008E2198">
        <w:t>Improvements are needed in proactive preve</w:t>
      </w:r>
      <w:r>
        <w:t xml:space="preserve">ntion for </w:t>
      </w:r>
      <w:r w:rsidR="00E72C29">
        <w:t>Autistic</w:t>
      </w:r>
      <w:r>
        <w:t xml:space="preserve"> girls </w:t>
      </w:r>
      <w:r w:rsidR="00E134F7">
        <w:t xml:space="preserve">and women </w:t>
      </w:r>
      <w:r>
        <w:t>who may be</w:t>
      </w:r>
      <w:r w:rsidRPr="008E2198">
        <w:t xml:space="preserve"> susceptible to abuse</w:t>
      </w:r>
      <w:r w:rsidR="001B7977">
        <w:t xml:space="preserve"> </w:t>
      </w:r>
      <w:r w:rsidR="001B7977">
        <w:rPr>
          <w:i/>
        </w:rPr>
        <w:t>(inquiries and consultations, and WWDA paper)</w:t>
      </w:r>
      <w:r w:rsidRPr="008E2198">
        <w:t>.</w:t>
      </w:r>
    </w:p>
    <w:p w14:paraId="5CCC8C44" w14:textId="77777777" w:rsidR="00846CB0" w:rsidRDefault="00846CB0" w:rsidP="00A92B9F">
      <w:pPr>
        <w:pStyle w:val="ListParagraph"/>
        <w:numPr>
          <w:ilvl w:val="0"/>
          <w:numId w:val="2"/>
        </w:numPr>
        <w:spacing w:after="120" w:line="240" w:lineRule="auto"/>
        <w:ind w:left="357" w:hanging="357"/>
        <w:contextualSpacing w:val="0"/>
      </w:pPr>
      <w:r>
        <w:lastRenderedPageBreak/>
        <w:t>Updated information on autism awareness programs, timely diagnosis and diagnostic tools for under-represented groups, and reproductive and sexual health is needed</w:t>
      </w:r>
      <w:r w:rsidR="001B7977">
        <w:t xml:space="preserve"> </w:t>
      </w:r>
      <w:r w:rsidR="001B7977">
        <w:rPr>
          <w:i/>
        </w:rPr>
        <w:t>(inquiries and reviews)</w:t>
      </w:r>
      <w:r>
        <w:t xml:space="preserve">. </w:t>
      </w:r>
    </w:p>
    <w:p w14:paraId="2E2DFEAC" w14:textId="77777777" w:rsidR="00CA5614" w:rsidRDefault="00344DB8" w:rsidP="00A92B9F">
      <w:pPr>
        <w:pStyle w:val="ListParagraph"/>
        <w:numPr>
          <w:ilvl w:val="0"/>
          <w:numId w:val="2"/>
        </w:numPr>
        <w:spacing w:after="120" w:line="240" w:lineRule="auto"/>
        <w:ind w:left="357" w:hanging="357"/>
        <w:contextualSpacing w:val="0"/>
      </w:pPr>
      <w:r>
        <w:t>The high cost</w:t>
      </w:r>
      <w:r w:rsidR="00CA5614" w:rsidRPr="00532291">
        <w:t xml:space="preserve"> of servi</w:t>
      </w:r>
      <w:r w:rsidR="00E134F7">
        <w:t>ces are an issue and services are often</w:t>
      </w:r>
      <w:r w:rsidR="00CA5614">
        <w:t xml:space="preserve"> restricted to urban areas</w:t>
      </w:r>
      <w:r w:rsidR="001B7977">
        <w:t xml:space="preserve"> </w:t>
      </w:r>
      <w:r w:rsidR="001B7977">
        <w:rPr>
          <w:i/>
        </w:rPr>
        <w:t>(FPDN paper)</w:t>
      </w:r>
      <w:r w:rsidR="00CA5614">
        <w:t xml:space="preserve">. </w:t>
      </w:r>
    </w:p>
    <w:p w14:paraId="358FCA87" w14:textId="77777777" w:rsidR="00430832" w:rsidRDefault="00430832" w:rsidP="00A92B9F">
      <w:pPr>
        <w:pStyle w:val="ListParagraph"/>
        <w:numPr>
          <w:ilvl w:val="0"/>
          <w:numId w:val="2"/>
        </w:numPr>
        <w:spacing w:after="120" w:line="240" w:lineRule="auto"/>
        <w:ind w:left="357" w:hanging="357"/>
        <w:contextualSpacing w:val="0"/>
      </w:pPr>
      <w:r>
        <w:t>Late diagnosis has significant impa</w:t>
      </w:r>
      <w:r w:rsidR="008902BF">
        <w:t xml:space="preserve">cts </w:t>
      </w:r>
      <w:r w:rsidR="000317CC">
        <w:t>on</w:t>
      </w:r>
      <w:r w:rsidR="008902BF">
        <w:t xml:space="preserve"> </w:t>
      </w:r>
      <w:r>
        <w:t>access to s</w:t>
      </w:r>
      <w:r w:rsidR="008902BF">
        <w:t xml:space="preserve">upport for </w:t>
      </w:r>
      <w:r w:rsidR="00E72C29">
        <w:t>Autistic</w:t>
      </w:r>
      <w:r w:rsidR="008902BF">
        <w:t xml:space="preserve"> women and girls</w:t>
      </w:r>
      <w:r w:rsidR="001B7977">
        <w:t xml:space="preserve"> </w:t>
      </w:r>
      <w:r w:rsidR="001B7977">
        <w:rPr>
          <w:i/>
        </w:rPr>
        <w:t>(WWDA paper)</w:t>
      </w:r>
      <w:r w:rsidR="001B7977">
        <w:t>.</w:t>
      </w:r>
    </w:p>
    <w:p w14:paraId="68595FCD" w14:textId="77777777" w:rsidR="00430832" w:rsidRDefault="008902BF" w:rsidP="00A92B9F">
      <w:pPr>
        <w:pStyle w:val="ListParagraph"/>
        <w:numPr>
          <w:ilvl w:val="0"/>
          <w:numId w:val="2"/>
        </w:numPr>
        <w:spacing w:after="120" w:line="240" w:lineRule="auto"/>
        <w:ind w:left="357" w:hanging="357"/>
        <w:contextualSpacing w:val="0"/>
      </w:pPr>
      <w:r>
        <w:t>Due</w:t>
      </w:r>
      <w:r w:rsidR="00E134F7">
        <w:t xml:space="preserve"> to</w:t>
      </w:r>
      <w:r>
        <w:t xml:space="preserve"> </w:t>
      </w:r>
      <w:r w:rsidR="00430832">
        <w:t>barriers they face in accessing services,</w:t>
      </w:r>
      <w:r>
        <w:t xml:space="preserve"> some </w:t>
      </w:r>
      <w:r w:rsidR="00E72C29">
        <w:t>Autistic</w:t>
      </w:r>
      <w:r>
        <w:t xml:space="preserve"> people </w:t>
      </w:r>
      <w:r w:rsidR="00430832">
        <w:t>do not seek support unless</w:t>
      </w:r>
      <w:r w:rsidR="001B7977">
        <w:t xml:space="preserve"> they are ‘absolutely desperate’ </w:t>
      </w:r>
      <w:r w:rsidR="001B7977">
        <w:rPr>
          <w:i/>
        </w:rPr>
        <w:t>(WWDA paper)</w:t>
      </w:r>
      <w:r w:rsidR="00430832">
        <w:t xml:space="preserve">. </w:t>
      </w:r>
    </w:p>
    <w:p w14:paraId="47BD359B" w14:textId="4786290E" w:rsidR="00537CA6" w:rsidRPr="00B4314E" w:rsidRDefault="008902BF" w:rsidP="00A92B9F">
      <w:pPr>
        <w:pStyle w:val="ListParagraph"/>
        <w:numPr>
          <w:ilvl w:val="0"/>
          <w:numId w:val="2"/>
        </w:numPr>
        <w:spacing w:after="120" w:line="240" w:lineRule="auto"/>
        <w:ind w:left="357" w:hanging="357"/>
        <w:contextualSpacing w:val="0"/>
      </w:pPr>
      <w:r>
        <w:t xml:space="preserve">There are concerns about giving </w:t>
      </w:r>
      <w:r w:rsidR="00537CA6">
        <w:t>feedback reg</w:t>
      </w:r>
      <w:r>
        <w:t>arding service providers being</w:t>
      </w:r>
      <w:r w:rsidR="00857450">
        <w:t xml:space="preserve"> resolved in </w:t>
      </w:r>
      <w:r w:rsidR="00537CA6">
        <w:t xml:space="preserve">an </w:t>
      </w:r>
      <w:r w:rsidRPr="00B4314E">
        <w:t>appropriate manner or provoking</w:t>
      </w:r>
      <w:r w:rsidR="00537CA6" w:rsidRPr="00B4314E">
        <w:t xml:space="preserve"> retaliation</w:t>
      </w:r>
      <w:r w:rsidR="00B4314E" w:rsidRPr="00B4314E">
        <w:t xml:space="preserve"> </w:t>
      </w:r>
      <w:r w:rsidR="00B4314E" w:rsidRPr="00B4314E">
        <w:rPr>
          <w:i/>
        </w:rPr>
        <w:t>(Inclusion Australia)</w:t>
      </w:r>
      <w:r w:rsidR="00537CA6" w:rsidRPr="00B4314E">
        <w:t>.</w:t>
      </w:r>
      <w:r w:rsidRPr="00B4314E">
        <w:rPr>
          <w:bCs/>
          <w:lang w:val="en-US"/>
        </w:rPr>
        <w:t xml:space="preserve"> </w:t>
      </w:r>
    </w:p>
    <w:p w14:paraId="40BE57FF" w14:textId="77777777" w:rsidR="0072728E" w:rsidRPr="009B50A3" w:rsidRDefault="002A7ABC" w:rsidP="00A92B9F">
      <w:pPr>
        <w:pStyle w:val="ListParagraph"/>
        <w:numPr>
          <w:ilvl w:val="0"/>
          <w:numId w:val="2"/>
        </w:numPr>
        <w:spacing w:after="120" w:line="240" w:lineRule="auto"/>
        <w:ind w:left="357" w:hanging="357"/>
        <w:contextualSpacing w:val="0"/>
      </w:pPr>
      <w:r w:rsidRPr="009B50A3">
        <w:t xml:space="preserve">The role of behaviour science in services and supports for </w:t>
      </w:r>
      <w:r w:rsidR="00E72C29" w:rsidRPr="009B50A3">
        <w:t>Autistic</w:t>
      </w:r>
      <w:r w:rsidRPr="009B50A3">
        <w:t xml:space="preserve"> people is the most challenging and cont</w:t>
      </w:r>
      <w:r w:rsidR="008902BF" w:rsidRPr="009B50A3">
        <w:t>entious</w:t>
      </w:r>
      <w:r w:rsidR="00B4314E" w:rsidRPr="009B50A3">
        <w:t xml:space="preserve"> </w:t>
      </w:r>
      <w:r w:rsidR="00B4314E" w:rsidRPr="009B50A3">
        <w:rPr>
          <w:i/>
        </w:rPr>
        <w:t>(A4 paper)</w:t>
      </w:r>
      <w:r w:rsidRPr="009B50A3">
        <w:t xml:space="preserve">. </w:t>
      </w:r>
    </w:p>
    <w:p w14:paraId="61429F8F" w14:textId="77777777" w:rsidR="00656141" w:rsidRPr="00656141" w:rsidRDefault="00E134F7" w:rsidP="00A92B9F">
      <w:pPr>
        <w:pStyle w:val="ListParagraph"/>
        <w:numPr>
          <w:ilvl w:val="0"/>
          <w:numId w:val="2"/>
        </w:numPr>
        <w:spacing w:after="120" w:line="240" w:lineRule="auto"/>
        <w:ind w:left="357" w:hanging="357"/>
        <w:contextualSpacing w:val="0"/>
      </w:pPr>
      <w:r>
        <w:t>There is a need to r</w:t>
      </w:r>
      <w:r w:rsidR="002308E7">
        <w:t>ecognise autism as a distinct neurology that needs specific services that are different from other disability services</w:t>
      </w:r>
      <w:r w:rsidR="00B4314E">
        <w:t xml:space="preserve"> </w:t>
      </w:r>
      <w:r w:rsidR="00B4314E">
        <w:rPr>
          <w:i/>
        </w:rPr>
        <w:t>(A4 paper)</w:t>
      </w:r>
      <w:r w:rsidR="002308E7">
        <w:t xml:space="preserve">.  </w:t>
      </w:r>
    </w:p>
    <w:p w14:paraId="53F02D8E" w14:textId="77777777" w:rsidR="00656141" w:rsidRPr="00656141" w:rsidRDefault="002308E7" w:rsidP="00A92B9F">
      <w:pPr>
        <w:pStyle w:val="ListParagraph"/>
        <w:numPr>
          <w:ilvl w:val="0"/>
          <w:numId w:val="2"/>
        </w:numPr>
        <w:spacing w:after="120" w:line="240" w:lineRule="auto"/>
        <w:ind w:left="357" w:hanging="357"/>
        <w:contextualSpacing w:val="0"/>
      </w:pPr>
      <w:r>
        <w:t>Allied Health professionals have a lack of understand</w:t>
      </w:r>
      <w:r w:rsidR="00344DB8">
        <w:t>ing, knowledge and awareness of </w:t>
      </w:r>
      <w:r>
        <w:t>co-existing medical</w:t>
      </w:r>
      <w:r w:rsidR="00656141">
        <w:t xml:space="preserve"> conditions with a</w:t>
      </w:r>
      <w:r>
        <w:t>utism</w:t>
      </w:r>
      <w:r w:rsidR="00B4314E">
        <w:t xml:space="preserve"> </w:t>
      </w:r>
      <w:r w:rsidR="00B4314E">
        <w:rPr>
          <w:i/>
        </w:rPr>
        <w:t>(SA Government consultation paper)</w:t>
      </w:r>
      <w:r>
        <w:t xml:space="preserve">. </w:t>
      </w:r>
    </w:p>
    <w:p w14:paraId="40107D0C" w14:textId="77777777" w:rsidR="001B463B" w:rsidRDefault="0018220B" w:rsidP="00A92B9F">
      <w:pPr>
        <w:pStyle w:val="ListParagraph"/>
        <w:numPr>
          <w:ilvl w:val="0"/>
          <w:numId w:val="2"/>
        </w:numPr>
        <w:spacing w:after="120" w:line="240" w:lineRule="auto"/>
        <w:ind w:left="357" w:hanging="357"/>
        <w:contextualSpacing w:val="0"/>
      </w:pPr>
      <w:r>
        <w:t>Support ca</w:t>
      </w:r>
      <w:r w:rsidR="00B4314E">
        <w:t>n vary widely depending on the ‘primary’</w:t>
      </w:r>
      <w:r>
        <w:t xml:space="preserve"> diagnosis</w:t>
      </w:r>
      <w:r w:rsidR="00B4314E">
        <w:t xml:space="preserve"> </w:t>
      </w:r>
      <w:r w:rsidR="00344DB8">
        <w:rPr>
          <w:i/>
        </w:rPr>
        <w:t>(Inclusion Australia </w:t>
      </w:r>
      <w:r w:rsidR="00B4314E">
        <w:rPr>
          <w:i/>
        </w:rPr>
        <w:t>paper)</w:t>
      </w:r>
      <w:r>
        <w:t xml:space="preserve">. </w:t>
      </w:r>
    </w:p>
    <w:p w14:paraId="539A14BE" w14:textId="77777777" w:rsidR="00535CB4" w:rsidRPr="001B463B" w:rsidRDefault="00846CB0" w:rsidP="006E158E">
      <w:pPr>
        <w:pStyle w:val="Heading3"/>
      </w:pPr>
      <w:r w:rsidRPr="001B463B">
        <w:t>Advocacy</w:t>
      </w:r>
    </w:p>
    <w:p w14:paraId="591A9FA1" w14:textId="7406C43D" w:rsidR="00535CB4" w:rsidRDefault="00535CB4" w:rsidP="00A92B9F">
      <w:pPr>
        <w:pStyle w:val="ListParagraph"/>
        <w:numPr>
          <w:ilvl w:val="0"/>
          <w:numId w:val="4"/>
        </w:numPr>
        <w:spacing w:after="120" w:line="240" w:lineRule="auto"/>
        <w:ind w:left="357" w:hanging="357"/>
        <w:contextualSpacing w:val="0"/>
      </w:pPr>
      <w:r>
        <w:t xml:space="preserve">There is a need to consult with </w:t>
      </w:r>
      <w:r w:rsidR="00E72C29">
        <w:t>Autistic</w:t>
      </w:r>
      <w:r>
        <w:t>-led groups that represent all pers</w:t>
      </w:r>
      <w:r w:rsidR="00857450">
        <w:t>pectives, especially co-occurring</w:t>
      </w:r>
      <w:r>
        <w:t xml:space="preserve"> conditions, and not just general disability peak organisations</w:t>
      </w:r>
      <w:r w:rsidR="007B6CF6">
        <w:t xml:space="preserve"> </w:t>
      </w:r>
      <w:r w:rsidR="007B6CF6">
        <w:rPr>
          <w:i/>
        </w:rPr>
        <w:t>(inquiries and consultations)</w:t>
      </w:r>
      <w:r>
        <w:t>.</w:t>
      </w:r>
      <w:r w:rsidR="007B6CF6">
        <w:rPr>
          <w:color w:val="FF0000"/>
        </w:rPr>
        <w:t xml:space="preserve"> </w:t>
      </w:r>
    </w:p>
    <w:p w14:paraId="6D6ABED3" w14:textId="77777777" w:rsidR="003057E8" w:rsidRPr="00656141" w:rsidRDefault="00656141" w:rsidP="00A92B9F">
      <w:pPr>
        <w:pStyle w:val="ListParagraph"/>
        <w:numPr>
          <w:ilvl w:val="0"/>
          <w:numId w:val="4"/>
        </w:numPr>
        <w:spacing w:after="120" w:line="240" w:lineRule="auto"/>
        <w:ind w:left="357" w:hanging="357"/>
        <w:contextualSpacing w:val="0"/>
      </w:pPr>
      <w:r>
        <w:t xml:space="preserve">Parents and carers of </w:t>
      </w:r>
      <w:r w:rsidR="00E72C29">
        <w:t>Autistic</w:t>
      </w:r>
      <w:r w:rsidR="003057E8">
        <w:t xml:space="preserve"> children and relatives struggle with a lack of support and a constant need to provide advocacy</w:t>
      </w:r>
      <w:r w:rsidR="007B6CF6">
        <w:t xml:space="preserve"> </w:t>
      </w:r>
      <w:r w:rsidR="007B6CF6">
        <w:rPr>
          <w:i/>
        </w:rPr>
        <w:t>(SA Government consultation paper)</w:t>
      </w:r>
      <w:r w:rsidR="003057E8">
        <w:t xml:space="preserve">. </w:t>
      </w:r>
    </w:p>
    <w:p w14:paraId="33278E9A" w14:textId="77777777" w:rsidR="008902BF" w:rsidRPr="002A7ABC" w:rsidRDefault="008902BF" w:rsidP="00A92B9F">
      <w:pPr>
        <w:pStyle w:val="ListParagraph"/>
        <w:numPr>
          <w:ilvl w:val="0"/>
          <w:numId w:val="4"/>
        </w:numPr>
        <w:spacing w:after="120" w:line="240" w:lineRule="auto"/>
        <w:ind w:left="357" w:hanging="357"/>
        <w:contextualSpacing w:val="0"/>
      </w:pPr>
      <w:r>
        <w:t>There is a need to understand and accommodate the critical voice of families and independent advocates in supporting people with complex support needs, and sharing their experiences</w:t>
      </w:r>
      <w:r w:rsidR="007B6CF6">
        <w:t xml:space="preserve"> </w:t>
      </w:r>
      <w:r w:rsidR="007B6CF6">
        <w:rPr>
          <w:i/>
        </w:rPr>
        <w:t>(Inclusion Australia paper)</w:t>
      </w:r>
      <w:r>
        <w:t xml:space="preserve">. </w:t>
      </w:r>
    </w:p>
    <w:p w14:paraId="0F967DCB" w14:textId="77777777" w:rsidR="001B463B" w:rsidRPr="000228C6" w:rsidRDefault="00E134F7" w:rsidP="00A92B9F">
      <w:pPr>
        <w:pStyle w:val="ListParagraph"/>
        <w:numPr>
          <w:ilvl w:val="0"/>
          <w:numId w:val="4"/>
        </w:numPr>
        <w:spacing w:after="120" w:line="240" w:lineRule="auto"/>
        <w:ind w:left="357" w:hanging="357"/>
        <w:contextualSpacing w:val="0"/>
      </w:pPr>
      <w:r>
        <w:t xml:space="preserve">There is a risk that </w:t>
      </w:r>
      <w:r w:rsidR="00E72C29">
        <w:t>Autistic</w:t>
      </w:r>
      <w:r>
        <w:t xml:space="preserve"> people </w:t>
      </w:r>
      <w:r w:rsidR="00656141">
        <w:t>who need su</w:t>
      </w:r>
      <w:r>
        <w:t xml:space="preserve">bstantial and constant support </w:t>
      </w:r>
      <w:r w:rsidR="004D30AF">
        <w:t>can be forgotten as they may be</w:t>
      </w:r>
      <w:r w:rsidR="00656141">
        <w:t xml:space="preserve"> unable to speak for themselves</w:t>
      </w:r>
      <w:r w:rsidR="007B6CF6">
        <w:t xml:space="preserve"> </w:t>
      </w:r>
      <w:r w:rsidR="007B6CF6">
        <w:rPr>
          <w:i/>
        </w:rPr>
        <w:t>(A4 paper)</w:t>
      </w:r>
      <w:r w:rsidR="00656141">
        <w:t xml:space="preserve">. </w:t>
      </w:r>
    </w:p>
    <w:p w14:paraId="1B64920A" w14:textId="77777777" w:rsidR="0072728E" w:rsidRPr="00344DB8" w:rsidRDefault="00846CB0" w:rsidP="006E158E">
      <w:pPr>
        <w:pStyle w:val="Heading3"/>
      </w:pPr>
      <w:r w:rsidRPr="001B463B">
        <w:t>Research</w:t>
      </w:r>
      <w:r w:rsidR="00535CB4" w:rsidRPr="001B463B">
        <w:t xml:space="preserve"> </w:t>
      </w:r>
      <w:r w:rsidR="002B45AD" w:rsidRPr="001B463B">
        <w:t>and data</w:t>
      </w:r>
    </w:p>
    <w:p w14:paraId="7C43536F" w14:textId="77777777" w:rsidR="00535CB4" w:rsidRDefault="00535CB4" w:rsidP="00A92B9F">
      <w:pPr>
        <w:pStyle w:val="ListParagraph"/>
        <w:numPr>
          <w:ilvl w:val="0"/>
          <w:numId w:val="4"/>
        </w:numPr>
        <w:spacing w:after="120" w:line="240" w:lineRule="auto"/>
        <w:contextualSpacing w:val="0"/>
      </w:pPr>
      <w:r>
        <w:t>New or updated research is needed in specific areas, for example, under-represented groups</w:t>
      </w:r>
      <w:r w:rsidR="00412A1D">
        <w:t xml:space="preserve"> </w:t>
      </w:r>
      <w:r w:rsidR="00412A1D">
        <w:rPr>
          <w:i/>
        </w:rPr>
        <w:t>(inquiries and consultations)</w:t>
      </w:r>
      <w:r>
        <w:t>.</w:t>
      </w:r>
      <w:r w:rsidR="00412A1D">
        <w:rPr>
          <w:color w:val="FF0000"/>
        </w:rPr>
        <w:t xml:space="preserve"> </w:t>
      </w:r>
    </w:p>
    <w:p w14:paraId="3DE4C64E" w14:textId="77777777" w:rsidR="00DE5608" w:rsidRDefault="00535CB4" w:rsidP="00A92B9F">
      <w:pPr>
        <w:pStyle w:val="ListParagraph"/>
        <w:numPr>
          <w:ilvl w:val="0"/>
          <w:numId w:val="4"/>
        </w:numPr>
        <w:spacing w:after="120" w:line="240" w:lineRule="auto"/>
        <w:contextualSpacing w:val="0"/>
      </w:pPr>
      <w:r>
        <w:t xml:space="preserve">Data is needed on the effectiveness of therapies, primarily for early </w:t>
      </w:r>
      <w:r w:rsidR="00756DD3">
        <w:t xml:space="preserve">supports </w:t>
      </w:r>
      <w:r>
        <w:t>for infants and adults in the long-term</w:t>
      </w:r>
      <w:r w:rsidR="00412A1D">
        <w:t xml:space="preserve"> </w:t>
      </w:r>
      <w:r w:rsidR="00412A1D">
        <w:rPr>
          <w:i/>
        </w:rPr>
        <w:t>(inquiries and consultations)</w:t>
      </w:r>
      <w:r>
        <w:t xml:space="preserve">. </w:t>
      </w:r>
    </w:p>
    <w:p w14:paraId="62D12283" w14:textId="77777777" w:rsidR="004931D8" w:rsidRDefault="004931D8">
      <w:pPr>
        <w:spacing w:after="0" w:line="240" w:lineRule="auto"/>
        <w:rPr>
          <w:b/>
          <w:color w:val="006D70" w:themeColor="accent2" w:themeShade="BF"/>
          <w:sz w:val="28"/>
          <w:szCs w:val="28"/>
        </w:rPr>
      </w:pPr>
      <w:r>
        <w:br w:type="page"/>
      </w:r>
    </w:p>
    <w:p w14:paraId="0C987747" w14:textId="54087083" w:rsidR="00376E27" w:rsidRDefault="00DE5608" w:rsidP="00F2574C">
      <w:pPr>
        <w:pStyle w:val="Heading2"/>
        <w:spacing w:line="240" w:lineRule="auto"/>
      </w:pPr>
      <w:bookmarkStart w:id="24" w:name="_Toc144453474"/>
      <w:r w:rsidRPr="00656141">
        <w:lastRenderedPageBreak/>
        <w:t xml:space="preserve">Potential </w:t>
      </w:r>
      <w:r w:rsidR="00DC68B7" w:rsidRPr="00656141">
        <w:t>actions</w:t>
      </w:r>
      <w:r w:rsidRPr="00656141">
        <w:t xml:space="preserve"> to</w:t>
      </w:r>
      <w:r w:rsidR="00846CB0" w:rsidRPr="00656141">
        <w:t xml:space="preserve"> improve</w:t>
      </w:r>
      <w:r w:rsidRPr="00656141">
        <w:t xml:space="preserve"> </w:t>
      </w:r>
      <w:r w:rsidR="00846CB0" w:rsidRPr="00656141">
        <w:t>diagnosis, services and supports</w:t>
      </w:r>
      <w:r w:rsidRPr="00656141">
        <w:t xml:space="preserve"> outcomes</w:t>
      </w:r>
      <w:bookmarkEnd w:id="24"/>
      <w:r w:rsidRPr="00656141">
        <w:t xml:space="preserve"> </w:t>
      </w:r>
    </w:p>
    <w:p w14:paraId="5024A992" w14:textId="77777777" w:rsidR="00F2574C" w:rsidRPr="00446CD3" w:rsidRDefault="00F2574C" w:rsidP="00F2574C">
      <w:pPr>
        <w:spacing w:line="240" w:lineRule="auto"/>
        <w:rPr>
          <w:sz w:val="6"/>
        </w:rPr>
      </w:pPr>
    </w:p>
    <w:tbl>
      <w:tblPr>
        <w:tblStyle w:val="TableGrid"/>
        <w:tblW w:w="0" w:type="auto"/>
        <w:tblLook w:val="04A0" w:firstRow="1" w:lastRow="0" w:firstColumn="1" w:lastColumn="0" w:noHBand="0" w:noVBand="1"/>
        <w:tblCaption w:val="Table"/>
        <w:tblDescription w:val="Table"/>
      </w:tblPr>
      <w:tblGrid>
        <w:gridCol w:w="9344"/>
      </w:tblGrid>
      <w:tr w:rsidR="00376E27" w14:paraId="7E4D24F1" w14:textId="77777777" w:rsidTr="006E17A9">
        <w:trPr>
          <w:tblHeader/>
        </w:trPr>
        <w:tc>
          <w:tcPr>
            <w:tcW w:w="9344" w:type="dxa"/>
            <w:shd w:val="clear" w:color="auto" w:fill="EFE3F5"/>
          </w:tcPr>
          <w:p w14:paraId="298A2A85" w14:textId="77777777" w:rsidR="00376E27" w:rsidRPr="001B463B" w:rsidRDefault="00376E27" w:rsidP="00376E27">
            <w:pPr>
              <w:rPr>
                <w:b/>
              </w:rPr>
            </w:pPr>
            <w:r w:rsidRPr="001B463B">
              <w:rPr>
                <w:b/>
              </w:rPr>
              <w:t>Assessment and diagnosis</w:t>
            </w:r>
          </w:p>
          <w:p w14:paraId="348DFA0C" w14:textId="77777777" w:rsidR="00376E27" w:rsidRDefault="00376E27" w:rsidP="00A92B9F">
            <w:pPr>
              <w:pStyle w:val="ListParagraph"/>
              <w:numPr>
                <w:ilvl w:val="0"/>
                <w:numId w:val="2"/>
              </w:numPr>
              <w:spacing w:after="120" w:line="240" w:lineRule="auto"/>
              <w:ind w:left="357" w:hanging="357"/>
              <w:contextualSpacing w:val="0"/>
            </w:pPr>
            <w:r>
              <w:t>Build</w:t>
            </w:r>
            <w:r w:rsidRPr="003C206A">
              <w:t xml:space="preserve"> </w:t>
            </w:r>
            <w:r w:rsidR="00326D25">
              <w:t xml:space="preserve">the </w:t>
            </w:r>
            <w:r w:rsidRPr="003C206A">
              <w:t>understanding of autism within key prof</w:t>
            </w:r>
            <w:r>
              <w:t xml:space="preserve">essions and the wider community </w:t>
            </w:r>
            <w:r>
              <w:rPr>
                <w:i/>
              </w:rPr>
              <w:t>(Committee report)</w:t>
            </w:r>
            <w:r>
              <w:t xml:space="preserve">. </w:t>
            </w:r>
          </w:p>
          <w:p w14:paraId="45BE6E02" w14:textId="66D3588B" w:rsidR="00376E27" w:rsidRDefault="00326D25" w:rsidP="00A92B9F">
            <w:pPr>
              <w:pStyle w:val="ListParagraph"/>
              <w:numPr>
                <w:ilvl w:val="0"/>
                <w:numId w:val="2"/>
              </w:numPr>
              <w:spacing w:after="120" w:line="240" w:lineRule="auto"/>
              <w:ind w:left="357" w:hanging="357"/>
              <w:contextualSpacing w:val="0"/>
            </w:pPr>
            <w:r>
              <w:t>There is a n</w:t>
            </w:r>
            <w:r w:rsidR="00376E27">
              <w:t>eed for improvements across the diagnosis process, including</w:t>
            </w:r>
            <w:r w:rsidR="00344DB8">
              <w:t>: increasing </w:t>
            </w:r>
            <w:r w:rsidR="00376E27">
              <w:t>the number of professionals with knowl</w:t>
            </w:r>
            <w:r w:rsidR="00344DB8">
              <w:t>edge of autism able to diagnose;</w:t>
            </w:r>
            <w:r w:rsidR="00376E27">
              <w:t xml:space="preserve"> reducing f</w:t>
            </w:r>
            <w:r w:rsidR="00344DB8">
              <w:t xml:space="preserve">inancial barriers to diagnosis; </w:t>
            </w:r>
            <w:r w:rsidR="00376E27">
              <w:t xml:space="preserve">ensuring </w:t>
            </w:r>
            <w:r w:rsidR="00736A06">
              <w:t xml:space="preserve">an </w:t>
            </w:r>
            <w:r w:rsidR="00376E27">
              <w:t>clear and equitable appro</w:t>
            </w:r>
            <w:r w:rsidR="00344DB8">
              <w:t>ach to diagnosis;</w:t>
            </w:r>
            <w:r w:rsidR="00376E27">
              <w:t xml:space="preserve"> and using a neurodiversity affirming approach </w:t>
            </w:r>
            <w:r>
              <w:rPr>
                <w:i/>
              </w:rPr>
              <w:t>(Autism CRC mapping, and SA </w:t>
            </w:r>
            <w:r w:rsidR="00376E27">
              <w:rPr>
                <w:i/>
              </w:rPr>
              <w:t>Government consultation paper)</w:t>
            </w:r>
            <w:r w:rsidR="00376E27">
              <w:t xml:space="preserve">. </w:t>
            </w:r>
          </w:p>
          <w:p w14:paraId="358F1FCA" w14:textId="50C40259" w:rsidR="00376E27" w:rsidRDefault="00376E27" w:rsidP="00A92B9F">
            <w:pPr>
              <w:pStyle w:val="ListParagraph"/>
              <w:numPr>
                <w:ilvl w:val="0"/>
                <w:numId w:val="2"/>
              </w:numPr>
              <w:spacing w:after="120" w:line="240" w:lineRule="auto"/>
              <w:ind w:left="357" w:hanging="357"/>
              <w:contextualSpacing w:val="0"/>
            </w:pPr>
            <w:r>
              <w:t>The National Guideline fo</w:t>
            </w:r>
            <w:r w:rsidRPr="00412A1D">
              <w:t>r Assessment and Diagn</w:t>
            </w:r>
            <w:r w:rsidR="00736A06">
              <w:t xml:space="preserve">osis of Autism (currently </w:t>
            </w:r>
            <w:r w:rsidR="00736A06" w:rsidRPr="00056982">
              <w:t>being updated</w:t>
            </w:r>
            <w:r w:rsidR="00736A06">
              <w:t xml:space="preserve"> to reflect the latest evidence base</w:t>
            </w:r>
            <w:r w:rsidRPr="00412A1D">
              <w:t>) outlines guiding principles</w:t>
            </w:r>
            <w:r>
              <w:t xml:space="preserve"> and recommendations for the early </w:t>
            </w:r>
            <w:r w:rsidR="00756DD3">
              <w:t xml:space="preserve">supports </w:t>
            </w:r>
            <w:r>
              <w:t>process that</w:t>
            </w:r>
            <w:r w:rsidR="00736A06">
              <w:t xml:space="preserve"> speaks to the child and family</w:t>
            </w:r>
            <w:r w:rsidR="00736A06">
              <w:noBreakHyphen/>
            </w:r>
            <w:r w:rsidR="00344DB8">
              <w:t xml:space="preserve">centred </w:t>
            </w:r>
            <w:r w:rsidR="00756DD3">
              <w:t>supports</w:t>
            </w:r>
            <w:r w:rsidR="00344DB8">
              <w:t>, that are </w:t>
            </w:r>
            <w:r>
              <w:t xml:space="preserve">individualised, strength-based and neurodivergent affirming </w:t>
            </w:r>
            <w:r w:rsidR="00344DB8">
              <w:rPr>
                <w:i/>
              </w:rPr>
              <w:t>(Autism CRC </w:t>
            </w:r>
            <w:r>
              <w:rPr>
                <w:i/>
              </w:rPr>
              <w:t>mapping)</w:t>
            </w:r>
            <w:r>
              <w:t xml:space="preserve">. </w:t>
            </w:r>
          </w:p>
          <w:p w14:paraId="4EC352C9" w14:textId="77777777" w:rsidR="00376E27" w:rsidRDefault="00376E27" w:rsidP="00A92B9F">
            <w:pPr>
              <w:pStyle w:val="ListParagraph"/>
              <w:numPr>
                <w:ilvl w:val="0"/>
                <w:numId w:val="2"/>
              </w:numPr>
              <w:spacing w:after="120" w:line="240" w:lineRule="auto"/>
              <w:ind w:left="357" w:hanging="357"/>
              <w:contextualSpacing w:val="0"/>
            </w:pPr>
            <w:r w:rsidRPr="00D906A6">
              <w:t>Better acce</w:t>
            </w:r>
            <w:r>
              <w:t>ss to assessment and diagnosis is required for First Nations people. Have </w:t>
            </w:r>
            <w:r w:rsidRPr="00C4563A">
              <w:t>autism assessments fully subsidised by Medicare</w:t>
            </w:r>
            <w:r>
              <w:t xml:space="preserve"> to enable equity in access </w:t>
            </w:r>
            <w:r>
              <w:rPr>
                <w:i/>
              </w:rPr>
              <w:t>(FPDN paper)</w:t>
            </w:r>
            <w:r>
              <w:t xml:space="preserve">. </w:t>
            </w:r>
          </w:p>
          <w:p w14:paraId="364BD105" w14:textId="77777777" w:rsidR="00376E27" w:rsidRDefault="00376E27" w:rsidP="00A92B9F">
            <w:pPr>
              <w:pStyle w:val="ListParagraph"/>
              <w:numPr>
                <w:ilvl w:val="0"/>
                <w:numId w:val="2"/>
              </w:numPr>
              <w:spacing w:after="120" w:line="240" w:lineRule="auto"/>
              <w:ind w:left="357" w:hanging="357"/>
              <w:contextualSpacing w:val="0"/>
            </w:pPr>
            <w:r>
              <w:t xml:space="preserve">A cultural model of support with regard to assessment and diagnosis is needed for First Nations people </w:t>
            </w:r>
            <w:r>
              <w:rPr>
                <w:i/>
              </w:rPr>
              <w:t>(FPDN paper)</w:t>
            </w:r>
            <w:r>
              <w:t xml:space="preserve">. </w:t>
            </w:r>
          </w:p>
          <w:p w14:paraId="159E8B27" w14:textId="77777777" w:rsidR="00376E27" w:rsidRDefault="00376E27" w:rsidP="00A92B9F">
            <w:pPr>
              <w:pStyle w:val="ListParagraph"/>
              <w:numPr>
                <w:ilvl w:val="0"/>
                <w:numId w:val="2"/>
              </w:numPr>
              <w:spacing w:after="120" w:line="240" w:lineRule="auto"/>
              <w:ind w:left="357" w:hanging="357"/>
              <w:contextualSpacing w:val="0"/>
            </w:pPr>
            <w:r>
              <w:t>To remedy gender bias in the diagnostic process, clinicians should seek to obtain an in</w:t>
            </w:r>
            <w:r>
              <w:noBreakHyphen/>
              <w:t xml:space="preserve">depth understanding of a person’s behaviours and experiences across a variety of contexts, rather than relying on whether or not a person has met relevant score thresholds </w:t>
            </w:r>
            <w:r w:rsidRPr="00376E27">
              <w:rPr>
                <w:i/>
              </w:rPr>
              <w:t>(WWDA paper)</w:t>
            </w:r>
            <w:r>
              <w:t>.</w:t>
            </w:r>
          </w:p>
        </w:tc>
      </w:tr>
    </w:tbl>
    <w:p w14:paraId="708F2038" w14:textId="77777777" w:rsidR="00326D25" w:rsidRDefault="00326D25" w:rsidP="00F2574C">
      <w:pPr>
        <w:spacing w:line="240" w:lineRule="auto"/>
      </w:pPr>
    </w:p>
    <w:tbl>
      <w:tblPr>
        <w:tblStyle w:val="TableGrid"/>
        <w:tblW w:w="0" w:type="auto"/>
        <w:tblInd w:w="-5" w:type="dxa"/>
        <w:tblLook w:val="04A0" w:firstRow="1" w:lastRow="0" w:firstColumn="1" w:lastColumn="0" w:noHBand="0" w:noVBand="1"/>
        <w:tblCaption w:val="Table"/>
        <w:tblDescription w:val="Table"/>
      </w:tblPr>
      <w:tblGrid>
        <w:gridCol w:w="9349"/>
      </w:tblGrid>
      <w:tr w:rsidR="00F2574C" w14:paraId="356E7203" w14:textId="77777777" w:rsidTr="006E17A9">
        <w:trPr>
          <w:tblHeader/>
        </w:trPr>
        <w:tc>
          <w:tcPr>
            <w:tcW w:w="9349" w:type="dxa"/>
            <w:shd w:val="clear" w:color="auto" w:fill="EFE3F5"/>
          </w:tcPr>
          <w:p w14:paraId="3DD3E91F" w14:textId="77777777" w:rsidR="00F2574C" w:rsidRPr="001B463B" w:rsidRDefault="00F2574C" w:rsidP="00F2574C">
            <w:pPr>
              <w:rPr>
                <w:b/>
              </w:rPr>
            </w:pPr>
            <w:r w:rsidRPr="001B463B">
              <w:rPr>
                <w:b/>
              </w:rPr>
              <w:t>Early supports and services</w:t>
            </w:r>
          </w:p>
          <w:p w14:paraId="05A32FF1" w14:textId="77777777" w:rsidR="0072728E" w:rsidRDefault="00F2574C" w:rsidP="00A92B9F">
            <w:pPr>
              <w:pStyle w:val="ListParagraph"/>
              <w:numPr>
                <w:ilvl w:val="0"/>
                <w:numId w:val="2"/>
              </w:numPr>
              <w:spacing w:after="120" w:line="240" w:lineRule="auto"/>
              <w:ind w:left="357" w:hanging="357"/>
              <w:contextualSpacing w:val="0"/>
            </w:pPr>
            <w:r>
              <w:t xml:space="preserve">Need to improve access to a range of affordable early </w:t>
            </w:r>
            <w:r w:rsidR="00756DD3">
              <w:t xml:space="preserve">support </w:t>
            </w:r>
            <w:r>
              <w:t xml:space="preserve">services and supports, with professionals who have an increased level of autism knowledge and understanding </w:t>
            </w:r>
            <w:r>
              <w:rPr>
                <w:i/>
              </w:rPr>
              <w:t>(Autism CRC mapping, and Committee report)</w:t>
            </w:r>
            <w:r>
              <w:t xml:space="preserve">. </w:t>
            </w:r>
          </w:p>
          <w:p w14:paraId="6072F6AF" w14:textId="77777777" w:rsidR="00F2574C" w:rsidRDefault="00F2574C" w:rsidP="00A92B9F">
            <w:pPr>
              <w:pStyle w:val="ListParagraph"/>
              <w:numPr>
                <w:ilvl w:val="0"/>
                <w:numId w:val="2"/>
              </w:numPr>
              <w:spacing w:after="120" w:line="240" w:lineRule="auto"/>
              <w:ind w:left="357" w:hanging="357"/>
              <w:contextualSpacing w:val="0"/>
            </w:pPr>
            <w:r>
              <w:t xml:space="preserve">Need more consideration of the effect of the </w:t>
            </w:r>
            <w:r w:rsidR="00756DD3">
              <w:t xml:space="preserve">supports </w:t>
            </w:r>
            <w:r>
              <w:t>on caregivers, the influence and method of delivery had on outcomes, or the influence of the individual ch</w:t>
            </w:r>
            <w:r w:rsidR="00AB52AE">
              <w:t>aracteristics of the child (</w:t>
            </w:r>
            <w:r w:rsidR="00950473">
              <w:t>e.g.</w:t>
            </w:r>
            <w:r>
              <w:t xml:space="preserve">: age, co-occurring conditions) </w:t>
            </w:r>
            <w:r w:rsidRPr="00F2574C">
              <w:rPr>
                <w:i/>
              </w:rPr>
              <w:t>(Autism CRC mapping)</w:t>
            </w:r>
            <w:r>
              <w:t>.</w:t>
            </w:r>
          </w:p>
        </w:tc>
      </w:tr>
    </w:tbl>
    <w:p w14:paraId="6918C025" w14:textId="77777777" w:rsidR="001B463B" w:rsidRPr="001B463B" w:rsidRDefault="001B463B" w:rsidP="00F2574C">
      <w:pPr>
        <w:spacing w:line="240" w:lineRule="auto"/>
      </w:pPr>
    </w:p>
    <w:tbl>
      <w:tblPr>
        <w:tblStyle w:val="TableGrid"/>
        <w:tblW w:w="0" w:type="auto"/>
        <w:tblInd w:w="-5" w:type="dxa"/>
        <w:tblLook w:val="04A0" w:firstRow="1" w:lastRow="0" w:firstColumn="1" w:lastColumn="0" w:noHBand="0" w:noVBand="1"/>
        <w:tblCaption w:val="Table"/>
        <w:tblDescription w:val="Table"/>
      </w:tblPr>
      <w:tblGrid>
        <w:gridCol w:w="9349"/>
      </w:tblGrid>
      <w:tr w:rsidR="00F2574C" w14:paraId="004F093E" w14:textId="77777777" w:rsidTr="006E17A9">
        <w:trPr>
          <w:tblHeader/>
        </w:trPr>
        <w:tc>
          <w:tcPr>
            <w:tcW w:w="9349" w:type="dxa"/>
            <w:shd w:val="clear" w:color="auto" w:fill="EFE3F5"/>
          </w:tcPr>
          <w:p w14:paraId="75902A39" w14:textId="77777777" w:rsidR="00F2574C" w:rsidRPr="001B463B" w:rsidRDefault="00F2574C" w:rsidP="00F2574C">
            <w:pPr>
              <w:rPr>
                <w:b/>
              </w:rPr>
            </w:pPr>
            <w:r w:rsidRPr="001B463B">
              <w:rPr>
                <w:b/>
              </w:rPr>
              <w:lastRenderedPageBreak/>
              <w:t>Accessing supports and services</w:t>
            </w:r>
          </w:p>
          <w:p w14:paraId="36B0C44B" w14:textId="77777777" w:rsidR="00F2574C" w:rsidRDefault="00F2574C" w:rsidP="00A92B9F">
            <w:pPr>
              <w:pStyle w:val="ListParagraph"/>
              <w:numPr>
                <w:ilvl w:val="0"/>
                <w:numId w:val="2"/>
              </w:numPr>
              <w:spacing w:after="120" w:line="240" w:lineRule="auto"/>
              <w:contextualSpacing w:val="0"/>
            </w:pPr>
            <w:r>
              <w:t xml:space="preserve">Improve supports for parents and carers and service integration and coordination </w:t>
            </w:r>
            <w:r>
              <w:rPr>
                <w:i/>
              </w:rPr>
              <w:t>(Committee report)</w:t>
            </w:r>
            <w:r>
              <w:t xml:space="preserve">. </w:t>
            </w:r>
          </w:p>
          <w:p w14:paraId="36674731" w14:textId="77777777" w:rsidR="00F2574C" w:rsidRDefault="00F2574C" w:rsidP="00A92B9F">
            <w:pPr>
              <w:pStyle w:val="ListParagraph"/>
              <w:numPr>
                <w:ilvl w:val="0"/>
                <w:numId w:val="2"/>
              </w:numPr>
              <w:spacing w:after="120" w:line="240" w:lineRule="auto"/>
              <w:contextualSpacing w:val="0"/>
            </w:pPr>
            <w:r w:rsidRPr="00C4563A">
              <w:t>Further education needs to be provided for all servi</w:t>
            </w:r>
            <w:r>
              <w:t>ce providers around autism. The </w:t>
            </w:r>
            <w:r w:rsidRPr="00C4563A">
              <w:t>autism spectrum is broad and fluid, meaning that support needs for an individual on a particular day may change on subsequent d</w:t>
            </w:r>
            <w:r>
              <w:t>ays depending on stressors, the </w:t>
            </w:r>
            <w:r w:rsidRPr="00C4563A">
              <w:t xml:space="preserve">environment, </w:t>
            </w:r>
            <w:r>
              <w:t xml:space="preserve">and general health </w:t>
            </w:r>
            <w:r>
              <w:rPr>
                <w:i/>
              </w:rPr>
              <w:t>(FPDN paper)</w:t>
            </w:r>
            <w:r>
              <w:t xml:space="preserve">. </w:t>
            </w:r>
          </w:p>
          <w:p w14:paraId="3322E364" w14:textId="77777777" w:rsidR="00F2574C" w:rsidRDefault="00F2574C" w:rsidP="00A92B9F">
            <w:pPr>
              <w:pStyle w:val="ListParagraph"/>
              <w:numPr>
                <w:ilvl w:val="0"/>
                <w:numId w:val="2"/>
              </w:numPr>
              <w:spacing w:after="120" w:line="240" w:lineRule="auto"/>
              <w:contextualSpacing w:val="0"/>
            </w:pPr>
            <w:r w:rsidRPr="00C4563A">
              <w:t>Autism and the accompanying supports need to be viewed through a strengths-based lens – not seen as a deficit. Supports are to be</w:t>
            </w:r>
            <w:r w:rsidR="00FA727D">
              <w:t xml:space="preserve"> flexible and tailored based on </w:t>
            </w:r>
            <w:r w:rsidRPr="00C4563A">
              <w:t>individ</w:t>
            </w:r>
            <w:r>
              <w:t xml:space="preserve">ual, family and community need </w:t>
            </w:r>
            <w:r>
              <w:rPr>
                <w:i/>
              </w:rPr>
              <w:t>(FPDN paper)</w:t>
            </w:r>
            <w:r>
              <w:t xml:space="preserve">. </w:t>
            </w:r>
          </w:p>
          <w:p w14:paraId="5C7A3CD5" w14:textId="77777777" w:rsidR="00F2574C" w:rsidRPr="001242EF" w:rsidRDefault="00F2574C" w:rsidP="00A92B9F">
            <w:pPr>
              <w:pStyle w:val="ListParagraph"/>
              <w:numPr>
                <w:ilvl w:val="0"/>
                <w:numId w:val="2"/>
              </w:numPr>
              <w:spacing w:after="120" w:line="240" w:lineRule="auto"/>
              <w:ind w:left="357" w:hanging="357"/>
              <w:contextualSpacing w:val="0"/>
            </w:pPr>
            <w:r>
              <w:t xml:space="preserve">Have an inclusive approach that integrates services and support within the mainstream </w:t>
            </w:r>
            <w:r>
              <w:rPr>
                <w:i/>
              </w:rPr>
              <w:t>(A4 paper)</w:t>
            </w:r>
            <w:r>
              <w:t xml:space="preserve">. </w:t>
            </w:r>
          </w:p>
          <w:p w14:paraId="587C987C" w14:textId="77777777" w:rsidR="0072728E" w:rsidRDefault="00F2574C" w:rsidP="00A92B9F">
            <w:pPr>
              <w:pStyle w:val="ListParagraph"/>
              <w:numPr>
                <w:ilvl w:val="0"/>
                <w:numId w:val="2"/>
              </w:numPr>
              <w:spacing w:after="120" w:line="240" w:lineRule="auto"/>
              <w:ind w:left="357" w:hanging="357"/>
              <w:contextualSpacing w:val="0"/>
            </w:pPr>
            <w:r>
              <w:t xml:space="preserve">Creation of a central website for autism services and supports </w:t>
            </w:r>
            <w:r w:rsidR="00FA727D">
              <w:rPr>
                <w:i/>
              </w:rPr>
              <w:t>(SA Government </w:t>
            </w:r>
            <w:r>
              <w:rPr>
                <w:i/>
              </w:rPr>
              <w:t>consultation paper)</w:t>
            </w:r>
            <w:r>
              <w:t xml:space="preserve">. </w:t>
            </w:r>
          </w:p>
          <w:p w14:paraId="3EF2B679" w14:textId="77777777" w:rsidR="00F2574C" w:rsidRDefault="00F2574C" w:rsidP="00A92B9F">
            <w:pPr>
              <w:pStyle w:val="ListParagraph"/>
              <w:numPr>
                <w:ilvl w:val="0"/>
                <w:numId w:val="2"/>
              </w:numPr>
              <w:spacing w:after="120" w:line="240" w:lineRule="auto"/>
              <w:contextualSpacing w:val="0"/>
            </w:pPr>
            <w:r>
              <w:t xml:space="preserve">Need to consult with </w:t>
            </w:r>
            <w:r w:rsidR="00E72C29">
              <w:t>Autistic</w:t>
            </w:r>
            <w:r>
              <w:t xml:space="preserve"> people and </w:t>
            </w:r>
            <w:r w:rsidR="00E72C29">
              <w:t>Autistic</w:t>
            </w:r>
            <w:r>
              <w:t xml:space="preserve">-led organisations on service integration, coordination and pathway issues, and public services need coordination across the whole-of-life of the condition </w:t>
            </w:r>
            <w:r w:rsidRPr="00326D25">
              <w:rPr>
                <w:i/>
              </w:rPr>
              <w:t>(inquiries and consultations).</w:t>
            </w:r>
          </w:p>
        </w:tc>
      </w:tr>
    </w:tbl>
    <w:p w14:paraId="7322355C" w14:textId="77777777" w:rsidR="00FA727D" w:rsidRDefault="00FA727D">
      <w:pPr>
        <w:spacing w:after="0" w:line="240" w:lineRule="auto"/>
      </w:pPr>
    </w:p>
    <w:tbl>
      <w:tblPr>
        <w:tblStyle w:val="TableGrid"/>
        <w:tblW w:w="0" w:type="auto"/>
        <w:tblInd w:w="-5" w:type="dxa"/>
        <w:tblLook w:val="04A0" w:firstRow="1" w:lastRow="0" w:firstColumn="1" w:lastColumn="0" w:noHBand="0" w:noVBand="1"/>
        <w:tblCaption w:val="Table"/>
        <w:tblDescription w:val="Table"/>
      </w:tblPr>
      <w:tblGrid>
        <w:gridCol w:w="9349"/>
      </w:tblGrid>
      <w:tr w:rsidR="00F2574C" w14:paraId="45ED7A6A" w14:textId="77777777" w:rsidTr="006E17A9">
        <w:trPr>
          <w:tblHeader/>
        </w:trPr>
        <w:tc>
          <w:tcPr>
            <w:tcW w:w="9349" w:type="dxa"/>
            <w:shd w:val="clear" w:color="auto" w:fill="EFE3F5"/>
          </w:tcPr>
          <w:p w14:paraId="02660037" w14:textId="77777777" w:rsidR="00F2574C" w:rsidRPr="001B463B" w:rsidRDefault="00F2574C" w:rsidP="00F2574C">
            <w:pPr>
              <w:rPr>
                <w:b/>
              </w:rPr>
            </w:pPr>
            <w:r w:rsidRPr="001B463B">
              <w:rPr>
                <w:b/>
              </w:rPr>
              <w:t>Advocacy</w:t>
            </w:r>
          </w:p>
          <w:p w14:paraId="1E22EE29" w14:textId="77777777" w:rsidR="00F2574C" w:rsidRPr="002B45AD" w:rsidRDefault="00F2574C" w:rsidP="00A92B9F">
            <w:pPr>
              <w:pStyle w:val="ListParagraph"/>
              <w:numPr>
                <w:ilvl w:val="0"/>
                <w:numId w:val="2"/>
              </w:numPr>
              <w:spacing w:after="120" w:line="240" w:lineRule="auto"/>
              <w:ind w:left="357" w:hanging="357"/>
              <w:contextualSpacing w:val="0"/>
            </w:pPr>
            <w:r>
              <w:t xml:space="preserve">Families should be provided with clear and correct information to support and advocate for their </w:t>
            </w:r>
            <w:r w:rsidR="00E72C29">
              <w:t>Autistic</w:t>
            </w:r>
            <w:r>
              <w:t xml:space="preserve"> family members </w:t>
            </w:r>
            <w:r>
              <w:rPr>
                <w:i/>
              </w:rPr>
              <w:t>(Autism CRC mapping)</w:t>
            </w:r>
            <w:r>
              <w:t xml:space="preserve">. </w:t>
            </w:r>
          </w:p>
          <w:p w14:paraId="3D176CDE" w14:textId="77777777" w:rsidR="00F2574C" w:rsidRPr="002B45AD" w:rsidRDefault="00F2574C" w:rsidP="00A92B9F">
            <w:pPr>
              <w:pStyle w:val="ListParagraph"/>
              <w:numPr>
                <w:ilvl w:val="0"/>
                <w:numId w:val="2"/>
              </w:numPr>
              <w:spacing w:after="120" w:line="240" w:lineRule="auto"/>
              <w:ind w:left="357" w:hanging="357"/>
              <w:contextualSpacing w:val="0"/>
            </w:pPr>
            <w:r>
              <w:t>Advocacy organisations support</w:t>
            </w:r>
            <w:r w:rsidRPr="008E2198">
              <w:t xml:space="preserve"> investment into peer networks and post</w:t>
            </w:r>
            <w:r w:rsidRPr="008E2198">
              <w:noBreakHyphen/>
              <w:t xml:space="preserve">diagnosis support groups to strengthen community control by </w:t>
            </w:r>
            <w:r w:rsidR="00E72C29">
              <w:t>Autistic</w:t>
            </w:r>
            <w:r w:rsidRPr="008E2198">
              <w:t xml:space="preserve"> people</w:t>
            </w:r>
            <w:r>
              <w:t xml:space="preserve"> </w:t>
            </w:r>
            <w:r w:rsidR="00FA727D">
              <w:rPr>
                <w:i/>
              </w:rPr>
              <w:t>(inquiries and </w:t>
            </w:r>
            <w:r>
              <w:rPr>
                <w:i/>
              </w:rPr>
              <w:t>consultations)</w:t>
            </w:r>
            <w:r w:rsidRPr="008E2198">
              <w:t>.</w:t>
            </w:r>
            <w:r>
              <w:rPr>
                <w:color w:val="FF0000"/>
              </w:rPr>
              <w:t xml:space="preserve"> </w:t>
            </w:r>
          </w:p>
          <w:p w14:paraId="46B8668D" w14:textId="77777777" w:rsidR="00F2574C" w:rsidRPr="001242EF" w:rsidRDefault="00F2574C" w:rsidP="00A92B9F">
            <w:pPr>
              <w:pStyle w:val="ListParagraph"/>
              <w:numPr>
                <w:ilvl w:val="0"/>
                <w:numId w:val="2"/>
              </w:numPr>
              <w:spacing w:after="120" w:line="240" w:lineRule="auto"/>
              <w:ind w:left="357" w:hanging="357"/>
              <w:contextualSpacing w:val="0"/>
            </w:pPr>
            <w:r>
              <w:t xml:space="preserve">Listening to </w:t>
            </w:r>
            <w:r w:rsidR="00E72C29">
              <w:t>Autistic</w:t>
            </w:r>
            <w:r>
              <w:t xml:space="preserve"> voices and ongoing collaboration and consultation with the </w:t>
            </w:r>
            <w:r w:rsidR="00E72C29">
              <w:t>Autistic</w:t>
            </w:r>
            <w:r>
              <w:t xml:space="preserve"> and autism communities is needed </w:t>
            </w:r>
            <w:r>
              <w:rPr>
                <w:i/>
              </w:rPr>
              <w:t>(SA Government consultation paper)</w:t>
            </w:r>
            <w:r>
              <w:t xml:space="preserve">. </w:t>
            </w:r>
          </w:p>
          <w:p w14:paraId="2B430A43" w14:textId="77777777" w:rsidR="00F2574C" w:rsidRDefault="00F2574C" w:rsidP="00A92B9F">
            <w:pPr>
              <w:pStyle w:val="ListParagraph"/>
              <w:numPr>
                <w:ilvl w:val="0"/>
                <w:numId w:val="2"/>
              </w:numPr>
              <w:spacing w:after="120" w:line="240" w:lineRule="auto"/>
              <w:ind w:left="357" w:hanging="357"/>
              <w:contextualSpacing w:val="0"/>
            </w:pPr>
            <w:r>
              <w:t xml:space="preserve">People who access advocacy services receive better supports </w:t>
            </w:r>
            <w:r w:rsidR="00FA727D">
              <w:rPr>
                <w:i/>
              </w:rPr>
              <w:t>(inquiries and </w:t>
            </w:r>
            <w:r>
              <w:rPr>
                <w:i/>
              </w:rPr>
              <w:t>consultations)</w:t>
            </w:r>
            <w:r>
              <w:t xml:space="preserve">. </w:t>
            </w:r>
          </w:p>
        </w:tc>
      </w:tr>
    </w:tbl>
    <w:p w14:paraId="427E18B0" w14:textId="77777777" w:rsidR="002B45AD" w:rsidRDefault="002B45AD" w:rsidP="00F2574C">
      <w:pPr>
        <w:spacing w:line="240" w:lineRule="auto"/>
      </w:pPr>
    </w:p>
    <w:tbl>
      <w:tblPr>
        <w:tblStyle w:val="TableGrid"/>
        <w:tblW w:w="0" w:type="auto"/>
        <w:tblInd w:w="-5" w:type="dxa"/>
        <w:tblLook w:val="04A0" w:firstRow="1" w:lastRow="0" w:firstColumn="1" w:lastColumn="0" w:noHBand="0" w:noVBand="1"/>
        <w:tblCaption w:val="Table"/>
        <w:tblDescription w:val="Table"/>
      </w:tblPr>
      <w:tblGrid>
        <w:gridCol w:w="9349"/>
      </w:tblGrid>
      <w:tr w:rsidR="00F2574C" w14:paraId="035ACD3B" w14:textId="77777777" w:rsidTr="006E17A9">
        <w:trPr>
          <w:tblHeader/>
        </w:trPr>
        <w:tc>
          <w:tcPr>
            <w:tcW w:w="9349" w:type="dxa"/>
            <w:shd w:val="clear" w:color="auto" w:fill="EFE3F5"/>
          </w:tcPr>
          <w:p w14:paraId="7A85EC27" w14:textId="77777777" w:rsidR="00F2574C" w:rsidRPr="001B463B" w:rsidRDefault="00F2574C" w:rsidP="00F2574C">
            <w:pPr>
              <w:rPr>
                <w:b/>
              </w:rPr>
            </w:pPr>
            <w:r w:rsidRPr="001B463B">
              <w:rPr>
                <w:b/>
              </w:rPr>
              <w:t>Research and data</w:t>
            </w:r>
          </w:p>
          <w:p w14:paraId="7EC19AA9" w14:textId="77777777" w:rsidR="00F2574C" w:rsidRDefault="00F2574C" w:rsidP="00A92B9F">
            <w:pPr>
              <w:pStyle w:val="ListParagraph"/>
              <w:numPr>
                <w:ilvl w:val="0"/>
                <w:numId w:val="2"/>
              </w:numPr>
              <w:spacing w:after="120" w:line="240" w:lineRule="auto"/>
              <w:ind w:left="357"/>
              <w:contextualSpacing w:val="0"/>
            </w:pPr>
            <w:r>
              <w:t xml:space="preserve">Establish a national autism research agenda </w:t>
            </w:r>
            <w:r>
              <w:rPr>
                <w:i/>
              </w:rPr>
              <w:t>(Committee report)</w:t>
            </w:r>
            <w:r>
              <w:t xml:space="preserve">. </w:t>
            </w:r>
          </w:p>
          <w:p w14:paraId="64574765" w14:textId="77777777" w:rsidR="00F2574C" w:rsidRDefault="00F2574C" w:rsidP="00A92B9F">
            <w:pPr>
              <w:pStyle w:val="ListParagraph"/>
              <w:numPr>
                <w:ilvl w:val="0"/>
                <w:numId w:val="2"/>
              </w:numPr>
              <w:spacing w:after="120" w:line="240" w:lineRule="auto"/>
              <w:ind w:left="357"/>
              <w:contextualSpacing w:val="0"/>
            </w:pPr>
            <w:r>
              <w:t xml:space="preserve">Ongoing research and continual evaluation is required to ensure diagnoses are made with the best available tools and processes, and to understand the diagnostic experiences and priorities of </w:t>
            </w:r>
            <w:r w:rsidR="00E72C29">
              <w:t>Autistic</w:t>
            </w:r>
            <w:r>
              <w:t xml:space="preserve"> people and their supporters, particularly those from marginalised groups </w:t>
            </w:r>
            <w:r w:rsidRPr="00F2574C">
              <w:rPr>
                <w:i/>
              </w:rPr>
              <w:t>(Autism CRC mapping).</w:t>
            </w:r>
          </w:p>
        </w:tc>
      </w:tr>
    </w:tbl>
    <w:p w14:paraId="4D7FF440" w14:textId="77777777" w:rsidR="00F2574C" w:rsidRPr="00F2574C" w:rsidRDefault="00F2574C" w:rsidP="00F2574C"/>
    <w:tbl>
      <w:tblPr>
        <w:tblStyle w:val="TableGrid"/>
        <w:tblW w:w="0" w:type="auto"/>
        <w:tblLook w:val="04A0" w:firstRow="1" w:lastRow="0" w:firstColumn="1" w:lastColumn="0" w:noHBand="0" w:noVBand="1"/>
        <w:tblCaption w:val="Table "/>
        <w:tblDescription w:val="Table"/>
      </w:tblPr>
      <w:tblGrid>
        <w:gridCol w:w="9344"/>
      </w:tblGrid>
      <w:tr w:rsidR="00F2574C" w14:paraId="788DD002" w14:textId="77777777" w:rsidTr="006E17A9">
        <w:trPr>
          <w:trHeight w:val="2116"/>
          <w:tblHeader/>
        </w:trPr>
        <w:tc>
          <w:tcPr>
            <w:tcW w:w="9344" w:type="dxa"/>
            <w:shd w:val="clear" w:color="auto" w:fill="E1F4F4" w:themeFill="accent5" w:themeFillTint="33"/>
          </w:tcPr>
          <w:p w14:paraId="5078DCC6" w14:textId="6069766B" w:rsidR="00950473" w:rsidRDefault="00950473" w:rsidP="004931D8">
            <w:pPr>
              <w:pStyle w:val="Heading2"/>
              <w:spacing w:before="0" w:after="120" w:line="240" w:lineRule="auto"/>
            </w:pPr>
            <w:bookmarkStart w:id="25" w:name="_Toc144453475"/>
            <w:r w:rsidRPr="009B50A3">
              <w:lastRenderedPageBreak/>
              <w:t>Discussion</w:t>
            </w:r>
            <w:r w:rsidR="001D5956" w:rsidRPr="009B50A3">
              <w:t xml:space="preserve"> Questions – Diagnosis, Services and S</w:t>
            </w:r>
            <w:r w:rsidRPr="009B50A3">
              <w:t>upports</w:t>
            </w:r>
            <w:bookmarkEnd w:id="25"/>
          </w:p>
          <w:p w14:paraId="47BA6ACD" w14:textId="77777777" w:rsidR="00AA0D1A" w:rsidRDefault="00326D25" w:rsidP="004931D8">
            <w:pPr>
              <w:spacing w:line="240" w:lineRule="auto"/>
            </w:pPr>
            <w:r>
              <w:t>We have heard that we need to build the understanding of autism of professionals and the broader community, and there is a need for improvements across the diagnostic process. The cost and time it takes to undergo the assessment and diagnosis</w:t>
            </w:r>
            <w:r w:rsidR="00FA727D">
              <w:t xml:space="preserve"> process</w:t>
            </w:r>
            <w:r>
              <w:t xml:space="preserve"> has great impacts on individuals</w:t>
            </w:r>
            <w:r w:rsidR="00FA727D">
              <w:t>,</w:t>
            </w:r>
            <w:r>
              <w:t xml:space="preserve"> and</w:t>
            </w:r>
            <w:r w:rsidR="00FA727D">
              <w:t xml:space="preserve"> their</w:t>
            </w:r>
            <w:r>
              <w:t xml:space="preserve"> families</w:t>
            </w:r>
            <w:r w:rsidR="00FA727D">
              <w:t xml:space="preserve"> and carers,</w:t>
            </w:r>
            <w:r>
              <w:t xml:space="preserve"> receiving the supports they need.</w:t>
            </w:r>
            <w:r w:rsidR="00850C69">
              <w:t xml:space="preserve"> </w:t>
            </w:r>
            <w:r w:rsidR="00C56E86">
              <w:t xml:space="preserve">Supports and services need to be evidence-based. </w:t>
            </w:r>
            <w:r w:rsidR="00850C69">
              <w:t>Additionally, improvements to service and supports pathways and coordination are needed.</w:t>
            </w:r>
          </w:p>
          <w:p w14:paraId="686D5736" w14:textId="77777777" w:rsidR="00A14C72" w:rsidRDefault="00A14C72" w:rsidP="00A92B9F">
            <w:pPr>
              <w:pStyle w:val="ListParagraph"/>
              <w:numPr>
                <w:ilvl w:val="0"/>
                <w:numId w:val="7"/>
              </w:numPr>
              <w:contextualSpacing w:val="0"/>
            </w:pPr>
            <w:r w:rsidRPr="008E2198">
              <w:t>Are there other</w:t>
            </w:r>
            <w:r>
              <w:t xml:space="preserve"> issues about</w:t>
            </w:r>
            <w:r w:rsidRPr="008E2198">
              <w:t xml:space="preserve"> diagnosis, services and supports experienced by </w:t>
            </w:r>
            <w:r>
              <w:t>Autistic</w:t>
            </w:r>
            <w:r w:rsidRPr="008E2198">
              <w:t xml:space="preserve"> people </w:t>
            </w:r>
            <w:r>
              <w:t xml:space="preserve">that </w:t>
            </w:r>
            <w:r w:rsidRPr="008E2198">
              <w:t>you would like to add?</w:t>
            </w:r>
          </w:p>
          <w:p w14:paraId="45B7ACAD" w14:textId="77777777" w:rsidR="00A14C72" w:rsidRPr="008E2198" w:rsidRDefault="00A14C72" w:rsidP="00A92B9F">
            <w:pPr>
              <w:pStyle w:val="ListParagraph"/>
              <w:numPr>
                <w:ilvl w:val="0"/>
                <w:numId w:val="17"/>
              </w:numPr>
            </w:pPr>
            <w:r>
              <w:t xml:space="preserve">To answer this question you might like to tell us what has prevented you from getting a diagnosis, or accessing services and supports that would help you live the life you want? </w:t>
            </w:r>
          </w:p>
          <w:p w14:paraId="32683E91" w14:textId="77777777" w:rsidR="00A14C72" w:rsidRDefault="00A14C72" w:rsidP="00A92B9F">
            <w:pPr>
              <w:pStyle w:val="ListParagraph"/>
              <w:numPr>
                <w:ilvl w:val="0"/>
                <w:numId w:val="7"/>
              </w:numPr>
              <w:contextualSpacing w:val="0"/>
            </w:pPr>
            <w:r>
              <w:t>How could we</w:t>
            </w:r>
            <w:r w:rsidRPr="008E2198">
              <w:t xml:space="preserve"> improve access to diagnosis, services and supports for </w:t>
            </w:r>
            <w:r>
              <w:t>Autistic</w:t>
            </w:r>
            <w:r w:rsidRPr="008E2198">
              <w:t xml:space="preserve"> people?</w:t>
            </w:r>
          </w:p>
          <w:p w14:paraId="27FFF050" w14:textId="5AAFD35C" w:rsidR="004931D8" w:rsidRDefault="00A14C72" w:rsidP="00A92B9F">
            <w:pPr>
              <w:pStyle w:val="ListParagraph"/>
              <w:numPr>
                <w:ilvl w:val="0"/>
                <w:numId w:val="14"/>
              </w:numPr>
              <w:spacing w:after="0"/>
              <w:ind w:hanging="357"/>
            </w:pPr>
            <w:r>
              <w:t>To answer this question you might like to tell us what has helped you to access a diagnosis, services or supports.</w:t>
            </w:r>
          </w:p>
          <w:p w14:paraId="264C4AB6" w14:textId="77777777" w:rsidR="004931D8" w:rsidRDefault="004931D8" w:rsidP="004931D8">
            <w:pPr>
              <w:spacing w:after="0"/>
            </w:pPr>
          </w:p>
          <w:p w14:paraId="47FACDE3" w14:textId="77777777" w:rsidR="00A14C72" w:rsidRDefault="00A14C72" w:rsidP="00A92B9F">
            <w:pPr>
              <w:pStyle w:val="ListParagraph"/>
              <w:numPr>
                <w:ilvl w:val="0"/>
                <w:numId w:val="7"/>
              </w:numPr>
              <w:contextualSpacing w:val="0"/>
            </w:pPr>
            <w:r>
              <w:t>How can we better support access to neurodiversity-affirming, person-centred services and supports for Autistic people?</w:t>
            </w:r>
          </w:p>
          <w:p w14:paraId="7BB94B16" w14:textId="77777777" w:rsidR="00A14C72" w:rsidRPr="008E2198" w:rsidRDefault="00A14C72" w:rsidP="00A92B9F">
            <w:pPr>
              <w:pStyle w:val="ListParagraph"/>
              <w:numPr>
                <w:ilvl w:val="0"/>
                <w:numId w:val="7"/>
              </w:numPr>
              <w:contextualSpacing w:val="0"/>
            </w:pPr>
            <w:r>
              <w:t>How can we better make sure that diagnosis, services and supports for Autistic people are strengths-based, culturally responsive and trauma-informed?</w:t>
            </w:r>
          </w:p>
          <w:p w14:paraId="3C4685F5" w14:textId="0E829217" w:rsidR="00AA0D1A" w:rsidRPr="00FA727D" w:rsidRDefault="00A14C72" w:rsidP="00A92B9F">
            <w:pPr>
              <w:pStyle w:val="ListParagraph"/>
              <w:numPr>
                <w:ilvl w:val="0"/>
                <w:numId w:val="7"/>
              </w:numPr>
              <w:ind w:left="357" w:hanging="357"/>
              <w:contextualSpacing w:val="0"/>
            </w:pPr>
            <w:r>
              <w:rPr>
                <w:color w:val="000000" w:themeColor="text1"/>
              </w:rPr>
              <w:t xml:space="preserve">How would you describe what </w:t>
            </w:r>
            <w:r>
              <w:t>better</w:t>
            </w:r>
            <w:r w:rsidRPr="008E2198">
              <w:t xml:space="preserve"> access to diagnosis, services and supports looks like for </w:t>
            </w:r>
            <w:r>
              <w:t>Autistic</w:t>
            </w:r>
            <w:r w:rsidRPr="008E2198">
              <w:t xml:space="preserve"> people?</w:t>
            </w:r>
          </w:p>
        </w:tc>
      </w:tr>
    </w:tbl>
    <w:p w14:paraId="7371CBEB" w14:textId="77777777" w:rsidR="00E80AEF" w:rsidRDefault="00E80AEF">
      <w:pPr>
        <w:spacing w:after="0" w:line="240" w:lineRule="auto"/>
        <w:rPr>
          <w:b/>
          <w:color w:val="5F2A79" w:themeColor="accent1"/>
          <w:sz w:val="32"/>
          <w:szCs w:val="32"/>
        </w:rPr>
      </w:pPr>
    </w:p>
    <w:p w14:paraId="6FA8E57D" w14:textId="77777777" w:rsidR="00F525F7" w:rsidRDefault="00F525F7">
      <w:pPr>
        <w:spacing w:after="0" w:line="240" w:lineRule="auto"/>
        <w:rPr>
          <w:b/>
          <w:color w:val="5F2A79" w:themeColor="accent1"/>
          <w:sz w:val="32"/>
          <w:szCs w:val="32"/>
        </w:rPr>
      </w:pPr>
      <w:r>
        <w:br w:type="page"/>
      </w:r>
    </w:p>
    <w:p w14:paraId="3D78D4A3" w14:textId="77777777" w:rsidR="00FA727D" w:rsidRDefault="009A5EE2" w:rsidP="00FA727D">
      <w:pPr>
        <w:pStyle w:val="Heading1"/>
      </w:pPr>
      <w:bookmarkStart w:id="26" w:name="_Toc144453476"/>
      <w:r>
        <w:lastRenderedPageBreak/>
        <w:t xml:space="preserve">Key Theme 4: </w:t>
      </w:r>
      <w:r w:rsidR="00756476">
        <w:t xml:space="preserve">National </w:t>
      </w:r>
      <w:r w:rsidR="00870E00" w:rsidRPr="003A23D1">
        <w:t>Roadmap</w:t>
      </w:r>
      <w:r w:rsidR="00EA1920">
        <w:t xml:space="preserve"> to </w:t>
      </w:r>
      <w:r w:rsidR="00AD0D40">
        <w:t>I</w:t>
      </w:r>
      <w:r w:rsidR="00EA1920">
        <w:t xml:space="preserve">mprove </w:t>
      </w:r>
      <w:r w:rsidR="00AD0D40">
        <w:t>the H</w:t>
      </w:r>
      <w:r w:rsidR="00EA1920">
        <w:t xml:space="preserve">ealth and </w:t>
      </w:r>
      <w:r w:rsidR="00AD0D40">
        <w:t>M</w:t>
      </w:r>
      <w:r w:rsidR="00EA1920">
        <w:t xml:space="preserve">ental </w:t>
      </w:r>
      <w:r w:rsidR="00AD0D40">
        <w:t>H</w:t>
      </w:r>
      <w:r w:rsidR="00A42586">
        <w:t>ealt</w:t>
      </w:r>
      <w:r w:rsidR="00EA1920">
        <w:t>h</w:t>
      </w:r>
      <w:r w:rsidR="00AD0D40">
        <w:t xml:space="preserve"> of </w:t>
      </w:r>
      <w:r w:rsidR="00E72C29">
        <w:t>Autistic</w:t>
      </w:r>
      <w:r w:rsidR="00AD0D40">
        <w:t xml:space="preserve"> Peopl</w:t>
      </w:r>
      <w:r w:rsidR="00FA727D">
        <w:t>e</w:t>
      </w:r>
      <w:bookmarkEnd w:id="26"/>
    </w:p>
    <w:p w14:paraId="2297C001" w14:textId="12FA3BC4" w:rsidR="00FA727D" w:rsidRPr="004931D8" w:rsidRDefault="00FA727D" w:rsidP="004931D8">
      <w:pPr>
        <w:pStyle w:val="Heading3"/>
      </w:pPr>
      <w:r w:rsidRPr="00FA727D">
        <w:t>Key message</w:t>
      </w:r>
    </w:p>
    <w:tbl>
      <w:tblPr>
        <w:tblStyle w:val="TableGrid"/>
        <w:tblW w:w="0" w:type="auto"/>
        <w:shd w:val="clear" w:color="auto" w:fill="EFE3F5"/>
        <w:tblLook w:val="04A0" w:firstRow="1" w:lastRow="0" w:firstColumn="1" w:lastColumn="0" w:noHBand="0" w:noVBand="1"/>
        <w:tblCaption w:val="Table"/>
        <w:tblDescription w:val="Table"/>
      </w:tblPr>
      <w:tblGrid>
        <w:gridCol w:w="9344"/>
      </w:tblGrid>
      <w:tr w:rsidR="00FA727D" w14:paraId="4A9583A9" w14:textId="77777777" w:rsidTr="006E17A9">
        <w:trPr>
          <w:tblHeader/>
        </w:trPr>
        <w:tc>
          <w:tcPr>
            <w:tcW w:w="9344" w:type="dxa"/>
            <w:shd w:val="clear" w:color="auto" w:fill="EFE3F5"/>
          </w:tcPr>
          <w:p w14:paraId="32ADABAC" w14:textId="77777777" w:rsidR="00FA727D" w:rsidRDefault="00FA727D" w:rsidP="00FA727D">
            <w:pPr>
              <w:spacing w:line="240" w:lineRule="auto"/>
            </w:pPr>
            <w:r>
              <w:t xml:space="preserve">The </w:t>
            </w:r>
            <w:r w:rsidRPr="00432844">
              <w:rPr>
                <w:b/>
              </w:rPr>
              <w:t xml:space="preserve">National Roadmap is being developed through a separate process by the Department of Health and Aged Care. </w:t>
            </w:r>
            <w:r>
              <w:t xml:space="preserve">If you choose to address any issues that fall within the remit of the </w:t>
            </w:r>
            <w:r w:rsidR="00432844">
              <w:t>National Roadmap in your response, DSS</w:t>
            </w:r>
            <w:r>
              <w:t xml:space="preserve"> will pr</w:t>
            </w:r>
            <w:r w:rsidR="00432844">
              <w:t>ovide this to the Department of </w:t>
            </w:r>
            <w:r>
              <w:t>Health and Aged Care for consideration in their development of the Roadmap.</w:t>
            </w:r>
          </w:p>
          <w:p w14:paraId="4B9FBFFF" w14:textId="02D995E2" w:rsidR="00432844" w:rsidRDefault="00432844" w:rsidP="00D71018">
            <w:pPr>
              <w:spacing w:line="240" w:lineRule="auto"/>
            </w:pPr>
            <w:r w:rsidRPr="00C07C33">
              <w:t xml:space="preserve">The </w:t>
            </w:r>
            <w:r w:rsidRPr="00432844">
              <w:rPr>
                <w:b/>
              </w:rPr>
              <w:t>Department of Health and Aged Care will be undertaking a separate co-design and consultation process</w:t>
            </w:r>
            <w:r w:rsidRPr="00C07C33">
              <w:t xml:space="preserve"> to inform development of the </w:t>
            </w:r>
            <w:r>
              <w:t xml:space="preserve">National </w:t>
            </w:r>
            <w:r w:rsidRPr="00C07C33">
              <w:t xml:space="preserve">Roadmap. If you would like further information about their consultation process and how you can participate please visit: </w:t>
            </w:r>
            <w:hyperlink r:id="rId27" w:history="1">
              <w:r w:rsidR="00D71018">
                <w:rPr>
                  <w:rStyle w:val="Hyperlink"/>
                </w:rPr>
                <w:t>Department</w:t>
              </w:r>
            </w:hyperlink>
            <w:r w:rsidR="00D71018">
              <w:rPr>
                <w:rStyle w:val="Hyperlink"/>
              </w:rPr>
              <w:t xml:space="preserve"> of Health and Aged Care</w:t>
            </w:r>
            <w:r w:rsidRPr="00C07C33">
              <w:t>.</w:t>
            </w:r>
            <w:r w:rsidR="007C63BD">
              <w:t xml:space="preserve"> </w:t>
            </w:r>
          </w:p>
        </w:tc>
      </w:tr>
    </w:tbl>
    <w:p w14:paraId="64E8C50E" w14:textId="77777777" w:rsidR="001B463B" w:rsidRPr="001B463B" w:rsidRDefault="00756476" w:rsidP="001B463B">
      <w:pPr>
        <w:pStyle w:val="Heading2"/>
      </w:pPr>
      <w:bookmarkStart w:id="27" w:name="_Toc144453477"/>
      <w:r w:rsidRPr="00EA1920">
        <w:t>Key findings</w:t>
      </w:r>
      <w:r w:rsidR="003A23D1" w:rsidRPr="00EA1920">
        <w:t xml:space="preserve"> relating to health and mental</w:t>
      </w:r>
      <w:r w:rsidR="00E80AEF">
        <w:t xml:space="preserve"> health</w:t>
      </w:r>
      <w:bookmarkEnd w:id="27"/>
    </w:p>
    <w:p w14:paraId="50DCA20C" w14:textId="77777777" w:rsidR="00301E41" w:rsidRPr="00301E41" w:rsidRDefault="00301E41" w:rsidP="006E158E">
      <w:pPr>
        <w:pStyle w:val="Heading3"/>
      </w:pPr>
      <w:r w:rsidRPr="00301E41">
        <w:t>Physical health</w:t>
      </w:r>
    </w:p>
    <w:p w14:paraId="3B4178C8" w14:textId="77777777" w:rsidR="00301E41" w:rsidRPr="008730CC" w:rsidRDefault="00301E41" w:rsidP="00A92B9F">
      <w:pPr>
        <w:pStyle w:val="ListParagraph"/>
        <w:numPr>
          <w:ilvl w:val="0"/>
          <w:numId w:val="10"/>
        </w:numPr>
        <w:spacing w:after="120" w:line="240" w:lineRule="auto"/>
        <w:ind w:left="357" w:hanging="357"/>
        <w:contextualSpacing w:val="0"/>
      </w:pPr>
      <w:r>
        <w:t>Many physical healthcare providers do not have suffici</w:t>
      </w:r>
      <w:r w:rsidR="006B3EC1">
        <w:t>ent knowledge of autism, do not </w:t>
      </w:r>
      <w:r>
        <w:t xml:space="preserve">know how to tailor their approaches to </w:t>
      </w:r>
      <w:r w:rsidR="00E72C29">
        <w:t>Autistic</w:t>
      </w:r>
      <w:r>
        <w:t xml:space="preserve"> clients, or do not provide the accommodations or supports that would enable </w:t>
      </w:r>
      <w:r w:rsidR="00E72C29">
        <w:t>Autistic</w:t>
      </w:r>
      <w:r>
        <w:t xml:space="preserve"> people to access their service</w:t>
      </w:r>
      <w:r w:rsidR="007A435E">
        <w:t xml:space="preserve"> </w:t>
      </w:r>
      <w:r w:rsidR="007A435E">
        <w:rPr>
          <w:i/>
        </w:rPr>
        <w:t>(Autism CRC mapping, and inquiries and consultations)</w:t>
      </w:r>
      <w:r>
        <w:t xml:space="preserve">. </w:t>
      </w:r>
    </w:p>
    <w:p w14:paraId="59C36300" w14:textId="77777777" w:rsidR="00301E41" w:rsidRDefault="00301E41" w:rsidP="00A92B9F">
      <w:pPr>
        <w:pStyle w:val="ListParagraph"/>
        <w:numPr>
          <w:ilvl w:val="0"/>
          <w:numId w:val="10"/>
        </w:numPr>
        <w:spacing w:after="120" w:line="240" w:lineRule="auto"/>
        <w:ind w:left="357" w:hanging="357"/>
        <w:contextualSpacing w:val="0"/>
      </w:pPr>
      <w:r>
        <w:t xml:space="preserve">The environment (sensory experience) of physical healthcare settings, and the communication demands and logistics of making appointments, reduces the accessibility of healthcare services for </w:t>
      </w:r>
      <w:r w:rsidR="00E72C29">
        <w:t>Autistic</w:t>
      </w:r>
      <w:r>
        <w:t xml:space="preserve"> people</w:t>
      </w:r>
      <w:r w:rsidR="00AD0D40">
        <w:t>.</w:t>
      </w:r>
      <w:r>
        <w:t xml:space="preserve"> </w:t>
      </w:r>
      <w:r w:rsidR="00AD0D40">
        <w:t xml:space="preserve">This can </w:t>
      </w:r>
      <w:r>
        <w:t>result in people avoiding accessing physical healthcare, even when necessary</w:t>
      </w:r>
      <w:r w:rsidR="007A435E">
        <w:t xml:space="preserve"> </w:t>
      </w:r>
      <w:r w:rsidR="007A435E">
        <w:rPr>
          <w:i/>
        </w:rPr>
        <w:t>(Au</w:t>
      </w:r>
      <w:r w:rsidR="006B3EC1">
        <w:rPr>
          <w:i/>
        </w:rPr>
        <w:t>tism CRC mapping, and inquiries </w:t>
      </w:r>
      <w:r w:rsidR="007A435E">
        <w:rPr>
          <w:i/>
        </w:rPr>
        <w:t>and consultations)</w:t>
      </w:r>
      <w:r>
        <w:t xml:space="preserve">. </w:t>
      </w:r>
    </w:p>
    <w:p w14:paraId="37B9E8BE" w14:textId="77777777" w:rsidR="00301E41" w:rsidRDefault="00301E41" w:rsidP="00A92B9F">
      <w:pPr>
        <w:pStyle w:val="ListParagraph"/>
        <w:numPr>
          <w:ilvl w:val="0"/>
          <w:numId w:val="10"/>
        </w:numPr>
        <w:spacing w:after="120" w:line="240" w:lineRule="auto"/>
        <w:ind w:left="357" w:hanging="357"/>
        <w:contextualSpacing w:val="0"/>
      </w:pPr>
      <w:r>
        <w:t xml:space="preserve">Some </w:t>
      </w:r>
      <w:r w:rsidR="00E72C29">
        <w:t>Autistic</w:t>
      </w:r>
      <w:r>
        <w:t xml:space="preserve"> people feel they are dismissed or not believed by healthcare providers</w:t>
      </w:r>
      <w:r w:rsidR="00BF5555">
        <w:t xml:space="preserve"> </w:t>
      </w:r>
      <w:r w:rsidR="00BF5555">
        <w:rPr>
          <w:i/>
        </w:rPr>
        <w:t>(Autism CRC mapping)</w:t>
      </w:r>
      <w:r>
        <w:t xml:space="preserve">. </w:t>
      </w:r>
    </w:p>
    <w:p w14:paraId="72229085" w14:textId="77777777" w:rsidR="00301E41" w:rsidRDefault="00301E41" w:rsidP="00A92B9F">
      <w:pPr>
        <w:pStyle w:val="ListParagraph"/>
        <w:numPr>
          <w:ilvl w:val="0"/>
          <w:numId w:val="10"/>
        </w:numPr>
        <w:spacing w:after="120" w:line="240" w:lineRule="auto"/>
        <w:ind w:left="357" w:hanging="357"/>
        <w:contextualSpacing w:val="0"/>
      </w:pPr>
      <w:r>
        <w:t>Problems with accessing physical healthcare are in addition to broader issues of long wait lists, high costs, and limited availability of providers</w:t>
      </w:r>
      <w:r w:rsidR="00BF5555">
        <w:t xml:space="preserve"> </w:t>
      </w:r>
      <w:r w:rsidR="00BF5555">
        <w:rPr>
          <w:i/>
        </w:rPr>
        <w:t>(Autism CRC mapping)</w:t>
      </w:r>
      <w:r>
        <w:t xml:space="preserve">. </w:t>
      </w:r>
    </w:p>
    <w:p w14:paraId="330F33CE" w14:textId="77777777" w:rsidR="00301E41" w:rsidRDefault="00E72C29" w:rsidP="00A92B9F">
      <w:pPr>
        <w:pStyle w:val="ListParagraph"/>
        <w:numPr>
          <w:ilvl w:val="0"/>
          <w:numId w:val="10"/>
        </w:numPr>
        <w:spacing w:after="120" w:line="240" w:lineRule="auto"/>
        <w:ind w:left="357" w:hanging="357"/>
        <w:contextualSpacing w:val="0"/>
      </w:pPr>
      <w:r>
        <w:t>Autistic</w:t>
      </w:r>
      <w:r w:rsidR="00301E41">
        <w:t xml:space="preserve"> women, girls and non-binary people experience various co-occurring</w:t>
      </w:r>
      <w:r w:rsidR="00E80AEF">
        <w:t xml:space="preserve"> health conditions which can have</w:t>
      </w:r>
      <w:r w:rsidR="00301E41">
        <w:t xml:space="preserve"> a significant impact on </w:t>
      </w:r>
      <w:r w:rsidR="00E80AEF">
        <w:t xml:space="preserve">their </w:t>
      </w:r>
      <w:r w:rsidR="00301E41">
        <w:t>wellbeing</w:t>
      </w:r>
      <w:r w:rsidR="00641F40">
        <w:t>.</w:t>
      </w:r>
      <w:r w:rsidR="00641F40" w:rsidRPr="00641F40">
        <w:t xml:space="preserve"> </w:t>
      </w:r>
      <w:r w:rsidR="00641F40">
        <w:t>This can be exacerbat</w:t>
      </w:r>
      <w:r w:rsidR="006B3EC1">
        <w:t xml:space="preserve">ed by late or delayed diagnosis </w:t>
      </w:r>
      <w:r w:rsidR="005A2E23">
        <w:rPr>
          <w:i/>
        </w:rPr>
        <w:t>(WWDA paper)</w:t>
      </w:r>
      <w:r w:rsidR="005A2E23">
        <w:t>.</w:t>
      </w:r>
      <w:r w:rsidR="00AD0D40">
        <w:t xml:space="preserve"> </w:t>
      </w:r>
    </w:p>
    <w:p w14:paraId="6943387B" w14:textId="77777777" w:rsidR="00B8619C" w:rsidRPr="00EA1920" w:rsidRDefault="00B8619C" w:rsidP="006E158E">
      <w:pPr>
        <w:pStyle w:val="Heading3"/>
      </w:pPr>
      <w:r w:rsidRPr="00EA1920">
        <w:t>Mental health</w:t>
      </w:r>
    </w:p>
    <w:p w14:paraId="52DAADEF" w14:textId="77777777" w:rsidR="00B8619C" w:rsidRDefault="00B8619C" w:rsidP="00A92B9F">
      <w:pPr>
        <w:pStyle w:val="ListParagraph"/>
        <w:numPr>
          <w:ilvl w:val="0"/>
          <w:numId w:val="9"/>
        </w:numPr>
        <w:spacing w:after="120" w:line="240" w:lineRule="auto"/>
        <w:ind w:left="357" w:hanging="357"/>
        <w:contextualSpacing w:val="0"/>
      </w:pPr>
      <w:r>
        <w:t>Many mental health providers do not have sufficient k</w:t>
      </w:r>
      <w:r w:rsidR="004530B1">
        <w:t>nowledge of autism or its inter</w:t>
      </w:r>
      <w:r w:rsidR="004530B1">
        <w:noBreakHyphen/>
      </w:r>
      <w:r>
        <w:t>relationship with mental health problems or other diagnosis</w:t>
      </w:r>
      <w:r w:rsidR="007A6112">
        <w:t xml:space="preserve"> </w:t>
      </w:r>
      <w:r w:rsidR="006B3EC1">
        <w:rPr>
          <w:i/>
        </w:rPr>
        <w:t>(Autism CRC </w:t>
      </w:r>
      <w:r w:rsidR="007A6112">
        <w:rPr>
          <w:i/>
        </w:rPr>
        <w:t>mapping)</w:t>
      </w:r>
      <w:r>
        <w:t>.</w:t>
      </w:r>
      <w:r w:rsidR="00732B2F">
        <w:t xml:space="preserve"> </w:t>
      </w:r>
    </w:p>
    <w:p w14:paraId="2A4F8F34" w14:textId="77777777" w:rsidR="00B8619C" w:rsidRDefault="00B8619C" w:rsidP="00A92B9F">
      <w:pPr>
        <w:pStyle w:val="ListParagraph"/>
        <w:numPr>
          <w:ilvl w:val="0"/>
          <w:numId w:val="9"/>
        </w:numPr>
        <w:spacing w:after="120" w:line="240" w:lineRule="auto"/>
        <w:ind w:left="357" w:hanging="357"/>
        <w:contextualSpacing w:val="0"/>
      </w:pPr>
      <w:r>
        <w:t xml:space="preserve">Many providers do not know how to tailor their approaches to </w:t>
      </w:r>
      <w:r w:rsidR="00E72C29">
        <w:t>Autistic</w:t>
      </w:r>
      <w:r>
        <w:t xml:space="preserve"> clients or do not provide the accommodations or supports that would enable </w:t>
      </w:r>
      <w:r w:rsidR="00E72C29">
        <w:t>Autistic</w:t>
      </w:r>
      <w:r>
        <w:t xml:space="preserve"> people to access their services</w:t>
      </w:r>
      <w:r w:rsidR="007A6112">
        <w:t xml:space="preserve"> </w:t>
      </w:r>
      <w:r w:rsidR="007A6112">
        <w:rPr>
          <w:i/>
        </w:rPr>
        <w:t>(Autism CRC mapping)</w:t>
      </w:r>
      <w:r>
        <w:t>.</w:t>
      </w:r>
      <w:r w:rsidR="00732B2F">
        <w:t xml:space="preserve"> </w:t>
      </w:r>
    </w:p>
    <w:p w14:paraId="49358E83" w14:textId="77777777" w:rsidR="00B8619C" w:rsidRDefault="00B8619C" w:rsidP="00A92B9F">
      <w:pPr>
        <w:pStyle w:val="ListParagraph"/>
        <w:numPr>
          <w:ilvl w:val="0"/>
          <w:numId w:val="9"/>
        </w:numPr>
        <w:spacing w:after="120" w:line="240" w:lineRule="auto"/>
        <w:ind w:left="357" w:hanging="357"/>
        <w:contextualSpacing w:val="0"/>
      </w:pPr>
      <w:r>
        <w:t xml:space="preserve">Limited availability of providers, long </w:t>
      </w:r>
      <w:r w:rsidR="006B3EC1">
        <w:t xml:space="preserve">wait lists and prohibitive costs </w:t>
      </w:r>
      <w:r>
        <w:t xml:space="preserve">lead to many </w:t>
      </w:r>
      <w:r w:rsidR="00E72C29">
        <w:t>Autistic</w:t>
      </w:r>
      <w:r>
        <w:t xml:space="preserve"> people not accessing supports, or having to wait a long time to access supports</w:t>
      </w:r>
      <w:r w:rsidR="007A6112">
        <w:t xml:space="preserve"> </w:t>
      </w:r>
      <w:r w:rsidR="007A6112">
        <w:rPr>
          <w:i/>
        </w:rPr>
        <w:t>(Autism CRC mapping)</w:t>
      </w:r>
      <w:r>
        <w:t>.</w:t>
      </w:r>
      <w:r w:rsidR="00732B2F">
        <w:t xml:space="preserve"> </w:t>
      </w:r>
    </w:p>
    <w:p w14:paraId="26A92284" w14:textId="77777777" w:rsidR="00B8619C" w:rsidRPr="008730CC" w:rsidRDefault="00B8619C" w:rsidP="00A92B9F">
      <w:pPr>
        <w:pStyle w:val="ListParagraph"/>
        <w:numPr>
          <w:ilvl w:val="0"/>
          <w:numId w:val="9"/>
        </w:numPr>
        <w:spacing w:after="120" w:line="240" w:lineRule="auto"/>
        <w:ind w:left="357" w:hanging="357"/>
        <w:contextualSpacing w:val="0"/>
      </w:pPr>
      <w:r>
        <w:lastRenderedPageBreak/>
        <w:t xml:space="preserve">Lack of services is particularly impactful for the </w:t>
      </w:r>
      <w:r w:rsidR="00E72C29">
        <w:t>Autistic</w:t>
      </w:r>
      <w:r>
        <w:t xml:space="preserve"> community given research showing significantly more </w:t>
      </w:r>
      <w:r w:rsidR="00E72C29">
        <w:t>Autistic</w:t>
      </w:r>
      <w:r>
        <w:t xml:space="preserve"> people than non-</w:t>
      </w:r>
      <w:r w:rsidR="00E72C29">
        <w:t>Autistic</w:t>
      </w:r>
      <w:r>
        <w:t xml:space="preserve"> people experience mental health challenges</w:t>
      </w:r>
      <w:r w:rsidR="007A6112">
        <w:t xml:space="preserve"> </w:t>
      </w:r>
      <w:r w:rsidR="007A6112">
        <w:rPr>
          <w:i/>
        </w:rPr>
        <w:t>(Autism CRC mapping)</w:t>
      </w:r>
      <w:r>
        <w:t>.</w:t>
      </w:r>
      <w:r w:rsidR="00732B2F">
        <w:t xml:space="preserve"> </w:t>
      </w:r>
    </w:p>
    <w:p w14:paraId="419DDD26" w14:textId="77777777" w:rsidR="00301E41" w:rsidRPr="00301E41" w:rsidRDefault="00E72C29" w:rsidP="00A92B9F">
      <w:pPr>
        <w:pStyle w:val="ListParagraph"/>
        <w:numPr>
          <w:ilvl w:val="0"/>
          <w:numId w:val="9"/>
        </w:numPr>
        <w:spacing w:after="120" w:line="240" w:lineRule="auto"/>
        <w:ind w:left="357" w:hanging="357"/>
        <w:contextualSpacing w:val="0"/>
      </w:pPr>
      <w:r>
        <w:t>Autistic</w:t>
      </w:r>
      <w:r w:rsidR="00D11E8E">
        <w:t xml:space="preserve"> women, girls and non-binary people experience various co-occurring</w:t>
      </w:r>
      <w:r w:rsidR="006B3EC1">
        <w:t xml:space="preserve"> health conditions which can have</w:t>
      </w:r>
      <w:r w:rsidR="00D11E8E">
        <w:t xml:space="preserve"> a significant impact on </w:t>
      </w:r>
      <w:r w:rsidR="004530B1">
        <w:t xml:space="preserve">their </w:t>
      </w:r>
      <w:r w:rsidR="00D11E8E">
        <w:t>wellbeing</w:t>
      </w:r>
      <w:r w:rsidR="007A6112">
        <w:t xml:space="preserve"> </w:t>
      </w:r>
      <w:r w:rsidR="007A6112">
        <w:rPr>
          <w:i/>
        </w:rPr>
        <w:t>(WWDA paper)</w:t>
      </w:r>
      <w:r w:rsidR="007A6112">
        <w:t>.</w:t>
      </w:r>
    </w:p>
    <w:p w14:paraId="6039C150" w14:textId="77777777" w:rsidR="00D11E8E" w:rsidRPr="00301E41" w:rsidRDefault="00301E41" w:rsidP="00A92B9F">
      <w:pPr>
        <w:pStyle w:val="ListParagraph"/>
        <w:numPr>
          <w:ilvl w:val="0"/>
          <w:numId w:val="9"/>
        </w:numPr>
        <w:spacing w:after="120" w:line="240" w:lineRule="auto"/>
        <w:ind w:left="357" w:hanging="357"/>
        <w:contextualSpacing w:val="0"/>
      </w:pPr>
      <w:r>
        <w:t>There are l</w:t>
      </w:r>
      <w:r w:rsidR="00D11E8E">
        <w:t xml:space="preserve">inks to </w:t>
      </w:r>
      <w:r w:rsidR="002060FA">
        <w:t>‘</w:t>
      </w:r>
      <w:r w:rsidR="00D11E8E">
        <w:t>masking</w:t>
      </w:r>
      <w:r w:rsidR="002060FA">
        <w:t>’</w:t>
      </w:r>
      <w:r w:rsidR="00D11E8E">
        <w:t xml:space="preserve"> autism with poor mental health outcomes</w:t>
      </w:r>
      <w:r w:rsidR="007A6112">
        <w:t xml:space="preserve"> </w:t>
      </w:r>
      <w:r w:rsidR="007A6112">
        <w:rPr>
          <w:i/>
        </w:rPr>
        <w:t>(WWDA paper)</w:t>
      </w:r>
      <w:r w:rsidR="00D11E8E">
        <w:t xml:space="preserve">. </w:t>
      </w:r>
    </w:p>
    <w:p w14:paraId="22B9F0FB" w14:textId="76E0B795" w:rsidR="00AC1D84" w:rsidRDefault="00430832" w:rsidP="00A92B9F">
      <w:pPr>
        <w:pStyle w:val="ListParagraph"/>
        <w:numPr>
          <w:ilvl w:val="0"/>
          <w:numId w:val="9"/>
        </w:numPr>
        <w:spacing w:after="120" w:line="240" w:lineRule="auto"/>
        <w:ind w:left="357" w:hanging="357"/>
        <w:contextualSpacing w:val="0"/>
      </w:pPr>
      <w:r>
        <w:t>Late diagnosis h</w:t>
      </w:r>
      <w:r w:rsidR="00BB51A0">
        <w:t xml:space="preserve">as significant impacts upon </w:t>
      </w:r>
      <w:r>
        <w:t>lif</w:t>
      </w:r>
      <w:r w:rsidR="00301E41">
        <w:t>e outcomes in relation to health</w:t>
      </w:r>
      <w:r>
        <w:t xml:space="preserve"> </w:t>
      </w:r>
      <w:r w:rsidR="00301E41">
        <w:t>and access to support</w:t>
      </w:r>
      <w:r w:rsidR="007A6112">
        <w:t xml:space="preserve"> </w:t>
      </w:r>
      <w:r w:rsidR="007A6112">
        <w:rPr>
          <w:i/>
        </w:rPr>
        <w:t>(WWDA paper)</w:t>
      </w:r>
      <w:r w:rsidR="007A6112">
        <w:t>.</w:t>
      </w:r>
    </w:p>
    <w:p w14:paraId="525E9BA2" w14:textId="77777777" w:rsidR="00AD0D40" w:rsidRPr="00F2574C" w:rsidRDefault="00AD0D40" w:rsidP="00A92B9F">
      <w:pPr>
        <w:pStyle w:val="ListParagraph"/>
        <w:numPr>
          <w:ilvl w:val="0"/>
          <w:numId w:val="9"/>
        </w:numPr>
        <w:spacing w:after="120" w:line="240" w:lineRule="auto"/>
        <w:contextualSpacing w:val="0"/>
      </w:pPr>
      <w:r>
        <w:t>There are m</w:t>
      </w:r>
      <w:r w:rsidRPr="00532291">
        <w:t xml:space="preserve">any experiences of </w:t>
      </w:r>
      <w:r w:rsidR="00E72C29">
        <w:t>Autistic</w:t>
      </w:r>
      <w:r w:rsidRPr="00532291">
        <w:t xml:space="preserve"> </w:t>
      </w:r>
      <w:r w:rsidRPr="00301E41">
        <w:t>burnout</w:t>
      </w:r>
      <w:r>
        <w:rPr>
          <w:rStyle w:val="FootnoteReference"/>
        </w:rPr>
        <w:footnoteReference w:id="20"/>
      </w:r>
      <w:r w:rsidRPr="00301E41">
        <w:t xml:space="preserve"> among </w:t>
      </w:r>
      <w:r>
        <w:t xml:space="preserve">First Nations </w:t>
      </w:r>
      <w:r w:rsidR="00E72C29">
        <w:t>Autistic</w:t>
      </w:r>
      <w:r>
        <w:t xml:space="preserve"> people, and First Nations people face healthcare and cultural disadvantages </w:t>
      </w:r>
      <w:r>
        <w:rPr>
          <w:i/>
        </w:rPr>
        <w:t>(FPDN paper).</w:t>
      </w:r>
    </w:p>
    <w:p w14:paraId="12857683" w14:textId="77777777" w:rsidR="003A23D1" w:rsidRPr="00301E41" w:rsidRDefault="008730CC" w:rsidP="006E158E">
      <w:pPr>
        <w:pStyle w:val="Heading3"/>
      </w:pPr>
      <w:r>
        <w:t>Access to supports, services and information</w:t>
      </w:r>
    </w:p>
    <w:p w14:paraId="25203F35" w14:textId="77777777" w:rsidR="008730CC" w:rsidRPr="00C62FF4" w:rsidRDefault="008730CC" w:rsidP="00A92B9F">
      <w:pPr>
        <w:pStyle w:val="ListParagraph"/>
        <w:numPr>
          <w:ilvl w:val="0"/>
          <w:numId w:val="4"/>
        </w:numPr>
        <w:spacing w:after="120" w:line="240" w:lineRule="auto"/>
        <w:ind w:left="357" w:hanging="357"/>
        <w:contextualSpacing w:val="0"/>
      </w:pPr>
      <w:r>
        <w:t>There is a l</w:t>
      </w:r>
      <w:r w:rsidRPr="00C62FF4">
        <w:t>ack of ava</w:t>
      </w:r>
      <w:r>
        <w:t xml:space="preserve">ilable appropriate supports </w:t>
      </w:r>
      <w:r w:rsidRPr="00C62FF4">
        <w:t xml:space="preserve">increasing </w:t>
      </w:r>
      <w:r>
        <w:t xml:space="preserve">the </w:t>
      </w:r>
      <w:r w:rsidRPr="00C62FF4">
        <w:t>risk of c</w:t>
      </w:r>
      <w:r>
        <w:t>o-occurring conditions</w:t>
      </w:r>
      <w:r w:rsidRPr="00C62FF4">
        <w:t xml:space="preserve"> for </w:t>
      </w:r>
      <w:r w:rsidR="00E72C29">
        <w:t>Autistic</w:t>
      </w:r>
      <w:r w:rsidRPr="00C62FF4">
        <w:t xml:space="preserve"> people</w:t>
      </w:r>
      <w:r w:rsidR="007A6112">
        <w:t xml:space="preserve"> </w:t>
      </w:r>
      <w:r w:rsidR="007A6112">
        <w:rPr>
          <w:i/>
        </w:rPr>
        <w:t>(inquiries and consultations)</w:t>
      </w:r>
      <w:r w:rsidRPr="00C62FF4">
        <w:t xml:space="preserve">. </w:t>
      </w:r>
    </w:p>
    <w:p w14:paraId="61258FE5" w14:textId="77777777" w:rsidR="008730CC" w:rsidRDefault="008730CC" w:rsidP="00A92B9F">
      <w:pPr>
        <w:pStyle w:val="ListParagraph"/>
        <w:numPr>
          <w:ilvl w:val="0"/>
          <w:numId w:val="4"/>
        </w:numPr>
        <w:spacing w:after="120" w:line="240" w:lineRule="auto"/>
        <w:ind w:left="357" w:hanging="357"/>
        <w:contextualSpacing w:val="0"/>
      </w:pPr>
      <w:r>
        <w:t>There is a lack of flexibility and rescheduling of appointments in rural and regional areas</w:t>
      </w:r>
      <w:r w:rsidR="007A6112">
        <w:t xml:space="preserve"> </w:t>
      </w:r>
      <w:r w:rsidR="007A6112">
        <w:rPr>
          <w:i/>
        </w:rPr>
        <w:t>(inquiries and consultations)</w:t>
      </w:r>
      <w:r>
        <w:t xml:space="preserve">. </w:t>
      </w:r>
    </w:p>
    <w:p w14:paraId="790E3481" w14:textId="77777777" w:rsidR="00442960" w:rsidRPr="008730CC" w:rsidRDefault="008730CC" w:rsidP="00A92B9F">
      <w:pPr>
        <w:pStyle w:val="ListParagraph"/>
        <w:numPr>
          <w:ilvl w:val="0"/>
          <w:numId w:val="4"/>
        </w:numPr>
        <w:spacing w:after="120" w:line="240" w:lineRule="auto"/>
        <w:ind w:left="357" w:hanging="357"/>
        <w:contextualSpacing w:val="0"/>
      </w:pPr>
      <w:r>
        <w:t>There is a l</w:t>
      </w:r>
      <w:r w:rsidR="00756476" w:rsidRPr="00C62FF4">
        <w:t>ack of culturally appropriate information for F</w:t>
      </w:r>
      <w:r w:rsidR="00756476">
        <w:t>irst Nations and culturally and linguistically diverse</w:t>
      </w:r>
      <w:r w:rsidR="00756476" w:rsidRPr="00C62FF4">
        <w:t xml:space="preserve"> communities</w:t>
      </w:r>
      <w:r w:rsidR="007A6112">
        <w:t xml:space="preserve"> </w:t>
      </w:r>
      <w:r w:rsidR="007A6112">
        <w:rPr>
          <w:i/>
        </w:rPr>
        <w:t>(inquiries and consultations)</w:t>
      </w:r>
      <w:r w:rsidR="00756476" w:rsidRPr="00C62FF4">
        <w:t xml:space="preserve">. </w:t>
      </w:r>
    </w:p>
    <w:p w14:paraId="310143C8" w14:textId="77777777" w:rsidR="00AC1D84" w:rsidRDefault="008730CC" w:rsidP="00A92B9F">
      <w:pPr>
        <w:pStyle w:val="ListParagraph"/>
        <w:numPr>
          <w:ilvl w:val="0"/>
          <w:numId w:val="4"/>
        </w:numPr>
        <w:spacing w:after="120" w:line="240" w:lineRule="auto"/>
        <w:ind w:left="357" w:hanging="357"/>
        <w:contextualSpacing w:val="0"/>
      </w:pPr>
      <w:r w:rsidRPr="00C62FF4">
        <w:t>Government services and information are fragmented</w:t>
      </w:r>
      <w:r w:rsidR="002060FA">
        <w:t>,</w:t>
      </w:r>
      <w:r w:rsidRPr="00C62FF4">
        <w:t xml:space="preserve"> with </w:t>
      </w:r>
      <w:r w:rsidR="00E72C29">
        <w:t>Autistic</w:t>
      </w:r>
      <w:r w:rsidRPr="00C62FF4">
        <w:t xml:space="preserve"> people falling through gaps between supports provided by different levels of government</w:t>
      </w:r>
      <w:r w:rsidR="007A6112">
        <w:t xml:space="preserve"> </w:t>
      </w:r>
      <w:r w:rsidR="006B3EC1">
        <w:rPr>
          <w:i/>
        </w:rPr>
        <w:t>(inquiries </w:t>
      </w:r>
      <w:r w:rsidR="007A6112">
        <w:rPr>
          <w:i/>
        </w:rPr>
        <w:t>and consultations)</w:t>
      </w:r>
      <w:r w:rsidR="007A6112">
        <w:t>.</w:t>
      </w:r>
    </w:p>
    <w:p w14:paraId="18922082" w14:textId="77777777" w:rsidR="00F2574C" w:rsidRDefault="00F2574C" w:rsidP="00F2574C">
      <w:pPr>
        <w:spacing w:after="0" w:line="240" w:lineRule="auto"/>
      </w:pPr>
    </w:p>
    <w:tbl>
      <w:tblPr>
        <w:tblStyle w:val="TableGrid"/>
        <w:tblW w:w="0" w:type="auto"/>
        <w:tblLook w:val="04A0" w:firstRow="1" w:lastRow="0" w:firstColumn="1" w:lastColumn="0" w:noHBand="0" w:noVBand="1"/>
        <w:tblCaption w:val="Table"/>
        <w:tblDescription w:val="Table"/>
      </w:tblPr>
      <w:tblGrid>
        <w:gridCol w:w="9344"/>
      </w:tblGrid>
      <w:tr w:rsidR="00F2574C" w14:paraId="6511331C" w14:textId="77777777" w:rsidTr="006E17A9">
        <w:trPr>
          <w:tblHeader/>
        </w:trPr>
        <w:tc>
          <w:tcPr>
            <w:tcW w:w="9344" w:type="dxa"/>
            <w:shd w:val="clear" w:color="auto" w:fill="E1F4F4" w:themeFill="accent5" w:themeFillTint="33"/>
          </w:tcPr>
          <w:p w14:paraId="38F5CE54" w14:textId="77777777" w:rsidR="00950473" w:rsidRPr="00B968F8" w:rsidRDefault="001D5956" w:rsidP="00950473">
            <w:pPr>
              <w:pStyle w:val="Heading2"/>
            </w:pPr>
            <w:bookmarkStart w:id="28" w:name="_Toc144453478"/>
            <w:r w:rsidRPr="009B50A3">
              <w:t>Discussion Question</w:t>
            </w:r>
            <w:r w:rsidR="0023321B" w:rsidRPr="009B50A3">
              <w:t>s</w:t>
            </w:r>
            <w:r w:rsidRPr="009B50A3">
              <w:t xml:space="preserve"> – Health and Mental H</w:t>
            </w:r>
            <w:r w:rsidR="00950473" w:rsidRPr="009B50A3">
              <w:t>ealth</w:t>
            </w:r>
            <w:bookmarkEnd w:id="28"/>
          </w:p>
          <w:p w14:paraId="0CC74A56" w14:textId="77777777" w:rsidR="00A14C72" w:rsidRDefault="00A14C72" w:rsidP="00A92B9F">
            <w:pPr>
              <w:pStyle w:val="ListParagraph"/>
              <w:numPr>
                <w:ilvl w:val="0"/>
                <w:numId w:val="11"/>
              </w:numPr>
            </w:pPr>
            <w:r w:rsidRPr="008E2198">
              <w:t xml:space="preserve">Are there other </w:t>
            </w:r>
            <w:r>
              <w:t>health and mental health</w:t>
            </w:r>
            <w:r w:rsidRPr="008E2198">
              <w:t xml:space="preserve"> issues experienced by </w:t>
            </w:r>
            <w:r>
              <w:t>Autistic</w:t>
            </w:r>
            <w:r w:rsidRPr="008E2198">
              <w:t xml:space="preserve"> people </w:t>
            </w:r>
            <w:r>
              <w:t>that the National Autism Strategy should help to address</w:t>
            </w:r>
            <w:r w:rsidRPr="008E2198">
              <w:t>?</w:t>
            </w:r>
          </w:p>
          <w:p w14:paraId="547B6DA1" w14:textId="77777777" w:rsidR="00A14C72" w:rsidRDefault="00A14C72" w:rsidP="00A14C72">
            <w:pPr>
              <w:pStyle w:val="ListParagraph"/>
              <w:ind w:left="360"/>
            </w:pPr>
          </w:p>
          <w:p w14:paraId="1E298FA9" w14:textId="77777777" w:rsidR="00A14C72" w:rsidRPr="007F177F" w:rsidRDefault="00A14C72" w:rsidP="00A92B9F">
            <w:pPr>
              <w:pStyle w:val="ListParagraph"/>
              <w:numPr>
                <w:ilvl w:val="0"/>
                <w:numId w:val="11"/>
              </w:numPr>
              <w:ind w:left="357" w:hanging="357"/>
              <w:contextualSpacing w:val="0"/>
            </w:pPr>
            <w:r w:rsidRPr="003E66C9">
              <w:rPr>
                <w:color w:val="000000" w:themeColor="text1"/>
                <w:lang w:val="en-GB"/>
              </w:rPr>
              <w:t>How can</w:t>
            </w:r>
            <w:r>
              <w:rPr>
                <w:color w:val="000000" w:themeColor="text1"/>
                <w:lang w:val="en-GB"/>
              </w:rPr>
              <w:t xml:space="preserve"> we</w:t>
            </w:r>
            <w:r w:rsidRPr="003E66C9">
              <w:rPr>
                <w:color w:val="000000" w:themeColor="text1"/>
                <w:lang w:val="en-GB"/>
              </w:rPr>
              <w:t xml:space="preserve"> better </w:t>
            </w:r>
            <w:r>
              <w:rPr>
                <w:color w:val="000000" w:themeColor="text1"/>
                <w:lang w:val="en-GB"/>
              </w:rPr>
              <w:t>support</w:t>
            </w:r>
            <w:r w:rsidRPr="003E66C9">
              <w:rPr>
                <w:color w:val="000000" w:themeColor="text1"/>
                <w:lang w:val="en-GB"/>
              </w:rPr>
              <w:t xml:space="preserve"> health and mental health outcomes for Autistic people?</w:t>
            </w:r>
          </w:p>
          <w:p w14:paraId="768846CE" w14:textId="4F176846" w:rsidR="00C56E86" w:rsidRPr="004931D8" w:rsidRDefault="00A14C72" w:rsidP="00A92B9F">
            <w:pPr>
              <w:pStyle w:val="ListParagraph"/>
              <w:numPr>
                <w:ilvl w:val="0"/>
                <w:numId w:val="14"/>
              </w:numPr>
              <w:rPr>
                <w:color w:val="000000" w:themeColor="text1"/>
              </w:rPr>
            </w:pPr>
            <w:r>
              <w:t>To answer this question you might like to tell us what</w:t>
            </w:r>
            <w:r w:rsidRPr="007F177F">
              <w:rPr>
                <w:color w:val="000000" w:themeColor="text1"/>
              </w:rPr>
              <w:t xml:space="preserve"> needs to improve about health and mental health services and supports?</w:t>
            </w:r>
          </w:p>
        </w:tc>
      </w:tr>
    </w:tbl>
    <w:p w14:paraId="44139087" w14:textId="77777777" w:rsidR="002060FA" w:rsidRPr="002060FA" w:rsidRDefault="002060FA" w:rsidP="002060FA">
      <w:pPr>
        <w:pStyle w:val="Heading2"/>
      </w:pPr>
      <w:bookmarkStart w:id="29" w:name="_Toc144453479"/>
      <w:r w:rsidRPr="00C07C33">
        <w:t xml:space="preserve">Further information about the </w:t>
      </w:r>
      <w:r w:rsidR="00895168">
        <w:t xml:space="preserve">National </w:t>
      </w:r>
      <w:r w:rsidRPr="00C07C33">
        <w:t>Roadmap co-design and consultation process</w:t>
      </w:r>
      <w:bookmarkEnd w:id="29"/>
    </w:p>
    <w:p w14:paraId="3D9C7465" w14:textId="341D6F65" w:rsidR="001B4665" w:rsidRDefault="002060FA" w:rsidP="00950473">
      <w:r w:rsidRPr="00C07C33">
        <w:t>The Department of Health and Aged Care will be undertaking a separate co-design and consultation process to inform development of the Roadmap. If you would like further information about their consultation process and how you can participate please visit:</w:t>
      </w:r>
      <w:r w:rsidR="00F51DA4">
        <w:t xml:space="preserve"> </w:t>
      </w:r>
      <w:hyperlink r:id="rId28" w:history="1">
        <w:r w:rsidR="00D71018">
          <w:rPr>
            <w:rStyle w:val="Hyperlink"/>
          </w:rPr>
          <w:t>Department</w:t>
        </w:r>
      </w:hyperlink>
      <w:r w:rsidR="00D71018">
        <w:rPr>
          <w:rStyle w:val="Hyperlink"/>
        </w:rPr>
        <w:t xml:space="preserve"> of Health and Aged Care</w:t>
      </w:r>
      <w:r w:rsidRPr="00C07C33">
        <w:t>.</w:t>
      </w:r>
    </w:p>
    <w:p w14:paraId="362A0901" w14:textId="77777777" w:rsidR="00275C4A" w:rsidRDefault="00275C4A">
      <w:pPr>
        <w:spacing w:after="0" w:line="240" w:lineRule="auto"/>
      </w:pPr>
      <w:r>
        <w:br w:type="page"/>
      </w:r>
    </w:p>
    <w:p w14:paraId="05A83BB1" w14:textId="77777777" w:rsidR="00275C4A" w:rsidRDefault="00275C4A" w:rsidP="00275C4A">
      <w:pPr>
        <w:pStyle w:val="Heading1"/>
      </w:pPr>
      <w:bookmarkStart w:id="30" w:name="_Toc144453480"/>
      <w:r w:rsidRPr="009B50A3">
        <w:lastRenderedPageBreak/>
        <w:t>Glossary</w:t>
      </w:r>
      <w:bookmarkEnd w:id="30"/>
    </w:p>
    <w:tbl>
      <w:tblPr>
        <w:tblStyle w:val="TableGrid"/>
        <w:tblpPr w:leftFromText="180" w:rightFromText="180" w:vertAnchor="text" w:horzAnchor="page" w:tblpX="1409" w:tblpY="34"/>
        <w:tblW w:w="9214" w:type="dxa"/>
        <w:tblLook w:val="04A0" w:firstRow="1" w:lastRow="0" w:firstColumn="1" w:lastColumn="0" w:noHBand="0" w:noVBand="1"/>
        <w:tblCaption w:val="Table"/>
        <w:tblDescription w:val="Table"/>
      </w:tblPr>
      <w:tblGrid>
        <w:gridCol w:w="2510"/>
        <w:gridCol w:w="6704"/>
      </w:tblGrid>
      <w:tr w:rsidR="006B1F96" w14:paraId="3F876BDD" w14:textId="77777777" w:rsidTr="007C63BD">
        <w:trPr>
          <w:trHeight w:val="248"/>
          <w:tblHeader/>
        </w:trPr>
        <w:tc>
          <w:tcPr>
            <w:tcW w:w="2510" w:type="dxa"/>
          </w:tcPr>
          <w:p w14:paraId="22069DFD" w14:textId="77777777" w:rsidR="006B1F96" w:rsidRDefault="006B1F96" w:rsidP="007C63BD">
            <w:r w:rsidRPr="00F46398">
              <w:rPr>
                <w:b/>
              </w:rPr>
              <w:t>Term</w:t>
            </w:r>
          </w:p>
        </w:tc>
        <w:tc>
          <w:tcPr>
            <w:tcW w:w="6704" w:type="dxa"/>
          </w:tcPr>
          <w:p w14:paraId="72E7BE96" w14:textId="77777777" w:rsidR="006B1F96" w:rsidRDefault="006B1F96" w:rsidP="007C63BD">
            <w:r w:rsidRPr="00F46398">
              <w:rPr>
                <w:b/>
              </w:rPr>
              <w:t>Definition</w:t>
            </w:r>
          </w:p>
        </w:tc>
      </w:tr>
      <w:tr w:rsidR="006B1F96" w14:paraId="347B2099" w14:textId="77777777" w:rsidTr="007C63BD">
        <w:trPr>
          <w:trHeight w:val="496"/>
        </w:trPr>
        <w:tc>
          <w:tcPr>
            <w:tcW w:w="2510" w:type="dxa"/>
          </w:tcPr>
          <w:p w14:paraId="4941E25D" w14:textId="77777777" w:rsidR="006B1F96" w:rsidRPr="006C10F3" w:rsidRDefault="006B1F96" w:rsidP="007C63BD">
            <w:r w:rsidRPr="006C10F3">
              <w:t>ADS</w:t>
            </w:r>
          </w:p>
        </w:tc>
        <w:tc>
          <w:tcPr>
            <w:tcW w:w="6704" w:type="dxa"/>
          </w:tcPr>
          <w:p w14:paraId="7F95E4E5" w14:textId="77777777" w:rsidR="006B1F96" w:rsidRDefault="006B1F96" w:rsidP="007C63BD">
            <w:r>
              <w:t>Australia’s Disability Strategy 2021-31.</w:t>
            </w:r>
          </w:p>
        </w:tc>
      </w:tr>
      <w:tr w:rsidR="006B1F96" w14:paraId="3B3D3BA3" w14:textId="77777777" w:rsidTr="007C63BD">
        <w:trPr>
          <w:trHeight w:val="744"/>
        </w:trPr>
        <w:tc>
          <w:tcPr>
            <w:tcW w:w="2510" w:type="dxa"/>
          </w:tcPr>
          <w:p w14:paraId="729E6DB6" w14:textId="77777777" w:rsidR="006B1F96" w:rsidRPr="006C10F3" w:rsidRDefault="006B1F96" w:rsidP="007C63BD">
            <w:r w:rsidRPr="006C10F3">
              <w:t>Autistic burnout</w:t>
            </w:r>
          </w:p>
        </w:tc>
        <w:tc>
          <w:tcPr>
            <w:tcW w:w="6704" w:type="dxa"/>
          </w:tcPr>
          <w:p w14:paraId="42E3E10B" w14:textId="77777777" w:rsidR="006B1F96" w:rsidRDefault="006B1F96" w:rsidP="007C63BD">
            <w:r>
              <w:t>Autistic burnout results</w:t>
            </w:r>
            <w:r w:rsidRPr="00701424">
              <w:t xml:space="preserve"> from chronic life stress and a mismatch of expectations and abilities without adequate supports. It is characterised by pervasive, long-term (typically 3+ months) exhaustion, loss of function, and reduced tolerance to stimulus.</w:t>
            </w:r>
          </w:p>
        </w:tc>
      </w:tr>
      <w:tr w:rsidR="006B1F96" w14:paraId="4D839889" w14:textId="77777777" w:rsidTr="007C63BD">
        <w:trPr>
          <w:trHeight w:val="976"/>
        </w:trPr>
        <w:tc>
          <w:tcPr>
            <w:tcW w:w="2510" w:type="dxa"/>
          </w:tcPr>
          <w:p w14:paraId="3725B17C" w14:textId="77777777" w:rsidR="006B1F96" w:rsidRPr="006C10F3" w:rsidRDefault="006B1F96" w:rsidP="007C63BD">
            <w:r w:rsidRPr="006C10F3">
              <w:t>Autism CRC</w:t>
            </w:r>
          </w:p>
        </w:tc>
        <w:tc>
          <w:tcPr>
            <w:tcW w:w="6704" w:type="dxa"/>
          </w:tcPr>
          <w:p w14:paraId="3C16B0A6" w14:textId="77777777" w:rsidR="006B1F96" w:rsidRDefault="006B1F96" w:rsidP="007C63BD">
            <w:r>
              <w:t xml:space="preserve">Autism CRC is an independent national source of evidence for best practice in relation to autism across the lifespan and the spectrum. </w:t>
            </w:r>
          </w:p>
        </w:tc>
      </w:tr>
      <w:tr w:rsidR="006B1F96" w14:paraId="281DD6AD" w14:textId="77777777" w:rsidTr="007C63BD">
        <w:trPr>
          <w:trHeight w:val="403"/>
        </w:trPr>
        <w:tc>
          <w:tcPr>
            <w:tcW w:w="2510" w:type="dxa"/>
          </w:tcPr>
          <w:p w14:paraId="4C7F9D81" w14:textId="77777777" w:rsidR="006B1F96" w:rsidRPr="006C10F3" w:rsidRDefault="006B1F96" w:rsidP="007C63BD">
            <w:r>
              <w:t>Committee</w:t>
            </w:r>
          </w:p>
        </w:tc>
        <w:tc>
          <w:tcPr>
            <w:tcW w:w="6704" w:type="dxa"/>
          </w:tcPr>
          <w:p w14:paraId="56CA409E" w14:textId="77777777" w:rsidR="006B1F96" w:rsidRDefault="006B1F96" w:rsidP="007C63BD">
            <w:r>
              <w:t>Senate Select Committee on Autism.</w:t>
            </w:r>
          </w:p>
        </w:tc>
      </w:tr>
      <w:tr w:rsidR="006B1F96" w14:paraId="1D195190" w14:textId="77777777" w:rsidTr="007C63BD">
        <w:trPr>
          <w:trHeight w:val="480"/>
        </w:trPr>
        <w:tc>
          <w:tcPr>
            <w:tcW w:w="2510" w:type="dxa"/>
          </w:tcPr>
          <w:p w14:paraId="1BC16632" w14:textId="77777777" w:rsidR="006B1F96" w:rsidRPr="006C10F3" w:rsidRDefault="006B1F96" w:rsidP="007C63BD">
            <w:r w:rsidRPr="006C10F3">
              <w:t xml:space="preserve">DSS </w:t>
            </w:r>
          </w:p>
        </w:tc>
        <w:tc>
          <w:tcPr>
            <w:tcW w:w="6704" w:type="dxa"/>
          </w:tcPr>
          <w:p w14:paraId="657A3A3E" w14:textId="77777777" w:rsidR="006B1F96" w:rsidRDefault="006B1F96" w:rsidP="007C63BD">
            <w:r>
              <w:t>Department of Social Services.</w:t>
            </w:r>
          </w:p>
        </w:tc>
      </w:tr>
      <w:tr w:rsidR="006B1F96" w14:paraId="7200AD05" w14:textId="77777777" w:rsidTr="007C63BD">
        <w:trPr>
          <w:trHeight w:val="232"/>
        </w:trPr>
        <w:tc>
          <w:tcPr>
            <w:tcW w:w="2510" w:type="dxa"/>
          </w:tcPr>
          <w:p w14:paraId="6F5AD082" w14:textId="77777777" w:rsidR="006B1F96" w:rsidRPr="006C10F3" w:rsidRDefault="006B1F96" w:rsidP="007C63BD">
            <w:r w:rsidRPr="006C10F3">
              <w:t>Intersectionality</w:t>
            </w:r>
          </w:p>
        </w:tc>
        <w:tc>
          <w:tcPr>
            <w:tcW w:w="6704" w:type="dxa"/>
          </w:tcPr>
          <w:p w14:paraId="09FE0B35" w14:textId="77777777" w:rsidR="006B1F96" w:rsidRDefault="009F30CB" w:rsidP="007C63BD">
            <w:r>
              <w:t xml:space="preserve">Intersectionality </w:t>
            </w:r>
            <w:r w:rsidRPr="00AC66AB">
              <w:t>refers to ways in which different aspects of a person’s identity can expose them to overlapping forms of discrimination and marginalisation</w:t>
            </w:r>
            <w:r>
              <w:t xml:space="preserve"> based on attributes such as:</w:t>
            </w:r>
            <w:r w:rsidRPr="00AC66AB">
              <w:t xml:space="preserve"> age; disability; ethnicity; gender identity; race; religion; and sexual orientation</w:t>
            </w:r>
            <w:r>
              <w:t>.</w:t>
            </w:r>
          </w:p>
        </w:tc>
      </w:tr>
      <w:tr w:rsidR="006B1F96" w14:paraId="60381F23" w14:textId="77777777" w:rsidTr="007C63BD">
        <w:trPr>
          <w:trHeight w:val="248"/>
        </w:trPr>
        <w:tc>
          <w:tcPr>
            <w:tcW w:w="2510" w:type="dxa"/>
          </w:tcPr>
          <w:p w14:paraId="1EFA7E92" w14:textId="438A5115" w:rsidR="006B1F96" w:rsidRPr="006C10F3" w:rsidRDefault="00675056" w:rsidP="007C63BD">
            <w:r>
              <w:t>LGBTQI</w:t>
            </w:r>
            <w:r w:rsidRPr="00190915">
              <w:t>A+</w:t>
            </w:r>
          </w:p>
        </w:tc>
        <w:tc>
          <w:tcPr>
            <w:tcW w:w="6704" w:type="dxa"/>
          </w:tcPr>
          <w:p w14:paraId="0AD6744B" w14:textId="36B3A051" w:rsidR="006B1F96" w:rsidRDefault="006B1F96" w:rsidP="007C63BD">
            <w:r>
              <w:t xml:space="preserve">Lesbian, Gay, </w:t>
            </w:r>
            <w:r w:rsidR="00675056">
              <w:t>Bisexual, Transgender,</w:t>
            </w:r>
            <w:r>
              <w:t xml:space="preserve"> Queer/Questioning, </w:t>
            </w:r>
            <w:r w:rsidR="00675056">
              <w:t xml:space="preserve">Intersex, </w:t>
            </w:r>
            <w:r>
              <w:t>Asexual.</w:t>
            </w:r>
          </w:p>
        </w:tc>
      </w:tr>
      <w:tr w:rsidR="006B1F96" w14:paraId="1260B767" w14:textId="77777777" w:rsidTr="007C63BD">
        <w:trPr>
          <w:trHeight w:val="248"/>
        </w:trPr>
        <w:tc>
          <w:tcPr>
            <w:tcW w:w="2510" w:type="dxa"/>
          </w:tcPr>
          <w:p w14:paraId="640F5CE7" w14:textId="77777777" w:rsidR="006B1F96" w:rsidRPr="006C10F3" w:rsidRDefault="006B1F96" w:rsidP="007C63BD">
            <w:r w:rsidRPr="00094E12">
              <w:t>Masking</w:t>
            </w:r>
          </w:p>
        </w:tc>
        <w:tc>
          <w:tcPr>
            <w:tcW w:w="6704" w:type="dxa"/>
          </w:tcPr>
          <w:p w14:paraId="3C6BE5EE" w14:textId="77777777" w:rsidR="006B1F96" w:rsidRDefault="006B1F96" w:rsidP="007C63BD">
            <w:r>
              <w:t>Hiding or controlling behaviours associated with autism that could be viewed as inappropriate in order to be socially accepted.</w:t>
            </w:r>
          </w:p>
        </w:tc>
      </w:tr>
      <w:tr w:rsidR="006B1F96" w14:paraId="2684B3C9" w14:textId="77777777" w:rsidTr="007C63BD">
        <w:trPr>
          <w:trHeight w:val="728"/>
        </w:trPr>
        <w:tc>
          <w:tcPr>
            <w:tcW w:w="2510" w:type="dxa"/>
          </w:tcPr>
          <w:p w14:paraId="23689907" w14:textId="77777777" w:rsidR="006B1F96" w:rsidRPr="006C10F3" w:rsidRDefault="006B1F96" w:rsidP="007C63BD">
            <w:r w:rsidRPr="00094E12">
              <w:t>National Roadmap</w:t>
            </w:r>
          </w:p>
        </w:tc>
        <w:tc>
          <w:tcPr>
            <w:tcW w:w="6704" w:type="dxa"/>
          </w:tcPr>
          <w:p w14:paraId="7EC35444" w14:textId="77777777" w:rsidR="006B1F96" w:rsidRDefault="006B1F96" w:rsidP="007C63BD">
            <w:r>
              <w:t>The National Roadmap to Improve Health and Mental Health of Autistic People.</w:t>
            </w:r>
          </w:p>
        </w:tc>
      </w:tr>
      <w:tr w:rsidR="009B50A3" w14:paraId="0DD95118" w14:textId="77777777" w:rsidTr="007C63BD">
        <w:trPr>
          <w:trHeight w:val="496"/>
        </w:trPr>
        <w:tc>
          <w:tcPr>
            <w:tcW w:w="2510" w:type="dxa"/>
          </w:tcPr>
          <w:p w14:paraId="4BF1DBE4" w14:textId="77777777" w:rsidR="009B50A3" w:rsidRPr="00094E12" w:rsidRDefault="009B50A3" w:rsidP="007C63BD">
            <w:r w:rsidRPr="00094E12">
              <w:t xml:space="preserve">NDIS </w:t>
            </w:r>
          </w:p>
        </w:tc>
        <w:tc>
          <w:tcPr>
            <w:tcW w:w="6704" w:type="dxa"/>
          </w:tcPr>
          <w:p w14:paraId="188DAAAC" w14:textId="77777777" w:rsidR="009B50A3" w:rsidRDefault="009B50A3" w:rsidP="007C63BD">
            <w:r>
              <w:t>National Disability Insurance Scheme.</w:t>
            </w:r>
          </w:p>
        </w:tc>
      </w:tr>
      <w:tr w:rsidR="009B50A3" w14:paraId="6815F095" w14:textId="77777777" w:rsidTr="007C63BD">
        <w:trPr>
          <w:trHeight w:val="432"/>
        </w:trPr>
        <w:tc>
          <w:tcPr>
            <w:tcW w:w="2510" w:type="dxa"/>
          </w:tcPr>
          <w:p w14:paraId="6508B991" w14:textId="77777777" w:rsidR="009B50A3" w:rsidRPr="00094E12" w:rsidRDefault="009B50A3" w:rsidP="007C63BD">
            <w:r w:rsidRPr="00094E12">
              <w:t>Oversight Council</w:t>
            </w:r>
          </w:p>
        </w:tc>
        <w:tc>
          <w:tcPr>
            <w:tcW w:w="6704" w:type="dxa"/>
          </w:tcPr>
          <w:p w14:paraId="1AC3E431" w14:textId="77777777" w:rsidR="009B50A3" w:rsidRDefault="009B50A3" w:rsidP="007C63BD">
            <w:r>
              <w:t>The National Autism Strategy Oversight Council.</w:t>
            </w:r>
          </w:p>
        </w:tc>
      </w:tr>
      <w:tr w:rsidR="009B50A3" w14:paraId="4A6B6ED3" w14:textId="77777777" w:rsidTr="007C63BD">
        <w:trPr>
          <w:trHeight w:val="248"/>
        </w:trPr>
        <w:tc>
          <w:tcPr>
            <w:tcW w:w="2510" w:type="dxa"/>
          </w:tcPr>
          <w:p w14:paraId="2CBB7A98" w14:textId="77777777" w:rsidR="009B50A3" w:rsidRPr="00094E12" w:rsidRDefault="009B50A3" w:rsidP="007C63BD">
            <w:r w:rsidRPr="00094E12">
              <w:t>UN CRPD</w:t>
            </w:r>
          </w:p>
        </w:tc>
        <w:tc>
          <w:tcPr>
            <w:tcW w:w="6704" w:type="dxa"/>
          </w:tcPr>
          <w:p w14:paraId="2F5AD35D" w14:textId="77777777" w:rsidR="009B50A3" w:rsidRDefault="009B50A3" w:rsidP="007C63BD">
            <w:r>
              <w:t>United Nations Convention on the Rights of Persons with Disabilities.</w:t>
            </w:r>
          </w:p>
        </w:tc>
      </w:tr>
    </w:tbl>
    <w:p w14:paraId="16877EE7" w14:textId="77777777" w:rsidR="00275C4A" w:rsidRPr="00950473" w:rsidRDefault="00275C4A" w:rsidP="00E363FB"/>
    <w:sectPr w:rsidR="00275C4A" w:rsidRPr="00950473" w:rsidSect="00632D32">
      <w:headerReference w:type="first" r:id="rId29"/>
      <w:pgSz w:w="11900" w:h="16840" w:code="9"/>
      <w:pgMar w:top="1134" w:right="1106" w:bottom="567" w:left="1440" w:header="62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F184" w14:textId="77777777" w:rsidR="00F83A4C" w:rsidRDefault="00F83A4C" w:rsidP="00C82EC0">
      <w:r>
        <w:separator/>
      </w:r>
    </w:p>
  </w:endnote>
  <w:endnote w:type="continuationSeparator" w:id="0">
    <w:p w14:paraId="7849975A" w14:textId="77777777" w:rsidR="00F83A4C" w:rsidRDefault="00F83A4C" w:rsidP="00C82EC0">
      <w:r>
        <w:continuationSeparator/>
      </w:r>
    </w:p>
  </w:endnote>
  <w:endnote w:type="continuationNotice" w:id="1">
    <w:p w14:paraId="4E9345AB" w14:textId="77777777" w:rsidR="00F83A4C" w:rsidRDefault="00F83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Sans Narrow">
    <w:charset w:val="4D"/>
    <w:family w:val="swiss"/>
    <w:pitch w:val="variable"/>
    <w:sig w:usb0="A00002EF" w:usb1="5000204B"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004106"/>
      <w:docPartObj>
        <w:docPartGallery w:val="Page Numbers (Bottom of Page)"/>
        <w:docPartUnique/>
      </w:docPartObj>
    </w:sdtPr>
    <w:sdtEndPr>
      <w:rPr>
        <w:rStyle w:val="PageNumber"/>
      </w:rPr>
    </w:sdtEndPr>
    <w:sdtContent>
      <w:p w14:paraId="300EE789" w14:textId="77777777" w:rsidR="000564E4" w:rsidRDefault="000564E4"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46D550F4" w14:textId="77777777" w:rsidR="000564E4" w:rsidRDefault="000564E4" w:rsidP="00DB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DD05" w14:textId="19DD6173" w:rsidR="000564E4" w:rsidRDefault="00B9359B" w:rsidP="00DA13BC">
    <w:pPr>
      <w:pStyle w:val="Footer"/>
      <w:spacing w:before="120"/>
      <w:rPr>
        <w:rStyle w:val="PageNumber"/>
        <w:rFonts w:ascii="Arial" w:hAnsi="Arial"/>
        <w:sz w:val="18"/>
        <w:szCs w:val="18"/>
      </w:rPr>
    </w:pPr>
    <w:r>
      <w:rPr>
        <w:rFonts w:ascii="Arial" w:hAnsi="Arial"/>
        <w:noProof/>
        <w:sz w:val="18"/>
        <w:szCs w:val="18"/>
        <w:lang w:eastAsia="en-AU"/>
      </w:rPr>
      <w:drawing>
        <wp:inline distT="0" distB="0" distL="0" distR="0" wp14:anchorId="5CF04AF9" wp14:editId="508CBC1D">
          <wp:extent cx="3190461" cy="307494"/>
          <wp:effectExtent l="0" t="0" r="0" b="0"/>
          <wp:docPr id="832756628" name="Picture 832756628" descr="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56628"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99719" cy="327662"/>
                  </a:xfrm>
                  <a:prstGeom prst="rect">
                    <a:avLst/>
                  </a:prstGeom>
                </pic:spPr>
              </pic:pic>
            </a:graphicData>
          </a:graphic>
        </wp:inline>
      </w:drawing>
    </w:r>
  </w:p>
  <w:p w14:paraId="100FC669" w14:textId="78568350" w:rsidR="000564E4" w:rsidRPr="00B9359B" w:rsidRDefault="00F41490" w:rsidP="00B9359B">
    <w:pPr>
      <w:pStyle w:val="Footer"/>
      <w:tabs>
        <w:tab w:val="clear" w:pos="9360"/>
        <w:tab w:val="right" w:pos="9639"/>
      </w:tabs>
      <w:ind w:right="-426"/>
      <w:rPr>
        <w:sz w:val="18"/>
        <w:szCs w:val="18"/>
      </w:rPr>
    </w:pPr>
    <w:sdt>
      <w:sdtPr>
        <w:rPr>
          <w:rStyle w:val="PageNumber"/>
          <w:rFonts w:ascii="Cambria" w:hAnsi="Cambria"/>
          <w:sz w:val="18"/>
          <w:szCs w:val="18"/>
        </w:rPr>
        <w:id w:val="1845824212"/>
        <w:docPartObj>
          <w:docPartGallery w:val="Page Numbers (Bottom of Page)"/>
          <w:docPartUnique/>
        </w:docPartObj>
      </w:sdtPr>
      <w:sdtEndPr>
        <w:rPr>
          <w:rStyle w:val="PageNumber"/>
        </w:rPr>
      </w:sdtEndPr>
      <w:sdtContent>
        <w:r w:rsidR="000564E4" w:rsidRPr="00B9359B">
          <w:rPr>
            <w:rStyle w:val="PageNumber"/>
            <w:rFonts w:ascii="Cambria" w:hAnsi="Cambria"/>
            <w:sz w:val="18"/>
            <w:szCs w:val="18"/>
          </w:rPr>
          <w:fldChar w:fldCharType="begin"/>
        </w:r>
        <w:r w:rsidR="000564E4" w:rsidRPr="00B9359B">
          <w:rPr>
            <w:rStyle w:val="PageNumber"/>
            <w:rFonts w:ascii="Cambria" w:hAnsi="Cambria"/>
            <w:sz w:val="18"/>
            <w:szCs w:val="18"/>
          </w:rPr>
          <w:instrText xml:space="preserve"> PAGE </w:instrText>
        </w:r>
        <w:r w:rsidR="000564E4" w:rsidRPr="00B9359B">
          <w:rPr>
            <w:rStyle w:val="PageNumber"/>
            <w:rFonts w:ascii="Cambria" w:hAnsi="Cambria"/>
            <w:sz w:val="18"/>
            <w:szCs w:val="18"/>
          </w:rPr>
          <w:fldChar w:fldCharType="separate"/>
        </w:r>
        <w:r>
          <w:rPr>
            <w:rStyle w:val="PageNumber"/>
            <w:rFonts w:ascii="Cambria" w:hAnsi="Cambria"/>
            <w:noProof/>
            <w:sz w:val="18"/>
            <w:szCs w:val="18"/>
          </w:rPr>
          <w:t>2</w:t>
        </w:r>
        <w:r w:rsidR="000564E4" w:rsidRPr="00B9359B">
          <w:rPr>
            <w:rStyle w:val="PageNumber"/>
            <w:rFonts w:ascii="Cambria" w:hAnsi="Cambria"/>
            <w:sz w:val="18"/>
            <w:szCs w:val="18"/>
          </w:rPr>
          <w:fldChar w:fldCharType="end"/>
        </w:r>
      </w:sdtContent>
    </w:sdt>
    <w:r w:rsidR="000564E4" w:rsidRPr="00B9359B">
      <w:rPr>
        <w:rStyle w:val="PageNumber"/>
        <w:rFonts w:ascii="Cambria" w:hAnsi="Cambria"/>
        <w:sz w:val="18"/>
        <w:szCs w:val="18"/>
      </w:rPr>
      <w:t xml:space="preserve"> – </w:t>
    </w:r>
    <w:r w:rsidR="000564E4" w:rsidRPr="00B9359B">
      <w:rPr>
        <w:sz w:val="18"/>
        <w:szCs w:val="18"/>
      </w:rPr>
      <w:t>What we have heard: moving towards development of a National Autism Strategy</w:t>
    </w:r>
    <w:r w:rsidR="00B9359B" w:rsidRPr="00B9359B">
      <w:rPr>
        <w:sz w:val="18"/>
        <w:szCs w:val="18"/>
      </w:rPr>
      <w:tab/>
      <w:t>dss.gov.au/National Autism Strategy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22CA" w14:textId="51E6191C" w:rsidR="00632D32" w:rsidRDefault="00632D32">
    <w:pPr>
      <w:pStyle w:val="Footer"/>
    </w:pPr>
    <w:r>
      <w:rPr>
        <w:rFonts w:ascii="Arial" w:hAnsi="Arial"/>
        <w:noProof/>
        <w:sz w:val="18"/>
        <w:szCs w:val="18"/>
        <w:lang w:eastAsia="en-AU"/>
      </w:rPr>
      <w:drawing>
        <wp:inline distT="0" distB="0" distL="0" distR="0" wp14:anchorId="035E2DE7" wp14:editId="78114C5F">
          <wp:extent cx="3190461" cy="307494"/>
          <wp:effectExtent l="0" t="0" r="0" b="0"/>
          <wp:docPr id="1039124782" name="Picture 1039124782" descr="decorativ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124782" name="Picture 103912478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99719" cy="327662"/>
                  </a:xfrm>
                  <a:prstGeom prst="rect">
                    <a:avLst/>
                  </a:prstGeom>
                </pic:spPr>
              </pic:pic>
            </a:graphicData>
          </a:graphic>
        </wp:inline>
      </w:drawing>
    </w:r>
  </w:p>
  <w:p w14:paraId="726AFAA1" w14:textId="5482A1E7" w:rsidR="00632D32" w:rsidRPr="00632D32" w:rsidRDefault="00F41490" w:rsidP="00632D32">
    <w:pPr>
      <w:pStyle w:val="Footer"/>
      <w:tabs>
        <w:tab w:val="clear" w:pos="9360"/>
        <w:tab w:val="right" w:pos="9639"/>
      </w:tabs>
      <w:ind w:right="-426"/>
      <w:rPr>
        <w:sz w:val="18"/>
        <w:szCs w:val="18"/>
      </w:rPr>
    </w:pPr>
    <w:sdt>
      <w:sdtPr>
        <w:rPr>
          <w:rStyle w:val="PageNumber"/>
          <w:rFonts w:ascii="Cambria" w:hAnsi="Cambria"/>
          <w:sz w:val="18"/>
          <w:szCs w:val="18"/>
        </w:rPr>
        <w:id w:val="1956519441"/>
        <w:docPartObj>
          <w:docPartGallery w:val="Page Numbers (Bottom of Page)"/>
          <w:docPartUnique/>
        </w:docPartObj>
      </w:sdtPr>
      <w:sdtEndPr>
        <w:rPr>
          <w:rStyle w:val="PageNumber"/>
        </w:rPr>
      </w:sdtEndPr>
      <w:sdtContent>
        <w:r w:rsidR="00632D32" w:rsidRPr="00B9359B">
          <w:rPr>
            <w:rStyle w:val="PageNumber"/>
            <w:rFonts w:ascii="Cambria" w:hAnsi="Cambria"/>
            <w:sz w:val="18"/>
            <w:szCs w:val="18"/>
          </w:rPr>
          <w:fldChar w:fldCharType="begin"/>
        </w:r>
        <w:r w:rsidR="00632D32" w:rsidRPr="00B9359B">
          <w:rPr>
            <w:rStyle w:val="PageNumber"/>
            <w:rFonts w:ascii="Cambria" w:hAnsi="Cambria"/>
            <w:sz w:val="18"/>
            <w:szCs w:val="18"/>
          </w:rPr>
          <w:instrText xml:space="preserve"> PAGE </w:instrText>
        </w:r>
        <w:r w:rsidR="00632D32" w:rsidRPr="00B9359B">
          <w:rPr>
            <w:rStyle w:val="PageNumber"/>
            <w:rFonts w:ascii="Cambria" w:hAnsi="Cambria"/>
            <w:sz w:val="18"/>
            <w:szCs w:val="18"/>
          </w:rPr>
          <w:fldChar w:fldCharType="separate"/>
        </w:r>
        <w:r>
          <w:rPr>
            <w:rStyle w:val="PageNumber"/>
            <w:rFonts w:ascii="Cambria" w:hAnsi="Cambria"/>
            <w:noProof/>
            <w:sz w:val="18"/>
            <w:szCs w:val="18"/>
          </w:rPr>
          <w:t>1</w:t>
        </w:r>
        <w:r w:rsidR="00632D32" w:rsidRPr="00B9359B">
          <w:rPr>
            <w:rStyle w:val="PageNumber"/>
            <w:rFonts w:ascii="Cambria" w:hAnsi="Cambria"/>
            <w:sz w:val="18"/>
            <w:szCs w:val="18"/>
          </w:rPr>
          <w:fldChar w:fldCharType="end"/>
        </w:r>
      </w:sdtContent>
    </w:sdt>
    <w:r w:rsidR="00632D32" w:rsidRPr="00B9359B">
      <w:rPr>
        <w:rStyle w:val="PageNumber"/>
        <w:rFonts w:ascii="Cambria" w:hAnsi="Cambria"/>
        <w:sz w:val="18"/>
        <w:szCs w:val="18"/>
      </w:rPr>
      <w:t xml:space="preserve"> – </w:t>
    </w:r>
    <w:r w:rsidR="00632D32" w:rsidRPr="00B9359B">
      <w:rPr>
        <w:sz w:val="18"/>
        <w:szCs w:val="18"/>
      </w:rPr>
      <w:t>What we have heard: moving towards development of a National Autism Strategy</w:t>
    </w:r>
    <w:r w:rsidR="00632D32" w:rsidRPr="00B9359B">
      <w:rPr>
        <w:sz w:val="18"/>
        <w:szCs w:val="18"/>
      </w:rPr>
      <w:tab/>
      <w:t>dss.gov.au/National Autism 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E61D" w14:textId="77777777" w:rsidR="00F83A4C" w:rsidRDefault="00F83A4C" w:rsidP="00C82EC0">
      <w:r>
        <w:separator/>
      </w:r>
    </w:p>
  </w:footnote>
  <w:footnote w:type="continuationSeparator" w:id="0">
    <w:p w14:paraId="467857FB" w14:textId="77777777" w:rsidR="00F83A4C" w:rsidRDefault="00F83A4C" w:rsidP="00C82EC0">
      <w:r>
        <w:continuationSeparator/>
      </w:r>
    </w:p>
  </w:footnote>
  <w:footnote w:type="continuationNotice" w:id="1">
    <w:p w14:paraId="123125EC" w14:textId="77777777" w:rsidR="00F83A4C" w:rsidRDefault="00F83A4C">
      <w:pPr>
        <w:spacing w:after="0" w:line="240" w:lineRule="auto"/>
      </w:pPr>
    </w:p>
  </w:footnote>
  <w:footnote w:id="2">
    <w:p w14:paraId="2CE37837" w14:textId="054029F5" w:rsidR="000564E4" w:rsidRPr="00807723" w:rsidRDefault="000564E4">
      <w:pPr>
        <w:pStyle w:val="FootnoteText"/>
        <w:rPr>
          <w:rFonts w:ascii="Cambria" w:hAnsi="Cambria"/>
        </w:rPr>
      </w:pPr>
      <w:r w:rsidRPr="004D7E47">
        <w:rPr>
          <w:rStyle w:val="FootnoteReference"/>
          <w:rFonts w:ascii="Cambria" w:hAnsi="Cambria"/>
        </w:rPr>
        <w:footnoteRef/>
      </w:r>
      <w:r w:rsidRPr="004D7E47">
        <w:rPr>
          <w:rFonts w:ascii="Cambria" w:hAnsi="Cambria"/>
        </w:rPr>
        <w:t xml:space="preserve"> </w:t>
      </w:r>
      <w:hyperlink r:id="rId1" w:history="1">
        <w:r w:rsidRPr="000D12DC">
          <w:rPr>
            <w:rStyle w:val="Hyperlink"/>
            <w:rFonts w:ascii="Cambria" w:hAnsi="Cambria"/>
          </w:rPr>
          <w:t>www.disabilitygateway.gov.au/ads</w:t>
        </w:r>
      </w:hyperlink>
      <w:r>
        <w:t xml:space="preserve"> </w:t>
      </w:r>
    </w:p>
  </w:footnote>
  <w:footnote w:id="3">
    <w:p w14:paraId="2D879C90" w14:textId="1810A861" w:rsidR="000564E4" w:rsidRPr="00807723" w:rsidRDefault="000564E4" w:rsidP="00E963DB">
      <w:pPr>
        <w:pStyle w:val="FootnoteText"/>
        <w:rPr>
          <w:rFonts w:ascii="Cambria" w:hAnsi="Cambria"/>
        </w:rPr>
      </w:pPr>
      <w:r w:rsidRPr="00807723">
        <w:rPr>
          <w:rStyle w:val="FootnoteReference"/>
          <w:rFonts w:ascii="Cambria" w:hAnsi="Cambria"/>
        </w:rPr>
        <w:footnoteRef/>
      </w:r>
      <w:r w:rsidRPr="00807723">
        <w:rPr>
          <w:rFonts w:ascii="Cambria" w:hAnsi="Cambria"/>
        </w:rPr>
        <w:t xml:space="preserve"> </w:t>
      </w:r>
      <w:hyperlink r:id="rId2" w:history="1">
        <w:r w:rsidRPr="000D12DC">
          <w:rPr>
            <w:rStyle w:val="Hyperlink"/>
            <w:rFonts w:ascii="Cambria" w:hAnsi="Cambria"/>
          </w:rPr>
          <w:t>www.aph.gov.au/select_autism</w:t>
        </w:r>
      </w:hyperlink>
      <w:r>
        <w:t xml:space="preserve"> </w:t>
      </w:r>
    </w:p>
  </w:footnote>
  <w:footnote w:id="4">
    <w:p w14:paraId="468E1E33" w14:textId="6A530BE7" w:rsidR="000564E4" w:rsidRDefault="000564E4" w:rsidP="00A41856">
      <w:pPr>
        <w:pStyle w:val="FootnoteText"/>
      </w:pPr>
      <w:r w:rsidRPr="00807723">
        <w:rPr>
          <w:rStyle w:val="FootnoteReference"/>
          <w:rFonts w:ascii="Cambria" w:hAnsi="Cambria"/>
        </w:rPr>
        <w:footnoteRef/>
      </w:r>
      <w:r w:rsidRPr="00807723">
        <w:rPr>
          <w:rFonts w:ascii="Cambria" w:hAnsi="Cambria"/>
        </w:rPr>
        <w:t xml:space="preserve"> </w:t>
      </w:r>
      <w:hyperlink r:id="rId3" w:history="1">
        <w:r w:rsidRPr="000D12DC">
          <w:rPr>
            <w:rStyle w:val="Hyperlink"/>
            <w:rFonts w:ascii="Cambria" w:hAnsi="Cambria"/>
          </w:rPr>
          <w:t>www.dss.gov.au/our-responsibilities/disability-and-carers/programmes-services/government-international/disability-reform-ministers-meeting</w:t>
        </w:r>
      </w:hyperlink>
      <w:r>
        <w:t xml:space="preserve"> </w:t>
      </w:r>
    </w:p>
  </w:footnote>
  <w:footnote w:id="5">
    <w:p w14:paraId="552954DB" w14:textId="3C933DDF" w:rsidR="000564E4" w:rsidRDefault="000564E4">
      <w:pPr>
        <w:pStyle w:val="FootnoteText"/>
      </w:pPr>
      <w:r>
        <w:rPr>
          <w:rStyle w:val="FootnoteReference"/>
        </w:rPr>
        <w:footnoteRef/>
      </w:r>
      <w:r>
        <w:t xml:space="preserve"> </w:t>
      </w:r>
      <w:hyperlink r:id="rId4" w:history="1">
        <w:r w:rsidRPr="00C525B6">
          <w:rPr>
            <w:rStyle w:val="Hyperlink"/>
            <w:rFonts w:ascii="Cambria" w:hAnsi="Cambria"/>
          </w:rPr>
          <w:t>www.dss.gov.au/how-we-consulted-on-the-development-of-australias-disability-strategy-2021-2031</w:t>
        </w:r>
      </w:hyperlink>
      <w:r>
        <w:t xml:space="preserve"> </w:t>
      </w:r>
    </w:p>
  </w:footnote>
  <w:footnote w:id="6">
    <w:p w14:paraId="2DA93698" w14:textId="773D4462" w:rsidR="000564E4" w:rsidRDefault="000564E4">
      <w:pPr>
        <w:pStyle w:val="FootnoteText"/>
      </w:pPr>
      <w:r>
        <w:rPr>
          <w:rStyle w:val="FootnoteReference"/>
        </w:rPr>
        <w:footnoteRef/>
      </w:r>
      <w:r>
        <w:t xml:space="preserve"> </w:t>
      </w:r>
      <w:hyperlink r:id="rId5" w:history="1">
        <w:r w:rsidRPr="00C525B6">
          <w:rPr>
            <w:rStyle w:val="Hyperlink"/>
            <w:rFonts w:ascii="Cambria" w:hAnsi="Cambria"/>
          </w:rPr>
          <w:t>www.disability.royalcommission.gov.au</w:t>
        </w:r>
      </w:hyperlink>
      <w:r>
        <w:t xml:space="preserve"> </w:t>
      </w:r>
    </w:p>
  </w:footnote>
  <w:footnote w:id="7">
    <w:p w14:paraId="4FA02150" w14:textId="50EE429C" w:rsidR="000564E4" w:rsidRDefault="000564E4" w:rsidP="009F30CB">
      <w:pPr>
        <w:pStyle w:val="FootnoteText"/>
        <w:ind w:right="-709"/>
      </w:pPr>
      <w:r>
        <w:rPr>
          <w:rStyle w:val="FootnoteReference"/>
        </w:rPr>
        <w:footnoteRef/>
      </w:r>
      <w:r>
        <w:t xml:space="preserve"> </w:t>
      </w:r>
      <w:hyperlink r:id="rId6" w:history="1">
        <w:r w:rsidRPr="00C525B6">
          <w:rPr>
            <w:rStyle w:val="Hyperlink"/>
            <w:rFonts w:ascii="Cambria" w:hAnsi="Cambria"/>
          </w:rPr>
          <w:t>www.aph.gov.au/parliamentary_business/committees/joint/national_disability_insurance_scheme</w:t>
        </w:r>
      </w:hyperlink>
      <w:r>
        <w:t xml:space="preserve"> </w:t>
      </w:r>
    </w:p>
  </w:footnote>
  <w:footnote w:id="8">
    <w:p w14:paraId="2DB0DE53" w14:textId="77777777" w:rsidR="000564E4" w:rsidRDefault="000564E4" w:rsidP="00A62A7E">
      <w:pPr>
        <w:pStyle w:val="FootnoteText"/>
      </w:pPr>
      <w:r>
        <w:rPr>
          <w:rStyle w:val="FootnoteReference"/>
        </w:rPr>
        <w:footnoteRef/>
      </w:r>
      <w:r>
        <w:t xml:space="preserve"> </w:t>
      </w:r>
      <w:hyperlink r:id="rId7" w:history="1">
        <w:r w:rsidRPr="00C525B6">
          <w:rPr>
            <w:rStyle w:val="Hyperlink"/>
            <w:rFonts w:ascii="Cambria" w:hAnsi="Cambria"/>
          </w:rPr>
          <w:t>www.autismcrc.com.au</w:t>
        </w:r>
      </w:hyperlink>
      <w:r>
        <w:t xml:space="preserve"> </w:t>
      </w:r>
    </w:p>
  </w:footnote>
  <w:footnote w:id="9">
    <w:p w14:paraId="7D32EC0E" w14:textId="503DB653" w:rsidR="000564E4" w:rsidRPr="009F30CB" w:rsidRDefault="000564E4">
      <w:pPr>
        <w:pStyle w:val="FootnoteText"/>
        <w:rPr>
          <w:rFonts w:ascii="Cambria" w:hAnsi="Cambria"/>
        </w:rPr>
      </w:pPr>
      <w:r w:rsidRPr="009F30CB">
        <w:rPr>
          <w:rStyle w:val="FootnoteReference"/>
          <w:rFonts w:ascii="Cambria" w:hAnsi="Cambria"/>
        </w:rPr>
        <w:footnoteRef/>
      </w:r>
      <w:r w:rsidRPr="009F30CB">
        <w:rPr>
          <w:rFonts w:ascii="Cambria" w:hAnsi="Cambria"/>
        </w:rPr>
        <w:t xml:space="preserve"> </w:t>
      </w:r>
      <w:hyperlink r:id="rId8" w:history="1">
        <w:r w:rsidRPr="00627AE2">
          <w:rPr>
            <w:rStyle w:val="Hyperlink"/>
            <w:rFonts w:ascii="Cambria" w:hAnsi="Cambria"/>
          </w:rPr>
          <w:t>www.yoursay.sa.gov.au/state-autism-strategy</w:t>
        </w:r>
      </w:hyperlink>
      <w:r>
        <w:rPr>
          <w:rFonts w:ascii="Cambria" w:hAnsi="Cambria"/>
        </w:rPr>
        <w:t xml:space="preserve"> </w:t>
      </w:r>
    </w:p>
  </w:footnote>
  <w:footnote w:id="10">
    <w:p w14:paraId="2596CE66" w14:textId="60D740C8" w:rsidR="000564E4" w:rsidRDefault="000564E4">
      <w:pPr>
        <w:pStyle w:val="FootnoteText"/>
      </w:pPr>
      <w:r w:rsidRPr="009F30CB">
        <w:rPr>
          <w:rStyle w:val="FootnoteReference"/>
          <w:rFonts w:ascii="Cambria" w:hAnsi="Cambria"/>
        </w:rPr>
        <w:footnoteRef/>
      </w:r>
      <w:r w:rsidRPr="009F30CB">
        <w:rPr>
          <w:rFonts w:ascii="Cambria" w:hAnsi="Cambria"/>
        </w:rPr>
        <w:t xml:space="preserve"> </w:t>
      </w:r>
      <w:hyperlink r:id="rId9" w:history="1">
        <w:r w:rsidRPr="00627AE2">
          <w:rPr>
            <w:rStyle w:val="Hyperlink"/>
            <w:rFonts w:ascii="Cambria" w:hAnsi="Cambria"/>
          </w:rPr>
          <w:t>www.statedisabilityplan.vic.gov.au/victoria-autism-plan</w:t>
        </w:r>
      </w:hyperlink>
      <w:r>
        <w:rPr>
          <w:rFonts w:ascii="Cambria" w:hAnsi="Cambria"/>
        </w:rPr>
        <w:t xml:space="preserve"> </w:t>
      </w:r>
    </w:p>
  </w:footnote>
  <w:footnote w:id="11">
    <w:p w14:paraId="2578D588" w14:textId="5A5EBD95" w:rsidR="000564E4" w:rsidRPr="00A316DD" w:rsidRDefault="000564E4">
      <w:pPr>
        <w:pStyle w:val="FootnoteText"/>
        <w:rPr>
          <w:rFonts w:ascii="Cambria" w:hAnsi="Cambria"/>
        </w:rPr>
      </w:pPr>
      <w:r>
        <w:rPr>
          <w:rStyle w:val="FootnoteReference"/>
        </w:rPr>
        <w:footnoteRef/>
      </w:r>
      <w:r>
        <w:t xml:space="preserve"> </w:t>
      </w:r>
      <w:hyperlink r:id="rId10" w:history="1">
        <w:r w:rsidRPr="00A316DD">
          <w:rPr>
            <w:rStyle w:val="Hyperlink"/>
            <w:rFonts w:ascii="Cambria" w:hAnsi="Cambria"/>
          </w:rPr>
          <w:t>www.ndisreview.gov.au/resources/reports/what-we-have-heard-report</w:t>
        </w:r>
      </w:hyperlink>
      <w:r w:rsidRPr="00A316DD">
        <w:rPr>
          <w:rFonts w:ascii="Cambria" w:hAnsi="Cambria"/>
        </w:rPr>
        <w:t xml:space="preserve"> </w:t>
      </w:r>
    </w:p>
  </w:footnote>
  <w:footnote w:id="12">
    <w:p w14:paraId="27A477E8" w14:textId="4C5338BF" w:rsidR="000564E4" w:rsidRPr="009F30CB" w:rsidRDefault="000564E4">
      <w:pPr>
        <w:pStyle w:val="FootnoteText"/>
        <w:rPr>
          <w:rFonts w:ascii="Cambria" w:hAnsi="Cambria"/>
        </w:rPr>
      </w:pPr>
      <w:r w:rsidRPr="009F30CB">
        <w:rPr>
          <w:rStyle w:val="FootnoteReference"/>
          <w:rFonts w:ascii="Cambria" w:hAnsi="Cambria"/>
        </w:rPr>
        <w:footnoteRef/>
      </w:r>
      <w:r>
        <w:rPr>
          <w:rFonts w:ascii="Cambria" w:hAnsi="Cambria"/>
        </w:rPr>
        <w:t xml:space="preserve"> </w:t>
      </w:r>
      <w:hyperlink r:id="rId11" w:history="1">
        <w:r w:rsidRPr="00A316DD">
          <w:rPr>
            <w:rStyle w:val="Hyperlink"/>
            <w:rFonts w:ascii="Cambria" w:hAnsi="Cambria"/>
          </w:rPr>
          <w:t>www.aph.gov.au/Parliamentary_Business/Committees/Senate/Education_and_Employment/SchoolRefusal</w:t>
        </w:r>
      </w:hyperlink>
      <w:r>
        <w:t xml:space="preserve"> </w:t>
      </w:r>
    </w:p>
  </w:footnote>
  <w:footnote w:id="13">
    <w:p w14:paraId="6B98CD47" w14:textId="77777777" w:rsidR="000564E4" w:rsidRPr="00AC66AB" w:rsidRDefault="000564E4" w:rsidP="00E549C9">
      <w:pPr>
        <w:pStyle w:val="FootnoteText"/>
        <w:rPr>
          <w:rFonts w:ascii="Cambria" w:hAnsi="Cambria"/>
        </w:rPr>
      </w:pPr>
      <w:r w:rsidRPr="00AC66AB">
        <w:rPr>
          <w:rStyle w:val="FootnoteReference"/>
          <w:rFonts w:ascii="Cambria" w:hAnsi="Cambria"/>
        </w:rPr>
        <w:footnoteRef/>
      </w:r>
      <w:r w:rsidRPr="00AC66AB">
        <w:rPr>
          <w:rFonts w:ascii="Cambria" w:hAnsi="Cambria"/>
        </w:rPr>
        <w:t xml:space="preserve"> ‘Intersectionality’ refers to ways in which different aspects of a person’s identity can expose them to overlapping forms of discrimination and marginalisation</w:t>
      </w:r>
      <w:r>
        <w:rPr>
          <w:rFonts w:ascii="Cambria" w:hAnsi="Cambria"/>
        </w:rPr>
        <w:t xml:space="preserve"> based on attributes such as:</w:t>
      </w:r>
      <w:r w:rsidRPr="00AC66AB">
        <w:rPr>
          <w:rFonts w:ascii="Cambria" w:hAnsi="Cambria"/>
        </w:rPr>
        <w:t xml:space="preserve"> age; disability; ethnicity; gender identity; race; religion; and sexual orientation.</w:t>
      </w:r>
    </w:p>
  </w:footnote>
  <w:footnote w:id="14">
    <w:p w14:paraId="6008205E" w14:textId="6FFE4871" w:rsidR="000564E4" w:rsidRDefault="000564E4">
      <w:pPr>
        <w:pStyle w:val="FootnoteText"/>
      </w:pPr>
      <w:r>
        <w:rPr>
          <w:rStyle w:val="FootnoteReference"/>
        </w:rPr>
        <w:footnoteRef/>
      </w:r>
      <w:r>
        <w:t xml:space="preserve"> </w:t>
      </w:r>
      <w:hyperlink r:id="rId12" w:history="1">
        <w:r w:rsidRPr="004B71AB">
          <w:rPr>
            <w:rStyle w:val="Hyperlink"/>
            <w:rFonts w:ascii="Cambria" w:hAnsi="Cambria"/>
          </w:rPr>
          <w:t>www.dss.gov.au/publications-articles-responses-to-government-inquiries/australian-government-response-to-the-senate-select-committee-on-autism</w:t>
        </w:r>
      </w:hyperlink>
      <w:r>
        <w:t xml:space="preserve"> </w:t>
      </w:r>
    </w:p>
  </w:footnote>
  <w:footnote w:id="15">
    <w:p w14:paraId="32CE8E7D" w14:textId="705025D8" w:rsidR="000564E4" w:rsidRPr="007C6B7E" w:rsidRDefault="000564E4" w:rsidP="00194F4E">
      <w:pPr>
        <w:pStyle w:val="FootnoteText"/>
        <w:rPr>
          <w:rFonts w:ascii="Cambria" w:hAnsi="Cambria"/>
        </w:rPr>
      </w:pPr>
      <w:r>
        <w:rPr>
          <w:rStyle w:val="FootnoteReference"/>
        </w:rPr>
        <w:footnoteRef/>
      </w:r>
      <w:r w:rsidRPr="00ED63B7">
        <w:rPr>
          <w:rFonts w:ascii="Cambria" w:hAnsi="Cambria" w:cstheme="minorHAnsi"/>
        </w:rPr>
        <w:t xml:space="preserve"> </w:t>
      </w:r>
      <w:hyperlink r:id="rId13" w:history="1">
        <w:r w:rsidRPr="00ED63B7">
          <w:rPr>
            <w:rStyle w:val="Hyperlink"/>
            <w:rFonts w:ascii="Cambria" w:hAnsi="Cambria" w:cstheme="minorHAnsi"/>
          </w:rPr>
          <w:t>www.dss.gov.au/our-responsibilities/disability-and-carers/program-services/consultation-and-advocacy/national-disability-peak-bodies</w:t>
        </w:r>
      </w:hyperlink>
      <w:r>
        <w:t xml:space="preserve"> </w:t>
      </w:r>
    </w:p>
  </w:footnote>
  <w:footnote w:id="16">
    <w:p w14:paraId="393D312B" w14:textId="39CFFB59" w:rsidR="000564E4" w:rsidRDefault="000564E4">
      <w:pPr>
        <w:pStyle w:val="FootnoteText"/>
      </w:pPr>
      <w:r w:rsidRPr="007A5A1C">
        <w:rPr>
          <w:rStyle w:val="FootnoteReference"/>
          <w:rFonts w:ascii="Cambria" w:hAnsi="Cambria"/>
        </w:rPr>
        <w:footnoteRef/>
      </w:r>
      <w:r w:rsidRPr="007A5A1C">
        <w:rPr>
          <w:rFonts w:ascii="Cambria" w:hAnsi="Cambria"/>
        </w:rPr>
        <w:t xml:space="preserve"> </w:t>
      </w:r>
      <w:hyperlink r:id="rId14" w:history="1">
        <w:r w:rsidRPr="00ED63B7">
          <w:rPr>
            <w:rStyle w:val="Hyperlink"/>
            <w:rFonts w:ascii="Cambria" w:hAnsi="Cambria"/>
          </w:rPr>
          <w:t>www.inclusionaustralia.org.au/submission/engaging-with-autistic-people-with-an-intellectual-disability</w:t>
        </w:r>
      </w:hyperlink>
      <w:r>
        <w:t xml:space="preserve"> </w:t>
      </w:r>
    </w:p>
  </w:footnote>
  <w:footnote w:id="17">
    <w:p w14:paraId="7B941DB4" w14:textId="77777777" w:rsidR="000564E4" w:rsidRDefault="000564E4"/>
  </w:footnote>
  <w:footnote w:id="18">
    <w:p w14:paraId="7C446F7C" w14:textId="77777777" w:rsidR="000564E4" w:rsidRPr="003D75AA" w:rsidRDefault="000564E4">
      <w:pPr>
        <w:pStyle w:val="FootnoteText"/>
        <w:rPr>
          <w:rFonts w:ascii="Cambria" w:hAnsi="Cambria"/>
        </w:rPr>
      </w:pPr>
      <w:r w:rsidRPr="003D75AA">
        <w:rPr>
          <w:rStyle w:val="FootnoteReference"/>
          <w:rFonts w:ascii="Cambria" w:hAnsi="Cambria"/>
        </w:rPr>
        <w:footnoteRef/>
      </w:r>
      <w:r w:rsidRPr="003D75AA">
        <w:rPr>
          <w:rFonts w:ascii="Cambria" w:hAnsi="Cambria"/>
        </w:rPr>
        <w:t xml:space="preserve"> ‘Neurodiversity affirming approaches</w:t>
      </w:r>
      <w:r>
        <w:rPr>
          <w:rFonts w:ascii="Cambria" w:hAnsi="Cambria"/>
        </w:rPr>
        <w:t>’</w:t>
      </w:r>
      <w:r w:rsidRPr="003D75AA">
        <w:rPr>
          <w:rFonts w:ascii="Cambria" w:hAnsi="Cambria"/>
        </w:rPr>
        <w:t xml:space="preserve"> seek to affirm the person’s neurodivergent identity. In the context of autism, this refers to providing supports that embrace each person’s unique understanding of other people and the world around them.</w:t>
      </w:r>
    </w:p>
  </w:footnote>
  <w:footnote w:id="19">
    <w:p w14:paraId="6875D3DE" w14:textId="77777777" w:rsidR="000564E4" w:rsidRPr="005064C2" w:rsidRDefault="000564E4">
      <w:pPr>
        <w:pStyle w:val="FootnoteText"/>
        <w:rPr>
          <w:rFonts w:ascii="Cambria" w:hAnsi="Cambria"/>
        </w:rPr>
      </w:pPr>
      <w:r w:rsidRPr="005064C2">
        <w:rPr>
          <w:rStyle w:val="FootnoteReference"/>
          <w:rFonts w:ascii="Cambria" w:hAnsi="Cambria"/>
        </w:rPr>
        <w:footnoteRef/>
      </w:r>
      <w:r w:rsidRPr="005064C2">
        <w:rPr>
          <w:rFonts w:ascii="Cambria" w:hAnsi="Cambria"/>
        </w:rPr>
        <w:t xml:space="preserve"> ‘Diversionary pathways’ consider reasons behind a person’s offending behaviour and provide treatment and support options to eligible people facing criminal charges.</w:t>
      </w:r>
    </w:p>
  </w:footnote>
  <w:footnote w:id="20">
    <w:p w14:paraId="0B4DD42D" w14:textId="7D9B9A56" w:rsidR="000564E4" w:rsidRPr="00AD0D40" w:rsidRDefault="000564E4" w:rsidP="00AD0D40">
      <w:pPr>
        <w:pStyle w:val="FootnoteText"/>
        <w:rPr>
          <w:rFonts w:ascii="Cambria" w:hAnsi="Cambria"/>
        </w:rPr>
      </w:pPr>
      <w:r w:rsidRPr="00AD0D40">
        <w:rPr>
          <w:rStyle w:val="FootnoteReference"/>
          <w:rFonts w:ascii="Cambria" w:hAnsi="Cambria"/>
        </w:rPr>
        <w:footnoteRef/>
      </w:r>
      <w:r w:rsidRPr="00AD0D40">
        <w:rPr>
          <w:rFonts w:ascii="Cambria" w:hAnsi="Cambria"/>
        </w:rPr>
        <w:t xml:space="preserve"> </w:t>
      </w:r>
      <w:hyperlink r:id="rId15" w:history="1">
        <w:r w:rsidRPr="007C63BD">
          <w:rPr>
            <w:rStyle w:val="Hyperlink"/>
            <w:rFonts w:ascii="Cambria" w:hAnsi="Cambria"/>
          </w:rPr>
          <w:t>www.spectrumnews.org/news/autistic-burnout-explained/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D626" w14:textId="77777777" w:rsidR="000564E4" w:rsidRDefault="000564E4" w:rsidP="006401E7">
    <w:pPr>
      <w:pStyle w:val="Header"/>
      <w:ind w:left="-1276"/>
    </w:pPr>
    <w:r w:rsidRPr="00F11001">
      <w:rPr>
        <w:noProof/>
        <w:lang w:eastAsia="en-AU"/>
      </w:rPr>
      <w:drawing>
        <wp:inline distT="0" distB="0" distL="0" distR="0" wp14:anchorId="7140653A" wp14:editId="7F0C3D9E">
          <wp:extent cx="8923351" cy="1619885"/>
          <wp:effectExtent l="0" t="0" r="5080" b="5715"/>
          <wp:docPr id="12" name="Picture 12" descr="Australian Government. National Autism Strategy. Help shape th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ustralian Government. National Autism Strategy. Help shape the change."/>
                  <pic:cNvPicPr/>
                </pic:nvPicPr>
                <pic:blipFill rotWithShape="1">
                  <a:blip r:embed="rId1">
                    <a:extLst>
                      <a:ext uri="{28A0092B-C50C-407E-A947-70E740481C1C}">
                        <a14:useLocalDpi xmlns:a14="http://schemas.microsoft.com/office/drawing/2010/main" val="0"/>
                      </a:ext>
                    </a:extLst>
                  </a:blip>
                  <a:srcRect l="8369"/>
                  <a:stretch/>
                </pic:blipFill>
                <pic:spPr bwMode="auto">
                  <a:xfrm>
                    <a:off x="0" y="0"/>
                    <a:ext cx="8923351" cy="16198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A676" w14:textId="77777777" w:rsidR="000564E4" w:rsidRPr="003212EF" w:rsidRDefault="000564E4" w:rsidP="00321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F44"/>
    <w:multiLevelType w:val="hybridMultilevel"/>
    <w:tmpl w:val="00D67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BB028F"/>
    <w:multiLevelType w:val="hybridMultilevel"/>
    <w:tmpl w:val="988E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37A45"/>
    <w:multiLevelType w:val="hybridMultilevel"/>
    <w:tmpl w:val="B51E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863E4"/>
    <w:multiLevelType w:val="hybridMultilevel"/>
    <w:tmpl w:val="502C13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664A9B"/>
    <w:multiLevelType w:val="hybridMultilevel"/>
    <w:tmpl w:val="490014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1B27F9"/>
    <w:multiLevelType w:val="hybridMultilevel"/>
    <w:tmpl w:val="74AED6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366040"/>
    <w:multiLevelType w:val="hybridMultilevel"/>
    <w:tmpl w:val="4E2C56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AE5469"/>
    <w:multiLevelType w:val="hybridMultilevel"/>
    <w:tmpl w:val="F05A4B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106888"/>
    <w:multiLevelType w:val="hybridMultilevel"/>
    <w:tmpl w:val="F6967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710D2F"/>
    <w:multiLevelType w:val="hybridMultilevel"/>
    <w:tmpl w:val="F08230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0E6ED5"/>
    <w:multiLevelType w:val="hybridMultilevel"/>
    <w:tmpl w:val="5AC48E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153761"/>
    <w:multiLevelType w:val="hybridMultilevel"/>
    <w:tmpl w:val="502C13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DF765CE"/>
    <w:multiLevelType w:val="hybridMultilevel"/>
    <w:tmpl w:val="EF08BF3A"/>
    <w:lvl w:ilvl="0" w:tplc="08090001">
      <w:start w:val="1"/>
      <w:numFmt w:val="bullet"/>
      <w:lvlText w:val=""/>
      <w:lvlJc w:val="left"/>
      <w:pPr>
        <w:ind w:left="24" w:hanging="360"/>
      </w:pPr>
      <w:rPr>
        <w:rFonts w:ascii="Symbol" w:hAnsi="Symbol" w:hint="default"/>
      </w:rPr>
    </w:lvl>
    <w:lvl w:ilvl="1" w:tplc="08090003" w:tentative="1">
      <w:start w:val="1"/>
      <w:numFmt w:val="bullet"/>
      <w:lvlText w:val="o"/>
      <w:lvlJc w:val="left"/>
      <w:pPr>
        <w:ind w:left="744" w:hanging="360"/>
      </w:pPr>
      <w:rPr>
        <w:rFonts w:ascii="Courier New" w:hAnsi="Courier New" w:cs="Courier New" w:hint="default"/>
      </w:rPr>
    </w:lvl>
    <w:lvl w:ilvl="2" w:tplc="08090005" w:tentative="1">
      <w:start w:val="1"/>
      <w:numFmt w:val="bullet"/>
      <w:lvlText w:val=""/>
      <w:lvlJc w:val="left"/>
      <w:pPr>
        <w:ind w:left="1464" w:hanging="360"/>
      </w:pPr>
      <w:rPr>
        <w:rFonts w:ascii="Wingdings" w:hAnsi="Wingdings" w:hint="default"/>
      </w:rPr>
    </w:lvl>
    <w:lvl w:ilvl="3" w:tplc="08090001" w:tentative="1">
      <w:start w:val="1"/>
      <w:numFmt w:val="bullet"/>
      <w:lvlText w:val=""/>
      <w:lvlJc w:val="left"/>
      <w:pPr>
        <w:ind w:left="2184" w:hanging="360"/>
      </w:pPr>
      <w:rPr>
        <w:rFonts w:ascii="Symbol" w:hAnsi="Symbol" w:hint="default"/>
      </w:rPr>
    </w:lvl>
    <w:lvl w:ilvl="4" w:tplc="08090003" w:tentative="1">
      <w:start w:val="1"/>
      <w:numFmt w:val="bullet"/>
      <w:lvlText w:val="o"/>
      <w:lvlJc w:val="left"/>
      <w:pPr>
        <w:ind w:left="2904" w:hanging="360"/>
      </w:pPr>
      <w:rPr>
        <w:rFonts w:ascii="Courier New" w:hAnsi="Courier New" w:cs="Courier New" w:hint="default"/>
      </w:rPr>
    </w:lvl>
    <w:lvl w:ilvl="5" w:tplc="08090005" w:tentative="1">
      <w:start w:val="1"/>
      <w:numFmt w:val="bullet"/>
      <w:lvlText w:val=""/>
      <w:lvlJc w:val="left"/>
      <w:pPr>
        <w:ind w:left="3624" w:hanging="360"/>
      </w:pPr>
      <w:rPr>
        <w:rFonts w:ascii="Wingdings" w:hAnsi="Wingdings" w:hint="default"/>
      </w:rPr>
    </w:lvl>
    <w:lvl w:ilvl="6" w:tplc="08090001" w:tentative="1">
      <w:start w:val="1"/>
      <w:numFmt w:val="bullet"/>
      <w:lvlText w:val=""/>
      <w:lvlJc w:val="left"/>
      <w:pPr>
        <w:ind w:left="4344" w:hanging="360"/>
      </w:pPr>
      <w:rPr>
        <w:rFonts w:ascii="Symbol" w:hAnsi="Symbol" w:hint="default"/>
      </w:rPr>
    </w:lvl>
    <w:lvl w:ilvl="7" w:tplc="08090003" w:tentative="1">
      <w:start w:val="1"/>
      <w:numFmt w:val="bullet"/>
      <w:lvlText w:val="o"/>
      <w:lvlJc w:val="left"/>
      <w:pPr>
        <w:ind w:left="5064" w:hanging="360"/>
      </w:pPr>
      <w:rPr>
        <w:rFonts w:ascii="Courier New" w:hAnsi="Courier New" w:cs="Courier New" w:hint="default"/>
      </w:rPr>
    </w:lvl>
    <w:lvl w:ilvl="8" w:tplc="08090005" w:tentative="1">
      <w:start w:val="1"/>
      <w:numFmt w:val="bullet"/>
      <w:lvlText w:val=""/>
      <w:lvlJc w:val="left"/>
      <w:pPr>
        <w:ind w:left="5784" w:hanging="360"/>
      </w:pPr>
      <w:rPr>
        <w:rFonts w:ascii="Wingdings" w:hAnsi="Wingdings" w:hint="default"/>
      </w:rPr>
    </w:lvl>
  </w:abstractNum>
  <w:abstractNum w:abstractNumId="14" w15:restartNumberingAfterBreak="0">
    <w:nsid w:val="6F5429B7"/>
    <w:multiLevelType w:val="hybridMultilevel"/>
    <w:tmpl w:val="20C69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1CC7097"/>
    <w:multiLevelType w:val="hybridMultilevel"/>
    <w:tmpl w:val="5CF0F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79636B"/>
    <w:multiLevelType w:val="hybridMultilevel"/>
    <w:tmpl w:val="502C13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5"/>
  </w:num>
  <w:num w:numId="3">
    <w:abstractNumId w:val="4"/>
  </w:num>
  <w:num w:numId="4">
    <w:abstractNumId w:val="7"/>
  </w:num>
  <w:num w:numId="5">
    <w:abstractNumId w:val="6"/>
  </w:num>
  <w:num w:numId="6">
    <w:abstractNumId w:val="16"/>
  </w:num>
  <w:num w:numId="7">
    <w:abstractNumId w:val="12"/>
  </w:num>
  <w:num w:numId="8">
    <w:abstractNumId w:val="14"/>
  </w:num>
  <w:num w:numId="9">
    <w:abstractNumId w:val="15"/>
  </w:num>
  <w:num w:numId="10">
    <w:abstractNumId w:val="0"/>
  </w:num>
  <w:num w:numId="11">
    <w:abstractNumId w:val="3"/>
  </w:num>
  <w:num w:numId="12">
    <w:abstractNumId w:val="8"/>
  </w:num>
  <w:num w:numId="13">
    <w:abstractNumId w:val="1"/>
  </w:num>
  <w:num w:numId="14">
    <w:abstractNumId w:val="13"/>
  </w:num>
  <w:num w:numId="15">
    <w:abstractNumId w:val="11"/>
  </w:num>
  <w:num w:numId="16">
    <w:abstractNumId w:val="10"/>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D5"/>
    <w:rsid w:val="00005C0B"/>
    <w:rsid w:val="000069BD"/>
    <w:rsid w:val="000075AC"/>
    <w:rsid w:val="0001275E"/>
    <w:rsid w:val="000156FA"/>
    <w:rsid w:val="000170D8"/>
    <w:rsid w:val="00021574"/>
    <w:rsid w:val="00021781"/>
    <w:rsid w:val="00021871"/>
    <w:rsid w:val="000228C6"/>
    <w:rsid w:val="000229A1"/>
    <w:rsid w:val="0002420F"/>
    <w:rsid w:val="000242C6"/>
    <w:rsid w:val="00027130"/>
    <w:rsid w:val="000317CC"/>
    <w:rsid w:val="00031AC1"/>
    <w:rsid w:val="000363BB"/>
    <w:rsid w:val="00037641"/>
    <w:rsid w:val="00041F77"/>
    <w:rsid w:val="0004215E"/>
    <w:rsid w:val="00042D4E"/>
    <w:rsid w:val="00044FA8"/>
    <w:rsid w:val="000500C8"/>
    <w:rsid w:val="000564E4"/>
    <w:rsid w:val="00056982"/>
    <w:rsid w:val="00060BD6"/>
    <w:rsid w:val="00082656"/>
    <w:rsid w:val="0008527E"/>
    <w:rsid w:val="00086340"/>
    <w:rsid w:val="00087DAB"/>
    <w:rsid w:val="00094A06"/>
    <w:rsid w:val="000950C6"/>
    <w:rsid w:val="00096925"/>
    <w:rsid w:val="000A2F44"/>
    <w:rsid w:val="000A3DC8"/>
    <w:rsid w:val="000A3FCC"/>
    <w:rsid w:val="000B17BF"/>
    <w:rsid w:val="000B189E"/>
    <w:rsid w:val="000B45C9"/>
    <w:rsid w:val="000B519E"/>
    <w:rsid w:val="000B545A"/>
    <w:rsid w:val="000B55BA"/>
    <w:rsid w:val="000B7598"/>
    <w:rsid w:val="000C00CA"/>
    <w:rsid w:val="000C11FA"/>
    <w:rsid w:val="000C19DF"/>
    <w:rsid w:val="000C2B26"/>
    <w:rsid w:val="000C350A"/>
    <w:rsid w:val="000C4FA6"/>
    <w:rsid w:val="000C62C5"/>
    <w:rsid w:val="000C7DDD"/>
    <w:rsid w:val="000D1245"/>
    <w:rsid w:val="000D12DC"/>
    <w:rsid w:val="000D1548"/>
    <w:rsid w:val="000D2973"/>
    <w:rsid w:val="000D49EF"/>
    <w:rsid w:val="000D5B8E"/>
    <w:rsid w:val="000D7D2B"/>
    <w:rsid w:val="000E1E8B"/>
    <w:rsid w:val="000E3E97"/>
    <w:rsid w:val="000E6319"/>
    <w:rsid w:val="000F01DD"/>
    <w:rsid w:val="000F7ED6"/>
    <w:rsid w:val="001000BF"/>
    <w:rsid w:val="001007A6"/>
    <w:rsid w:val="00100DB6"/>
    <w:rsid w:val="00106927"/>
    <w:rsid w:val="00107F35"/>
    <w:rsid w:val="00123184"/>
    <w:rsid w:val="001232B9"/>
    <w:rsid w:val="001236DA"/>
    <w:rsid w:val="00123A01"/>
    <w:rsid w:val="001242EF"/>
    <w:rsid w:val="00125131"/>
    <w:rsid w:val="00126E39"/>
    <w:rsid w:val="0012755F"/>
    <w:rsid w:val="00127795"/>
    <w:rsid w:val="00127890"/>
    <w:rsid w:val="00127D13"/>
    <w:rsid w:val="00130479"/>
    <w:rsid w:val="00132118"/>
    <w:rsid w:val="001326EE"/>
    <w:rsid w:val="0013585C"/>
    <w:rsid w:val="00135B6B"/>
    <w:rsid w:val="00136839"/>
    <w:rsid w:val="00137FB6"/>
    <w:rsid w:val="00144CB9"/>
    <w:rsid w:val="00154946"/>
    <w:rsid w:val="00160F6D"/>
    <w:rsid w:val="001618E2"/>
    <w:rsid w:val="00162E14"/>
    <w:rsid w:val="00162F17"/>
    <w:rsid w:val="00165410"/>
    <w:rsid w:val="00165DD3"/>
    <w:rsid w:val="00165FB8"/>
    <w:rsid w:val="0016770F"/>
    <w:rsid w:val="001729FC"/>
    <w:rsid w:val="0017536F"/>
    <w:rsid w:val="00177A0F"/>
    <w:rsid w:val="001813BA"/>
    <w:rsid w:val="0018220B"/>
    <w:rsid w:val="001858E4"/>
    <w:rsid w:val="00190915"/>
    <w:rsid w:val="001915B9"/>
    <w:rsid w:val="00194F4E"/>
    <w:rsid w:val="00196822"/>
    <w:rsid w:val="00196FEB"/>
    <w:rsid w:val="001A2695"/>
    <w:rsid w:val="001A2AD4"/>
    <w:rsid w:val="001A54A0"/>
    <w:rsid w:val="001A5F1E"/>
    <w:rsid w:val="001A658B"/>
    <w:rsid w:val="001A7498"/>
    <w:rsid w:val="001B0307"/>
    <w:rsid w:val="001B25F4"/>
    <w:rsid w:val="001B463B"/>
    <w:rsid w:val="001B4665"/>
    <w:rsid w:val="001B58BD"/>
    <w:rsid w:val="001B5BC0"/>
    <w:rsid w:val="001B623F"/>
    <w:rsid w:val="001B7977"/>
    <w:rsid w:val="001C0AC4"/>
    <w:rsid w:val="001C174D"/>
    <w:rsid w:val="001C2898"/>
    <w:rsid w:val="001C3D06"/>
    <w:rsid w:val="001C7120"/>
    <w:rsid w:val="001C7C05"/>
    <w:rsid w:val="001D5956"/>
    <w:rsid w:val="001D5AE3"/>
    <w:rsid w:val="001E0381"/>
    <w:rsid w:val="001E0C01"/>
    <w:rsid w:val="001E3AEB"/>
    <w:rsid w:val="001E52AF"/>
    <w:rsid w:val="001E5326"/>
    <w:rsid w:val="001E7E59"/>
    <w:rsid w:val="001F11DD"/>
    <w:rsid w:val="001F1FA2"/>
    <w:rsid w:val="001F3AF4"/>
    <w:rsid w:val="001F3BBC"/>
    <w:rsid w:val="001F5C9F"/>
    <w:rsid w:val="001F70DC"/>
    <w:rsid w:val="00200475"/>
    <w:rsid w:val="00201AC4"/>
    <w:rsid w:val="00202B73"/>
    <w:rsid w:val="00204064"/>
    <w:rsid w:val="00205C5F"/>
    <w:rsid w:val="002060FA"/>
    <w:rsid w:val="00206EB2"/>
    <w:rsid w:val="002074E9"/>
    <w:rsid w:val="0020752A"/>
    <w:rsid w:val="00212282"/>
    <w:rsid w:val="002139D8"/>
    <w:rsid w:val="0021753F"/>
    <w:rsid w:val="002207A3"/>
    <w:rsid w:val="0022143A"/>
    <w:rsid w:val="002228ED"/>
    <w:rsid w:val="0022375E"/>
    <w:rsid w:val="00223E93"/>
    <w:rsid w:val="00225BD1"/>
    <w:rsid w:val="00225D26"/>
    <w:rsid w:val="002308E7"/>
    <w:rsid w:val="00231941"/>
    <w:rsid w:val="00232116"/>
    <w:rsid w:val="0023227F"/>
    <w:rsid w:val="0023321B"/>
    <w:rsid w:val="00233B9E"/>
    <w:rsid w:val="00236DE0"/>
    <w:rsid w:val="00241200"/>
    <w:rsid w:val="00243AC8"/>
    <w:rsid w:val="00245100"/>
    <w:rsid w:val="0025062F"/>
    <w:rsid w:val="002521DD"/>
    <w:rsid w:val="0025476F"/>
    <w:rsid w:val="00257645"/>
    <w:rsid w:val="00260897"/>
    <w:rsid w:val="00260CA1"/>
    <w:rsid w:val="00261DF6"/>
    <w:rsid w:val="0026500A"/>
    <w:rsid w:val="0027120E"/>
    <w:rsid w:val="00271357"/>
    <w:rsid w:val="00271C26"/>
    <w:rsid w:val="00272F7F"/>
    <w:rsid w:val="00273A86"/>
    <w:rsid w:val="00275C4A"/>
    <w:rsid w:val="00281702"/>
    <w:rsid w:val="00281FFD"/>
    <w:rsid w:val="002827F9"/>
    <w:rsid w:val="00292911"/>
    <w:rsid w:val="002961AA"/>
    <w:rsid w:val="002A2418"/>
    <w:rsid w:val="002A3A48"/>
    <w:rsid w:val="002A7ABC"/>
    <w:rsid w:val="002B0C65"/>
    <w:rsid w:val="002B418B"/>
    <w:rsid w:val="002B454A"/>
    <w:rsid w:val="002B45AD"/>
    <w:rsid w:val="002B7F72"/>
    <w:rsid w:val="002C167C"/>
    <w:rsid w:val="002C4C4C"/>
    <w:rsid w:val="002C64DA"/>
    <w:rsid w:val="002D2815"/>
    <w:rsid w:val="002D3B58"/>
    <w:rsid w:val="002D6D71"/>
    <w:rsid w:val="002D7277"/>
    <w:rsid w:val="002E0254"/>
    <w:rsid w:val="002E7D3F"/>
    <w:rsid w:val="002E7FDB"/>
    <w:rsid w:val="002F0A81"/>
    <w:rsid w:val="002F0A84"/>
    <w:rsid w:val="002F0B2E"/>
    <w:rsid w:val="002F305D"/>
    <w:rsid w:val="002F55F4"/>
    <w:rsid w:val="002F73BE"/>
    <w:rsid w:val="00301E41"/>
    <w:rsid w:val="003057E8"/>
    <w:rsid w:val="00310CB5"/>
    <w:rsid w:val="003116B5"/>
    <w:rsid w:val="00311EF5"/>
    <w:rsid w:val="00316291"/>
    <w:rsid w:val="00320A0A"/>
    <w:rsid w:val="003212EF"/>
    <w:rsid w:val="00322701"/>
    <w:rsid w:val="00323A24"/>
    <w:rsid w:val="003262F3"/>
    <w:rsid w:val="00326D25"/>
    <w:rsid w:val="00335228"/>
    <w:rsid w:val="00335F69"/>
    <w:rsid w:val="003402C0"/>
    <w:rsid w:val="00341061"/>
    <w:rsid w:val="003418AC"/>
    <w:rsid w:val="003422F4"/>
    <w:rsid w:val="00342CF9"/>
    <w:rsid w:val="00344DB8"/>
    <w:rsid w:val="00356ED6"/>
    <w:rsid w:val="00363869"/>
    <w:rsid w:val="00365E03"/>
    <w:rsid w:val="0037009E"/>
    <w:rsid w:val="0037394B"/>
    <w:rsid w:val="003741B7"/>
    <w:rsid w:val="003748FE"/>
    <w:rsid w:val="00376E27"/>
    <w:rsid w:val="00390D00"/>
    <w:rsid w:val="00393833"/>
    <w:rsid w:val="00396F71"/>
    <w:rsid w:val="00397324"/>
    <w:rsid w:val="0039757E"/>
    <w:rsid w:val="00397E63"/>
    <w:rsid w:val="003A23D1"/>
    <w:rsid w:val="003A3A25"/>
    <w:rsid w:val="003A62B0"/>
    <w:rsid w:val="003A70AE"/>
    <w:rsid w:val="003B1865"/>
    <w:rsid w:val="003B2951"/>
    <w:rsid w:val="003B2E45"/>
    <w:rsid w:val="003B2E69"/>
    <w:rsid w:val="003B5314"/>
    <w:rsid w:val="003B5B3B"/>
    <w:rsid w:val="003C0092"/>
    <w:rsid w:val="003C206A"/>
    <w:rsid w:val="003C2562"/>
    <w:rsid w:val="003C38C9"/>
    <w:rsid w:val="003C3A6D"/>
    <w:rsid w:val="003C4814"/>
    <w:rsid w:val="003C635A"/>
    <w:rsid w:val="003C76CD"/>
    <w:rsid w:val="003C7FFD"/>
    <w:rsid w:val="003D05B4"/>
    <w:rsid w:val="003D10B2"/>
    <w:rsid w:val="003D36D3"/>
    <w:rsid w:val="003D70DE"/>
    <w:rsid w:val="003D75AA"/>
    <w:rsid w:val="003E0135"/>
    <w:rsid w:val="003E0443"/>
    <w:rsid w:val="003E2D95"/>
    <w:rsid w:val="003E6112"/>
    <w:rsid w:val="003F161A"/>
    <w:rsid w:val="003F222B"/>
    <w:rsid w:val="003F264A"/>
    <w:rsid w:val="003F4666"/>
    <w:rsid w:val="003F4C4E"/>
    <w:rsid w:val="003F5DC7"/>
    <w:rsid w:val="003F6B8C"/>
    <w:rsid w:val="003F7930"/>
    <w:rsid w:val="00404710"/>
    <w:rsid w:val="0040505C"/>
    <w:rsid w:val="004074DF"/>
    <w:rsid w:val="00412A1D"/>
    <w:rsid w:val="00412DBB"/>
    <w:rsid w:val="00415B6A"/>
    <w:rsid w:val="00421F7D"/>
    <w:rsid w:val="00424484"/>
    <w:rsid w:val="004250CA"/>
    <w:rsid w:val="00430832"/>
    <w:rsid w:val="00432844"/>
    <w:rsid w:val="00437736"/>
    <w:rsid w:val="00440706"/>
    <w:rsid w:val="00442960"/>
    <w:rsid w:val="00442F72"/>
    <w:rsid w:val="00443791"/>
    <w:rsid w:val="00444B34"/>
    <w:rsid w:val="00445CA9"/>
    <w:rsid w:val="00446CD3"/>
    <w:rsid w:val="004527D5"/>
    <w:rsid w:val="004530B1"/>
    <w:rsid w:val="00463ABE"/>
    <w:rsid w:val="00463EC8"/>
    <w:rsid w:val="00465A58"/>
    <w:rsid w:val="0046751C"/>
    <w:rsid w:val="00470832"/>
    <w:rsid w:val="004731A4"/>
    <w:rsid w:val="0047474D"/>
    <w:rsid w:val="0047530A"/>
    <w:rsid w:val="004757D8"/>
    <w:rsid w:val="00477538"/>
    <w:rsid w:val="00477C03"/>
    <w:rsid w:val="00477DB8"/>
    <w:rsid w:val="00480C2B"/>
    <w:rsid w:val="00484AA7"/>
    <w:rsid w:val="00484C8E"/>
    <w:rsid w:val="004851D3"/>
    <w:rsid w:val="004854AE"/>
    <w:rsid w:val="00487873"/>
    <w:rsid w:val="00490C25"/>
    <w:rsid w:val="0049142D"/>
    <w:rsid w:val="0049143A"/>
    <w:rsid w:val="00492DD1"/>
    <w:rsid w:val="004931D8"/>
    <w:rsid w:val="004936E3"/>
    <w:rsid w:val="004962B6"/>
    <w:rsid w:val="0049691A"/>
    <w:rsid w:val="00497432"/>
    <w:rsid w:val="004A40B3"/>
    <w:rsid w:val="004A74AD"/>
    <w:rsid w:val="004B40B8"/>
    <w:rsid w:val="004B71AB"/>
    <w:rsid w:val="004C1955"/>
    <w:rsid w:val="004C2959"/>
    <w:rsid w:val="004C7A55"/>
    <w:rsid w:val="004D30AF"/>
    <w:rsid w:val="004D5929"/>
    <w:rsid w:val="004D77EB"/>
    <w:rsid w:val="004D7E47"/>
    <w:rsid w:val="004E12C5"/>
    <w:rsid w:val="004E1629"/>
    <w:rsid w:val="004F1DF8"/>
    <w:rsid w:val="004F216D"/>
    <w:rsid w:val="004F30C4"/>
    <w:rsid w:val="00500A9C"/>
    <w:rsid w:val="005064C2"/>
    <w:rsid w:val="00512209"/>
    <w:rsid w:val="00514F08"/>
    <w:rsid w:val="005175F4"/>
    <w:rsid w:val="00521F41"/>
    <w:rsid w:val="005230CF"/>
    <w:rsid w:val="00525356"/>
    <w:rsid w:val="00527B30"/>
    <w:rsid w:val="005310D0"/>
    <w:rsid w:val="00535CB4"/>
    <w:rsid w:val="005367A3"/>
    <w:rsid w:val="0053753D"/>
    <w:rsid w:val="00537CA6"/>
    <w:rsid w:val="00543689"/>
    <w:rsid w:val="00544057"/>
    <w:rsid w:val="00551230"/>
    <w:rsid w:val="005521A1"/>
    <w:rsid w:val="005522E4"/>
    <w:rsid w:val="00555370"/>
    <w:rsid w:val="0055728C"/>
    <w:rsid w:val="00563BAC"/>
    <w:rsid w:val="00566F16"/>
    <w:rsid w:val="00567B81"/>
    <w:rsid w:val="00571E03"/>
    <w:rsid w:val="00572640"/>
    <w:rsid w:val="00577567"/>
    <w:rsid w:val="00580547"/>
    <w:rsid w:val="00581AFC"/>
    <w:rsid w:val="00581FEC"/>
    <w:rsid w:val="005864A3"/>
    <w:rsid w:val="005904D5"/>
    <w:rsid w:val="00594674"/>
    <w:rsid w:val="00594D04"/>
    <w:rsid w:val="005959F5"/>
    <w:rsid w:val="0059681D"/>
    <w:rsid w:val="005A11AC"/>
    <w:rsid w:val="005A2E23"/>
    <w:rsid w:val="005B25E6"/>
    <w:rsid w:val="005B2B2E"/>
    <w:rsid w:val="005B39E2"/>
    <w:rsid w:val="005B3A14"/>
    <w:rsid w:val="005B3E5F"/>
    <w:rsid w:val="005B5592"/>
    <w:rsid w:val="005B7064"/>
    <w:rsid w:val="005C0363"/>
    <w:rsid w:val="005C376C"/>
    <w:rsid w:val="005C55D1"/>
    <w:rsid w:val="005D03D0"/>
    <w:rsid w:val="005D2120"/>
    <w:rsid w:val="005D60F6"/>
    <w:rsid w:val="005D7724"/>
    <w:rsid w:val="005E2762"/>
    <w:rsid w:val="005E2B26"/>
    <w:rsid w:val="005E3370"/>
    <w:rsid w:val="005E3E6A"/>
    <w:rsid w:val="005E7EF5"/>
    <w:rsid w:val="005F0240"/>
    <w:rsid w:val="005F31C4"/>
    <w:rsid w:val="005F709A"/>
    <w:rsid w:val="00611305"/>
    <w:rsid w:val="00613956"/>
    <w:rsid w:val="00613F56"/>
    <w:rsid w:val="00614710"/>
    <w:rsid w:val="00614C8D"/>
    <w:rsid w:val="006168E4"/>
    <w:rsid w:val="006200AA"/>
    <w:rsid w:val="006259D5"/>
    <w:rsid w:val="006271EB"/>
    <w:rsid w:val="00627C13"/>
    <w:rsid w:val="00630EF4"/>
    <w:rsid w:val="00632D32"/>
    <w:rsid w:val="006340B3"/>
    <w:rsid w:val="00635552"/>
    <w:rsid w:val="0063626B"/>
    <w:rsid w:val="006400D7"/>
    <w:rsid w:val="006401E7"/>
    <w:rsid w:val="00641F40"/>
    <w:rsid w:val="0064399C"/>
    <w:rsid w:val="00650A75"/>
    <w:rsid w:val="00651CFF"/>
    <w:rsid w:val="0065442F"/>
    <w:rsid w:val="00655BD6"/>
    <w:rsid w:val="00656141"/>
    <w:rsid w:val="00656843"/>
    <w:rsid w:val="0065718C"/>
    <w:rsid w:val="0065795A"/>
    <w:rsid w:val="00661349"/>
    <w:rsid w:val="00661F45"/>
    <w:rsid w:val="00662042"/>
    <w:rsid w:val="00663E67"/>
    <w:rsid w:val="00672070"/>
    <w:rsid w:val="00672BE8"/>
    <w:rsid w:val="00674676"/>
    <w:rsid w:val="00674B02"/>
    <w:rsid w:val="00675056"/>
    <w:rsid w:val="00675E8F"/>
    <w:rsid w:val="00676FFC"/>
    <w:rsid w:val="006801D2"/>
    <w:rsid w:val="0068263F"/>
    <w:rsid w:val="00682FFF"/>
    <w:rsid w:val="00686B3E"/>
    <w:rsid w:val="00686C86"/>
    <w:rsid w:val="006907DE"/>
    <w:rsid w:val="006926F4"/>
    <w:rsid w:val="00694EA7"/>
    <w:rsid w:val="00697EDA"/>
    <w:rsid w:val="006A188A"/>
    <w:rsid w:val="006A1C5E"/>
    <w:rsid w:val="006A4AA7"/>
    <w:rsid w:val="006A6D6C"/>
    <w:rsid w:val="006A7E92"/>
    <w:rsid w:val="006B0E43"/>
    <w:rsid w:val="006B1F96"/>
    <w:rsid w:val="006B3EC1"/>
    <w:rsid w:val="006B5739"/>
    <w:rsid w:val="006C1392"/>
    <w:rsid w:val="006C1F10"/>
    <w:rsid w:val="006C20CB"/>
    <w:rsid w:val="006C2A47"/>
    <w:rsid w:val="006C40C6"/>
    <w:rsid w:val="006C6A83"/>
    <w:rsid w:val="006E0B02"/>
    <w:rsid w:val="006E158E"/>
    <w:rsid w:val="006E17A9"/>
    <w:rsid w:val="006E20F9"/>
    <w:rsid w:val="006E3F1B"/>
    <w:rsid w:val="006E3F7B"/>
    <w:rsid w:val="006E7BFF"/>
    <w:rsid w:val="006F09DC"/>
    <w:rsid w:val="006F19CA"/>
    <w:rsid w:val="006F3C76"/>
    <w:rsid w:val="006F6B82"/>
    <w:rsid w:val="00700DF4"/>
    <w:rsid w:val="00703BD4"/>
    <w:rsid w:val="007040F9"/>
    <w:rsid w:val="00705107"/>
    <w:rsid w:val="00710453"/>
    <w:rsid w:val="007130F5"/>
    <w:rsid w:val="00713F6D"/>
    <w:rsid w:val="00715671"/>
    <w:rsid w:val="00716707"/>
    <w:rsid w:val="00716DE4"/>
    <w:rsid w:val="007172A5"/>
    <w:rsid w:val="00717D4A"/>
    <w:rsid w:val="00720692"/>
    <w:rsid w:val="00722623"/>
    <w:rsid w:val="00723E50"/>
    <w:rsid w:val="0072728E"/>
    <w:rsid w:val="00732B2F"/>
    <w:rsid w:val="00734636"/>
    <w:rsid w:val="00735792"/>
    <w:rsid w:val="00735AAC"/>
    <w:rsid w:val="00736A06"/>
    <w:rsid w:val="00741AB5"/>
    <w:rsid w:val="00746E32"/>
    <w:rsid w:val="00747AC6"/>
    <w:rsid w:val="00750EDF"/>
    <w:rsid w:val="00752B8D"/>
    <w:rsid w:val="0075441A"/>
    <w:rsid w:val="00754FD2"/>
    <w:rsid w:val="0075626C"/>
    <w:rsid w:val="00756476"/>
    <w:rsid w:val="00756DD3"/>
    <w:rsid w:val="00760E3B"/>
    <w:rsid w:val="00762435"/>
    <w:rsid w:val="007631BB"/>
    <w:rsid w:val="00763A14"/>
    <w:rsid w:val="00765365"/>
    <w:rsid w:val="00765FF5"/>
    <w:rsid w:val="007677D1"/>
    <w:rsid w:val="007678B0"/>
    <w:rsid w:val="00771732"/>
    <w:rsid w:val="007730A3"/>
    <w:rsid w:val="00774E2D"/>
    <w:rsid w:val="00775D11"/>
    <w:rsid w:val="0077681A"/>
    <w:rsid w:val="007768CA"/>
    <w:rsid w:val="0077707C"/>
    <w:rsid w:val="00781BC2"/>
    <w:rsid w:val="0078240C"/>
    <w:rsid w:val="00782648"/>
    <w:rsid w:val="007838C9"/>
    <w:rsid w:val="00787AF3"/>
    <w:rsid w:val="00790228"/>
    <w:rsid w:val="00792E8C"/>
    <w:rsid w:val="0079698E"/>
    <w:rsid w:val="0079790D"/>
    <w:rsid w:val="007A435E"/>
    <w:rsid w:val="007A52E4"/>
    <w:rsid w:val="007A5A1C"/>
    <w:rsid w:val="007A6112"/>
    <w:rsid w:val="007A735D"/>
    <w:rsid w:val="007B076F"/>
    <w:rsid w:val="007B1B33"/>
    <w:rsid w:val="007B23FB"/>
    <w:rsid w:val="007B2FA0"/>
    <w:rsid w:val="007B515D"/>
    <w:rsid w:val="007B52C0"/>
    <w:rsid w:val="007B6619"/>
    <w:rsid w:val="007B6CF6"/>
    <w:rsid w:val="007B7B0A"/>
    <w:rsid w:val="007C0210"/>
    <w:rsid w:val="007C0CEF"/>
    <w:rsid w:val="007C3D7D"/>
    <w:rsid w:val="007C63BD"/>
    <w:rsid w:val="007C68F5"/>
    <w:rsid w:val="007C6B7E"/>
    <w:rsid w:val="007D308F"/>
    <w:rsid w:val="007D40A8"/>
    <w:rsid w:val="007D65EA"/>
    <w:rsid w:val="007E19D7"/>
    <w:rsid w:val="007E3C55"/>
    <w:rsid w:val="007E598C"/>
    <w:rsid w:val="007F035B"/>
    <w:rsid w:val="007F2992"/>
    <w:rsid w:val="007F4F8E"/>
    <w:rsid w:val="007F676D"/>
    <w:rsid w:val="007F740A"/>
    <w:rsid w:val="00802388"/>
    <w:rsid w:val="00802DB1"/>
    <w:rsid w:val="00803037"/>
    <w:rsid w:val="008073CE"/>
    <w:rsid w:val="00807723"/>
    <w:rsid w:val="008133DA"/>
    <w:rsid w:val="008146B2"/>
    <w:rsid w:val="00816410"/>
    <w:rsid w:val="00832F10"/>
    <w:rsid w:val="008334F0"/>
    <w:rsid w:val="00833BEB"/>
    <w:rsid w:val="0083431D"/>
    <w:rsid w:val="008352AD"/>
    <w:rsid w:val="0083610C"/>
    <w:rsid w:val="00837574"/>
    <w:rsid w:val="00840795"/>
    <w:rsid w:val="008418B1"/>
    <w:rsid w:val="00842154"/>
    <w:rsid w:val="00846968"/>
    <w:rsid w:val="00846CB0"/>
    <w:rsid w:val="00847EB0"/>
    <w:rsid w:val="008501E5"/>
    <w:rsid w:val="00850C69"/>
    <w:rsid w:val="00852520"/>
    <w:rsid w:val="0085412D"/>
    <w:rsid w:val="0085513B"/>
    <w:rsid w:val="00855E1A"/>
    <w:rsid w:val="00857450"/>
    <w:rsid w:val="008606AD"/>
    <w:rsid w:val="008631D9"/>
    <w:rsid w:val="008657AC"/>
    <w:rsid w:val="008670F0"/>
    <w:rsid w:val="00870E00"/>
    <w:rsid w:val="008730CC"/>
    <w:rsid w:val="00875798"/>
    <w:rsid w:val="008775E5"/>
    <w:rsid w:val="00881EF5"/>
    <w:rsid w:val="0088201A"/>
    <w:rsid w:val="008853CE"/>
    <w:rsid w:val="008902BF"/>
    <w:rsid w:val="0089043E"/>
    <w:rsid w:val="00894C2F"/>
    <w:rsid w:val="00895168"/>
    <w:rsid w:val="00895B92"/>
    <w:rsid w:val="008967C8"/>
    <w:rsid w:val="008A17A6"/>
    <w:rsid w:val="008A1A33"/>
    <w:rsid w:val="008A222A"/>
    <w:rsid w:val="008A247B"/>
    <w:rsid w:val="008A2B1F"/>
    <w:rsid w:val="008A36BF"/>
    <w:rsid w:val="008A54F8"/>
    <w:rsid w:val="008B1FC1"/>
    <w:rsid w:val="008B5EAF"/>
    <w:rsid w:val="008C04EF"/>
    <w:rsid w:val="008C65F4"/>
    <w:rsid w:val="008D0256"/>
    <w:rsid w:val="008D5E3F"/>
    <w:rsid w:val="008D60D6"/>
    <w:rsid w:val="008D756D"/>
    <w:rsid w:val="008E1633"/>
    <w:rsid w:val="008E2198"/>
    <w:rsid w:val="008E3633"/>
    <w:rsid w:val="008E500D"/>
    <w:rsid w:val="008E783E"/>
    <w:rsid w:val="008F4037"/>
    <w:rsid w:val="008F44CA"/>
    <w:rsid w:val="008F5AF4"/>
    <w:rsid w:val="008F62B2"/>
    <w:rsid w:val="008F6446"/>
    <w:rsid w:val="008F6E2E"/>
    <w:rsid w:val="00902C3B"/>
    <w:rsid w:val="009118A3"/>
    <w:rsid w:val="0091445D"/>
    <w:rsid w:val="009153FB"/>
    <w:rsid w:val="00922BA2"/>
    <w:rsid w:val="00924708"/>
    <w:rsid w:val="009253A1"/>
    <w:rsid w:val="0092605D"/>
    <w:rsid w:val="00927716"/>
    <w:rsid w:val="00927E93"/>
    <w:rsid w:val="009317D8"/>
    <w:rsid w:val="00934858"/>
    <w:rsid w:val="00936362"/>
    <w:rsid w:val="009431D5"/>
    <w:rsid w:val="0094473C"/>
    <w:rsid w:val="0095012E"/>
    <w:rsid w:val="00950473"/>
    <w:rsid w:val="009530C2"/>
    <w:rsid w:val="00953921"/>
    <w:rsid w:val="009559F8"/>
    <w:rsid w:val="0095753A"/>
    <w:rsid w:val="00964021"/>
    <w:rsid w:val="00970637"/>
    <w:rsid w:val="00975212"/>
    <w:rsid w:val="00975721"/>
    <w:rsid w:val="00980057"/>
    <w:rsid w:val="00983AB1"/>
    <w:rsid w:val="009852E4"/>
    <w:rsid w:val="00986FF5"/>
    <w:rsid w:val="009873D0"/>
    <w:rsid w:val="0098761F"/>
    <w:rsid w:val="00987AD6"/>
    <w:rsid w:val="00987C15"/>
    <w:rsid w:val="00991973"/>
    <w:rsid w:val="0099268F"/>
    <w:rsid w:val="009930B7"/>
    <w:rsid w:val="00994E13"/>
    <w:rsid w:val="009A1F17"/>
    <w:rsid w:val="009A5332"/>
    <w:rsid w:val="009A5EE2"/>
    <w:rsid w:val="009B03FF"/>
    <w:rsid w:val="009B1118"/>
    <w:rsid w:val="009B50A3"/>
    <w:rsid w:val="009B6269"/>
    <w:rsid w:val="009B7899"/>
    <w:rsid w:val="009C3906"/>
    <w:rsid w:val="009C7147"/>
    <w:rsid w:val="009C776B"/>
    <w:rsid w:val="009D2F29"/>
    <w:rsid w:val="009D32AE"/>
    <w:rsid w:val="009D37FA"/>
    <w:rsid w:val="009D4BD3"/>
    <w:rsid w:val="009D6E92"/>
    <w:rsid w:val="009D720C"/>
    <w:rsid w:val="009D79D2"/>
    <w:rsid w:val="009E3F0F"/>
    <w:rsid w:val="009E4719"/>
    <w:rsid w:val="009E49BD"/>
    <w:rsid w:val="009F20D4"/>
    <w:rsid w:val="009F2D41"/>
    <w:rsid w:val="009F30CB"/>
    <w:rsid w:val="009F5BE0"/>
    <w:rsid w:val="009F5E03"/>
    <w:rsid w:val="00A01EA4"/>
    <w:rsid w:val="00A02EF0"/>
    <w:rsid w:val="00A044FB"/>
    <w:rsid w:val="00A05A8B"/>
    <w:rsid w:val="00A05DDD"/>
    <w:rsid w:val="00A06575"/>
    <w:rsid w:val="00A07EC0"/>
    <w:rsid w:val="00A117FE"/>
    <w:rsid w:val="00A122F6"/>
    <w:rsid w:val="00A123D9"/>
    <w:rsid w:val="00A14C72"/>
    <w:rsid w:val="00A17009"/>
    <w:rsid w:val="00A22E7B"/>
    <w:rsid w:val="00A23592"/>
    <w:rsid w:val="00A247A8"/>
    <w:rsid w:val="00A25718"/>
    <w:rsid w:val="00A25AC9"/>
    <w:rsid w:val="00A25E87"/>
    <w:rsid w:val="00A316DD"/>
    <w:rsid w:val="00A33A33"/>
    <w:rsid w:val="00A36741"/>
    <w:rsid w:val="00A3719A"/>
    <w:rsid w:val="00A37E56"/>
    <w:rsid w:val="00A41856"/>
    <w:rsid w:val="00A424A7"/>
    <w:rsid w:val="00A42586"/>
    <w:rsid w:val="00A43262"/>
    <w:rsid w:val="00A46744"/>
    <w:rsid w:val="00A4718B"/>
    <w:rsid w:val="00A54111"/>
    <w:rsid w:val="00A54269"/>
    <w:rsid w:val="00A625A6"/>
    <w:rsid w:val="00A62A7E"/>
    <w:rsid w:val="00A62BEF"/>
    <w:rsid w:val="00A717D8"/>
    <w:rsid w:val="00A71880"/>
    <w:rsid w:val="00A73A3C"/>
    <w:rsid w:val="00A73E2D"/>
    <w:rsid w:val="00A744C2"/>
    <w:rsid w:val="00A75C31"/>
    <w:rsid w:val="00A75F08"/>
    <w:rsid w:val="00A762E5"/>
    <w:rsid w:val="00A77B87"/>
    <w:rsid w:val="00A80C89"/>
    <w:rsid w:val="00A8100F"/>
    <w:rsid w:val="00A814BD"/>
    <w:rsid w:val="00A823FB"/>
    <w:rsid w:val="00A83F67"/>
    <w:rsid w:val="00A90565"/>
    <w:rsid w:val="00A90BBD"/>
    <w:rsid w:val="00A91F39"/>
    <w:rsid w:val="00A92B9F"/>
    <w:rsid w:val="00AA0D1A"/>
    <w:rsid w:val="00AA3D4D"/>
    <w:rsid w:val="00AA44C8"/>
    <w:rsid w:val="00AA5AA2"/>
    <w:rsid w:val="00AA6DD2"/>
    <w:rsid w:val="00AA7571"/>
    <w:rsid w:val="00AB275E"/>
    <w:rsid w:val="00AB3340"/>
    <w:rsid w:val="00AB45E1"/>
    <w:rsid w:val="00AB52AE"/>
    <w:rsid w:val="00AB59A8"/>
    <w:rsid w:val="00AC0A67"/>
    <w:rsid w:val="00AC1C1D"/>
    <w:rsid w:val="00AC1D84"/>
    <w:rsid w:val="00AC58EC"/>
    <w:rsid w:val="00AC66AB"/>
    <w:rsid w:val="00AD0D40"/>
    <w:rsid w:val="00AD0E13"/>
    <w:rsid w:val="00AD2B4A"/>
    <w:rsid w:val="00AD2B65"/>
    <w:rsid w:val="00AD6D1C"/>
    <w:rsid w:val="00AE6BCB"/>
    <w:rsid w:val="00AF1B5C"/>
    <w:rsid w:val="00AF22A7"/>
    <w:rsid w:val="00AF6C19"/>
    <w:rsid w:val="00AF72FE"/>
    <w:rsid w:val="00B01052"/>
    <w:rsid w:val="00B0140B"/>
    <w:rsid w:val="00B034A3"/>
    <w:rsid w:val="00B05436"/>
    <w:rsid w:val="00B06322"/>
    <w:rsid w:val="00B0676E"/>
    <w:rsid w:val="00B17B4E"/>
    <w:rsid w:val="00B23C56"/>
    <w:rsid w:val="00B2706E"/>
    <w:rsid w:val="00B30393"/>
    <w:rsid w:val="00B328EA"/>
    <w:rsid w:val="00B3459D"/>
    <w:rsid w:val="00B34D28"/>
    <w:rsid w:val="00B35EFE"/>
    <w:rsid w:val="00B37AE8"/>
    <w:rsid w:val="00B42276"/>
    <w:rsid w:val="00B4314E"/>
    <w:rsid w:val="00B5063F"/>
    <w:rsid w:val="00B55C08"/>
    <w:rsid w:val="00B55F4E"/>
    <w:rsid w:val="00B57B77"/>
    <w:rsid w:val="00B60C01"/>
    <w:rsid w:val="00B64E52"/>
    <w:rsid w:val="00B70821"/>
    <w:rsid w:val="00B70E4F"/>
    <w:rsid w:val="00B7211B"/>
    <w:rsid w:val="00B7239C"/>
    <w:rsid w:val="00B7260D"/>
    <w:rsid w:val="00B77457"/>
    <w:rsid w:val="00B800C3"/>
    <w:rsid w:val="00B8260D"/>
    <w:rsid w:val="00B827F2"/>
    <w:rsid w:val="00B847D1"/>
    <w:rsid w:val="00B85D50"/>
    <w:rsid w:val="00B8619C"/>
    <w:rsid w:val="00B86BF0"/>
    <w:rsid w:val="00B86CB0"/>
    <w:rsid w:val="00B87ACE"/>
    <w:rsid w:val="00B9359B"/>
    <w:rsid w:val="00B9501E"/>
    <w:rsid w:val="00B950E6"/>
    <w:rsid w:val="00B95AE5"/>
    <w:rsid w:val="00B968F8"/>
    <w:rsid w:val="00BA14DB"/>
    <w:rsid w:val="00BA1912"/>
    <w:rsid w:val="00BA21CC"/>
    <w:rsid w:val="00BA25F0"/>
    <w:rsid w:val="00BA4B63"/>
    <w:rsid w:val="00BA515D"/>
    <w:rsid w:val="00BB0A7E"/>
    <w:rsid w:val="00BB0E2B"/>
    <w:rsid w:val="00BB3E90"/>
    <w:rsid w:val="00BB44F3"/>
    <w:rsid w:val="00BB51A0"/>
    <w:rsid w:val="00BB57E2"/>
    <w:rsid w:val="00BB70D5"/>
    <w:rsid w:val="00BB77E3"/>
    <w:rsid w:val="00BB78EF"/>
    <w:rsid w:val="00BC657B"/>
    <w:rsid w:val="00BD2A02"/>
    <w:rsid w:val="00BD2D5A"/>
    <w:rsid w:val="00BD3F37"/>
    <w:rsid w:val="00BD5B31"/>
    <w:rsid w:val="00BE0589"/>
    <w:rsid w:val="00BE18E9"/>
    <w:rsid w:val="00BE4EA5"/>
    <w:rsid w:val="00BF2450"/>
    <w:rsid w:val="00BF3D38"/>
    <w:rsid w:val="00BF5555"/>
    <w:rsid w:val="00BF6018"/>
    <w:rsid w:val="00BF6D9B"/>
    <w:rsid w:val="00C067F9"/>
    <w:rsid w:val="00C07C33"/>
    <w:rsid w:val="00C139F5"/>
    <w:rsid w:val="00C145AD"/>
    <w:rsid w:val="00C205C2"/>
    <w:rsid w:val="00C2459F"/>
    <w:rsid w:val="00C257E1"/>
    <w:rsid w:val="00C25B0C"/>
    <w:rsid w:val="00C4024E"/>
    <w:rsid w:val="00C43656"/>
    <w:rsid w:val="00C44117"/>
    <w:rsid w:val="00C4441F"/>
    <w:rsid w:val="00C45689"/>
    <w:rsid w:val="00C506EE"/>
    <w:rsid w:val="00C525B6"/>
    <w:rsid w:val="00C530F0"/>
    <w:rsid w:val="00C53BB4"/>
    <w:rsid w:val="00C53D69"/>
    <w:rsid w:val="00C549CE"/>
    <w:rsid w:val="00C56E86"/>
    <w:rsid w:val="00C60348"/>
    <w:rsid w:val="00C62A4C"/>
    <w:rsid w:val="00C62FF4"/>
    <w:rsid w:val="00C6328D"/>
    <w:rsid w:val="00C64471"/>
    <w:rsid w:val="00C6466E"/>
    <w:rsid w:val="00C67834"/>
    <w:rsid w:val="00C81C7A"/>
    <w:rsid w:val="00C82DB3"/>
    <w:rsid w:val="00C82EC0"/>
    <w:rsid w:val="00C93553"/>
    <w:rsid w:val="00C94650"/>
    <w:rsid w:val="00C94DBA"/>
    <w:rsid w:val="00CA42D2"/>
    <w:rsid w:val="00CA5614"/>
    <w:rsid w:val="00CA6CE6"/>
    <w:rsid w:val="00CB171F"/>
    <w:rsid w:val="00CB235A"/>
    <w:rsid w:val="00CB3650"/>
    <w:rsid w:val="00CB5F72"/>
    <w:rsid w:val="00CB66B5"/>
    <w:rsid w:val="00CB720B"/>
    <w:rsid w:val="00CB7D2F"/>
    <w:rsid w:val="00CD05A7"/>
    <w:rsid w:val="00CD0B93"/>
    <w:rsid w:val="00CD1ABD"/>
    <w:rsid w:val="00CD3086"/>
    <w:rsid w:val="00CD3208"/>
    <w:rsid w:val="00CD321C"/>
    <w:rsid w:val="00CD419F"/>
    <w:rsid w:val="00CD426D"/>
    <w:rsid w:val="00CD4271"/>
    <w:rsid w:val="00CD69AE"/>
    <w:rsid w:val="00CD72C5"/>
    <w:rsid w:val="00CD7AF6"/>
    <w:rsid w:val="00CE0BDA"/>
    <w:rsid w:val="00CE1773"/>
    <w:rsid w:val="00CE20A0"/>
    <w:rsid w:val="00CE3521"/>
    <w:rsid w:val="00CE5DE8"/>
    <w:rsid w:val="00CE73E3"/>
    <w:rsid w:val="00CE7CA6"/>
    <w:rsid w:val="00CF65F5"/>
    <w:rsid w:val="00CF7AA8"/>
    <w:rsid w:val="00D015F2"/>
    <w:rsid w:val="00D01918"/>
    <w:rsid w:val="00D04C54"/>
    <w:rsid w:val="00D0613D"/>
    <w:rsid w:val="00D06D06"/>
    <w:rsid w:val="00D0702A"/>
    <w:rsid w:val="00D11E8E"/>
    <w:rsid w:val="00D12F33"/>
    <w:rsid w:val="00D17CC8"/>
    <w:rsid w:val="00D2012A"/>
    <w:rsid w:val="00D20502"/>
    <w:rsid w:val="00D207B2"/>
    <w:rsid w:val="00D347B5"/>
    <w:rsid w:val="00D34E22"/>
    <w:rsid w:val="00D3786C"/>
    <w:rsid w:val="00D41098"/>
    <w:rsid w:val="00D417CC"/>
    <w:rsid w:val="00D4271A"/>
    <w:rsid w:val="00D44862"/>
    <w:rsid w:val="00D4754F"/>
    <w:rsid w:val="00D47B55"/>
    <w:rsid w:val="00D50113"/>
    <w:rsid w:val="00D52B10"/>
    <w:rsid w:val="00D55F19"/>
    <w:rsid w:val="00D56809"/>
    <w:rsid w:val="00D60EA6"/>
    <w:rsid w:val="00D62054"/>
    <w:rsid w:val="00D66D13"/>
    <w:rsid w:val="00D70766"/>
    <w:rsid w:val="00D71018"/>
    <w:rsid w:val="00D73A7B"/>
    <w:rsid w:val="00D74EA1"/>
    <w:rsid w:val="00D76EF4"/>
    <w:rsid w:val="00D80EFC"/>
    <w:rsid w:val="00D83099"/>
    <w:rsid w:val="00D86C09"/>
    <w:rsid w:val="00D9022B"/>
    <w:rsid w:val="00D906A6"/>
    <w:rsid w:val="00D91F50"/>
    <w:rsid w:val="00D9250F"/>
    <w:rsid w:val="00D945B0"/>
    <w:rsid w:val="00DA0508"/>
    <w:rsid w:val="00DA13BC"/>
    <w:rsid w:val="00DA25EF"/>
    <w:rsid w:val="00DA6FFF"/>
    <w:rsid w:val="00DA79E9"/>
    <w:rsid w:val="00DB075D"/>
    <w:rsid w:val="00DB26F0"/>
    <w:rsid w:val="00DB2D8F"/>
    <w:rsid w:val="00DB5155"/>
    <w:rsid w:val="00DB6555"/>
    <w:rsid w:val="00DB692E"/>
    <w:rsid w:val="00DC053C"/>
    <w:rsid w:val="00DC0CE6"/>
    <w:rsid w:val="00DC1640"/>
    <w:rsid w:val="00DC1A11"/>
    <w:rsid w:val="00DC2297"/>
    <w:rsid w:val="00DC5F70"/>
    <w:rsid w:val="00DC68B7"/>
    <w:rsid w:val="00DC74D0"/>
    <w:rsid w:val="00DD27B9"/>
    <w:rsid w:val="00DD2C73"/>
    <w:rsid w:val="00DD38D6"/>
    <w:rsid w:val="00DD3A3C"/>
    <w:rsid w:val="00DD42EE"/>
    <w:rsid w:val="00DE5195"/>
    <w:rsid w:val="00DE5608"/>
    <w:rsid w:val="00DE65B0"/>
    <w:rsid w:val="00DF12A2"/>
    <w:rsid w:val="00DF3579"/>
    <w:rsid w:val="00E03E54"/>
    <w:rsid w:val="00E134F7"/>
    <w:rsid w:val="00E14DD8"/>
    <w:rsid w:val="00E160F5"/>
    <w:rsid w:val="00E1629F"/>
    <w:rsid w:val="00E20570"/>
    <w:rsid w:val="00E22BAE"/>
    <w:rsid w:val="00E25B9F"/>
    <w:rsid w:val="00E2665C"/>
    <w:rsid w:val="00E30436"/>
    <w:rsid w:val="00E32D97"/>
    <w:rsid w:val="00E3331B"/>
    <w:rsid w:val="00E3367D"/>
    <w:rsid w:val="00E35407"/>
    <w:rsid w:val="00E363FB"/>
    <w:rsid w:val="00E4113F"/>
    <w:rsid w:val="00E42002"/>
    <w:rsid w:val="00E43FF3"/>
    <w:rsid w:val="00E47836"/>
    <w:rsid w:val="00E549C9"/>
    <w:rsid w:val="00E56177"/>
    <w:rsid w:val="00E565A8"/>
    <w:rsid w:val="00E6049D"/>
    <w:rsid w:val="00E626A9"/>
    <w:rsid w:val="00E62E1D"/>
    <w:rsid w:val="00E62F45"/>
    <w:rsid w:val="00E63079"/>
    <w:rsid w:val="00E6533C"/>
    <w:rsid w:val="00E65A18"/>
    <w:rsid w:val="00E65B30"/>
    <w:rsid w:val="00E66520"/>
    <w:rsid w:val="00E72C29"/>
    <w:rsid w:val="00E73B2F"/>
    <w:rsid w:val="00E74300"/>
    <w:rsid w:val="00E74A93"/>
    <w:rsid w:val="00E74EE8"/>
    <w:rsid w:val="00E80AEF"/>
    <w:rsid w:val="00E8376E"/>
    <w:rsid w:val="00E90A67"/>
    <w:rsid w:val="00E91662"/>
    <w:rsid w:val="00E916A8"/>
    <w:rsid w:val="00E963DB"/>
    <w:rsid w:val="00E968EE"/>
    <w:rsid w:val="00E97855"/>
    <w:rsid w:val="00E97E70"/>
    <w:rsid w:val="00EA002C"/>
    <w:rsid w:val="00EA076C"/>
    <w:rsid w:val="00EA1920"/>
    <w:rsid w:val="00EA5679"/>
    <w:rsid w:val="00EA5E55"/>
    <w:rsid w:val="00EB1EB4"/>
    <w:rsid w:val="00EB2276"/>
    <w:rsid w:val="00EB301D"/>
    <w:rsid w:val="00EB46E3"/>
    <w:rsid w:val="00EB5AB9"/>
    <w:rsid w:val="00EB66BB"/>
    <w:rsid w:val="00EB79E1"/>
    <w:rsid w:val="00EB7B0C"/>
    <w:rsid w:val="00EC1B6C"/>
    <w:rsid w:val="00EC2E25"/>
    <w:rsid w:val="00EC4271"/>
    <w:rsid w:val="00EC4329"/>
    <w:rsid w:val="00EC44FD"/>
    <w:rsid w:val="00EC4B21"/>
    <w:rsid w:val="00EC62B1"/>
    <w:rsid w:val="00EC70B0"/>
    <w:rsid w:val="00ED11BD"/>
    <w:rsid w:val="00ED2EB0"/>
    <w:rsid w:val="00ED44A7"/>
    <w:rsid w:val="00ED63B7"/>
    <w:rsid w:val="00ED7D31"/>
    <w:rsid w:val="00EE0BBC"/>
    <w:rsid w:val="00EE6757"/>
    <w:rsid w:val="00EE6939"/>
    <w:rsid w:val="00EF0BBE"/>
    <w:rsid w:val="00F01AE7"/>
    <w:rsid w:val="00F04E06"/>
    <w:rsid w:val="00F06722"/>
    <w:rsid w:val="00F107D4"/>
    <w:rsid w:val="00F11001"/>
    <w:rsid w:val="00F1215B"/>
    <w:rsid w:val="00F13FD9"/>
    <w:rsid w:val="00F151FA"/>
    <w:rsid w:val="00F1757F"/>
    <w:rsid w:val="00F17BAB"/>
    <w:rsid w:val="00F20B93"/>
    <w:rsid w:val="00F21990"/>
    <w:rsid w:val="00F229BC"/>
    <w:rsid w:val="00F23E03"/>
    <w:rsid w:val="00F24B34"/>
    <w:rsid w:val="00F2574C"/>
    <w:rsid w:val="00F2591F"/>
    <w:rsid w:val="00F27DD1"/>
    <w:rsid w:val="00F31FF7"/>
    <w:rsid w:val="00F37AD5"/>
    <w:rsid w:val="00F40029"/>
    <w:rsid w:val="00F41490"/>
    <w:rsid w:val="00F43C13"/>
    <w:rsid w:val="00F44B13"/>
    <w:rsid w:val="00F5116B"/>
    <w:rsid w:val="00F51DA4"/>
    <w:rsid w:val="00F525F7"/>
    <w:rsid w:val="00F531E8"/>
    <w:rsid w:val="00F53F76"/>
    <w:rsid w:val="00F55722"/>
    <w:rsid w:val="00F56EF3"/>
    <w:rsid w:val="00F5756C"/>
    <w:rsid w:val="00F6383F"/>
    <w:rsid w:val="00F649E3"/>
    <w:rsid w:val="00F6537E"/>
    <w:rsid w:val="00F65863"/>
    <w:rsid w:val="00F65B9C"/>
    <w:rsid w:val="00F67F47"/>
    <w:rsid w:val="00F71A68"/>
    <w:rsid w:val="00F72664"/>
    <w:rsid w:val="00F75139"/>
    <w:rsid w:val="00F77772"/>
    <w:rsid w:val="00F83A4C"/>
    <w:rsid w:val="00F84568"/>
    <w:rsid w:val="00F85A73"/>
    <w:rsid w:val="00F864F5"/>
    <w:rsid w:val="00F87564"/>
    <w:rsid w:val="00FA13D2"/>
    <w:rsid w:val="00FA459A"/>
    <w:rsid w:val="00FA4688"/>
    <w:rsid w:val="00FA678A"/>
    <w:rsid w:val="00FA6940"/>
    <w:rsid w:val="00FA727D"/>
    <w:rsid w:val="00FB0351"/>
    <w:rsid w:val="00FB04D9"/>
    <w:rsid w:val="00FB0EAE"/>
    <w:rsid w:val="00FB13CE"/>
    <w:rsid w:val="00FB20BB"/>
    <w:rsid w:val="00FC0F42"/>
    <w:rsid w:val="00FC31D4"/>
    <w:rsid w:val="00FC3535"/>
    <w:rsid w:val="00FC37FF"/>
    <w:rsid w:val="00FC560B"/>
    <w:rsid w:val="00FC6034"/>
    <w:rsid w:val="00FC679B"/>
    <w:rsid w:val="00FC7078"/>
    <w:rsid w:val="00FC76AD"/>
    <w:rsid w:val="00FD4F77"/>
    <w:rsid w:val="00FD6BB6"/>
    <w:rsid w:val="00FE00CC"/>
    <w:rsid w:val="00FE5FBA"/>
    <w:rsid w:val="00FF48CE"/>
    <w:rsid w:val="00FF637E"/>
    <w:rsid w:val="00FF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60B98"/>
  <w14:defaultImageDpi w14:val="330"/>
  <w15:chartTrackingRefBased/>
  <w15:docId w15:val="{B11E0618-1A52-4D56-A459-B6C95F15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0C"/>
    <w:pPr>
      <w:spacing w:after="120" w:line="276" w:lineRule="auto"/>
    </w:pPr>
    <w:rPr>
      <w:rFonts w:ascii="Cambria" w:hAnsi="Cambria" w:cs="Arial"/>
      <w:lang w:val="en-AU"/>
    </w:rPr>
  </w:style>
  <w:style w:type="paragraph" w:styleId="Heading1">
    <w:name w:val="heading 1"/>
    <w:basedOn w:val="Normal"/>
    <w:next w:val="Normal"/>
    <w:link w:val="Heading1Char"/>
    <w:uiPriority w:val="9"/>
    <w:qFormat/>
    <w:rsid w:val="00126E39"/>
    <w:pPr>
      <w:spacing w:before="240" w:after="60"/>
      <w:outlineLvl w:val="0"/>
    </w:pPr>
    <w:rPr>
      <w:b/>
      <w:color w:val="5F2A79" w:themeColor="accent1"/>
      <w:sz w:val="32"/>
      <w:szCs w:val="32"/>
    </w:rPr>
  </w:style>
  <w:style w:type="paragraph" w:styleId="Heading2">
    <w:name w:val="heading 2"/>
    <w:basedOn w:val="Heading1"/>
    <w:next w:val="Normal"/>
    <w:link w:val="Heading2Char"/>
    <w:uiPriority w:val="9"/>
    <w:unhideWhenUsed/>
    <w:qFormat/>
    <w:rsid w:val="00126E39"/>
    <w:pPr>
      <w:outlineLvl w:val="1"/>
    </w:pPr>
    <w:rPr>
      <w:color w:val="006D70" w:themeColor="accent2" w:themeShade="BF"/>
      <w:sz w:val="28"/>
      <w:szCs w:val="28"/>
    </w:rPr>
  </w:style>
  <w:style w:type="paragraph" w:styleId="Heading3">
    <w:name w:val="heading 3"/>
    <w:basedOn w:val="Normal"/>
    <w:next w:val="Normal"/>
    <w:link w:val="Heading3Char"/>
    <w:uiPriority w:val="9"/>
    <w:unhideWhenUsed/>
    <w:qFormat/>
    <w:rsid w:val="004A40B3"/>
    <w:pPr>
      <w:keepNext/>
      <w:keepLines/>
      <w:spacing w:before="12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A40B3"/>
    <w:pPr>
      <w:keepNext/>
      <w:keepLines/>
      <w:spacing w:before="120" w:after="60"/>
      <w:outlineLvl w:val="3"/>
    </w:pPr>
    <w:rPr>
      <w:rFonts w:eastAsiaTheme="majorEastAsia"/>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6C1392"/>
    <w:pPr>
      <w:spacing w:after="200"/>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unhideWhenUsed/>
    <w:rsid w:val="006C1392"/>
    <w:rPr>
      <w:sz w:val="20"/>
      <w:szCs w:val="20"/>
    </w:rPr>
  </w:style>
  <w:style w:type="character" w:customStyle="1" w:styleId="CommentTextChar">
    <w:name w:val="Comment Text Char"/>
    <w:basedOn w:val="DefaultParagraphFont"/>
    <w:link w:val="CommentText"/>
    <w:uiPriority w:val="99"/>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6E39"/>
    <w:rPr>
      <w:rFonts w:ascii="Cambria" w:hAnsi="Cambria" w:cs="Arial"/>
      <w:b/>
      <w:color w:val="5F2A79" w:themeColor="accent1"/>
      <w:sz w:val="32"/>
      <w:szCs w:val="32"/>
      <w:lang w:val="en-AU"/>
    </w:rPr>
  </w:style>
  <w:style w:type="character" w:styleId="Strong">
    <w:name w:val="Strong"/>
    <w:uiPriority w:val="22"/>
    <w:qFormat/>
    <w:rsid w:val="000F7ED6"/>
    <w:rPr>
      <w:rFonts w:ascii="Arial" w:hAnsi="Arial"/>
      <w:b/>
      <w:bCs/>
    </w:rPr>
  </w:style>
  <w:style w:type="paragraph" w:styleId="Revision">
    <w:name w:val="Revision"/>
    <w:hidden/>
    <w:uiPriority w:val="99"/>
    <w:semiHidden/>
    <w:rsid w:val="00200475"/>
  </w:style>
  <w:style w:type="paragraph" w:styleId="Subtitle">
    <w:name w:val="Subtitle"/>
    <w:basedOn w:val="Normal"/>
    <w:next w:val="Normal"/>
    <w:link w:val="SubtitleChar"/>
    <w:rsid w:val="00C145AD"/>
    <w:pPr>
      <w:spacing w:before="200"/>
    </w:pPr>
    <w:rPr>
      <w:rFonts w:eastAsia="PT Sans Narrow" w:cs="PT Sans Narrow"/>
      <w:color w:val="000000"/>
      <w:sz w:val="28"/>
      <w:szCs w:val="28"/>
      <w:lang w:val="en" w:eastAsia="en-AU"/>
    </w:rPr>
  </w:style>
  <w:style w:type="character" w:customStyle="1" w:styleId="SubtitleChar">
    <w:name w:val="Subtitle Char"/>
    <w:basedOn w:val="DefaultParagraphFont"/>
    <w:link w:val="Subtitle"/>
    <w:rsid w:val="00C145AD"/>
    <w:rPr>
      <w:rFonts w:ascii="Cambria" w:eastAsia="PT Sans Narrow" w:hAnsi="Cambria"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126E39"/>
    <w:rPr>
      <w:rFonts w:cs="Times New Roman"/>
      <w:color w:val="5F2A79" w:themeColor="accent1"/>
      <w:sz w:val="44"/>
      <w:szCs w:val="40"/>
    </w:rPr>
  </w:style>
  <w:style w:type="character" w:customStyle="1" w:styleId="TitleChar">
    <w:name w:val="Title Char"/>
    <w:basedOn w:val="DefaultParagraphFont"/>
    <w:link w:val="Title"/>
    <w:uiPriority w:val="10"/>
    <w:rsid w:val="00126E39"/>
    <w:rPr>
      <w:rFonts w:ascii="Cambria" w:hAnsi="Cambria" w:cs="Times New Roman"/>
      <w:color w:val="5F2A79" w:themeColor="accent1"/>
      <w:sz w:val="44"/>
      <w:szCs w:val="40"/>
      <w:lang w:val="en-AU"/>
    </w:rPr>
  </w:style>
  <w:style w:type="character" w:customStyle="1" w:styleId="Heading2Char">
    <w:name w:val="Heading 2 Char"/>
    <w:basedOn w:val="DefaultParagraphFont"/>
    <w:link w:val="Heading2"/>
    <w:uiPriority w:val="9"/>
    <w:rsid w:val="00126E39"/>
    <w:rPr>
      <w:rFonts w:ascii="Cambria" w:hAnsi="Cambria" w:cs="Arial"/>
      <w:b/>
      <w:color w:val="006D70" w:themeColor="accent2" w:themeShade="BF"/>
      <w:sz w:val="28"/>
      <w:szCs w:val="28"/>
      <w:lang w:val="en-AU"/>
    </w:rPr>
  </w:style>
  <w:style w:type="character" w:customStyle="1" w:styleId="Heading3Char">
    <w:name w:val="Heading 3 Char"/>
    <w:basedOn w:val="DefaultParagraphFont"/>
    <w:link w:val="Heading3"/>
    <w:uiPriority w:val="9"/>
    <w:rsid w:val="004A40B3"/>
    <w:rPr>
      <w:rFonts w:ascii="Cambria" w:eastAsiaTheme="majorEastAsia" w:hAnsi="Cambria" w:cstheme="majorBidi"/>
      <w:b/>
      <w:bCs/>
      <w:color w:val="000000" w:themeColor="text1"/>
      <w:lang w:val="en-AU"/>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0F7ED6"/>
    <w:rPr>
      <w:i/>
      <w:iCs/>
      <w:color w:val="5F2A79" w:themeColor="accent1"/>
    </w:rPr>
  </w:style>
  <w:style w:type="character" w:styleId="Emphasis">
    <w:name w:val="Emphasis"/>
    <w:basedOn w:val="DefaultParagraphFont"/>
    <w:uiPriority w:val="20"/>
    <w:qFormat/>
    <w:rsid w:val="000F7ED6"/>
    <w:rPr>
      <w:i/>
      <w:iCs/>
    </w:rPr>
  </w:style>
  <w:style w:type="character" w:styleId="SubtleEmphasis">
    <w:name w:val="Subtle Emphasis"/>
    <w:basedOn w:val="DefaultParagraphFont"/>
    <w:uiPriority w:val="19"/>
    <w:qFormat/>
    <w:rsid w:val="000F7ED6"/>
    <w:rPr>
      <w:i/>
      <w:iCs/>
      <w:color w:val="404040" w:themeColor="text1" w:themeTint="BF"/>
    </w:rPr>
  </w:style>
  <w:style w:type="character" w:customStyle="1" w:styleId="Heading4Char">
    <w:name w:val="Heading 4 Char"/>
    <w:basedOn w:val="DefaultParagraphFont"/>
    <w:link w:val="Heading4"/>
    <w:uiPriority w:val="9"/>
    <w:rsid w:val="004A40B3"/>
    <w:rPr>
      <w:rFonts w:ascii="Cambria" w:eastAsiaTheme="majorEastAsia" w:hAnsi="Cambria" w:cs="Arial"/>
      <w:i/>
      <w:iCs/>
      <w:color w:val="595959" w:themeColor="text1" w:themeTint="A6"/>
      <w:lang w:val="en-AU"/>
    </w:rPr>
  </w:style>
  <w:style w:type="numbering" w:customStyle="1" w:styleId="CurrentList1">
    <w:name w:val="Current List1"/>
    <w:uiPriority w:val="99"/>
    <w:rsid w:val="000F7ED6"/>
    <w:pPr>
      <w:numPr>
        <w:numId w:val="1"/>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paragraph" w:styleId="BodyText">
    <w:name w:val="Body Text"/>
    <w:basedOn w:val="Normal"/>
    <w:link w:val="BodyTextChar"/>
    <w:uiPriority w:val="1"/>
    <w:qFormat/>
    <w:rsid w:val="003D70DE"/>
    <w:pPr>
      <w:widowControl w:val="0"/>
      <w:autoSpaceDE w:val="0"/>
      <w:autoSpaceDN w:val="0"/>
      <w:spacing w:after="0" w:line="240"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3D70DE"/>
    <w:rPr>
      <w:rFonts w:ascii="Calibri" w:eastAsia="Calibri" w:hAnsi="Calibri" w:cs="Calibri"/>
      <w:sz w:val="22"/>
      <w:szCs w:val="22"/>
      <w:lang w:val="en-US"/>
    </w:rPr>
  </w:style>
  <w:style w:type="paragraph" w:styleId="FootnoteText">
    <w:name w:val="footnote text"/>
    <w:basedOn w:val="Normal"/>
    <w:link w:val="FootnoteTextChar"/>
    <w:uiPriority w:val="99"/>
    <w:semiHidden/>
    <w:unhideWhenUsed/>
    <w:rsid w:val="00A90BBD"/>
    <w:pPr>
      <w:spacing w:after="0" w:line="240" w:lineRule="auto"/>
    </w:pPr>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A90BBD"/>
    <w:rPr>
      <w:rFonts w:ascii="Arial" w:hAnsi="Arial"/>
      <w:sz w:val="20"/>
      <w:szCs w:val="20"/>
      <w:lang w:val="en-AU"/>
    </w:rPr>
  </w:style>
  <w:style w:type="character" w:styleId="FootnoteReference">
    <w:name w:val="footnote reference"/>
    <w:basedOn w:val="DefaultParagraphFont"/>
    <w:uiPriority w:val="99"/>
    <w:semiHidden/>
    <w:unhideWhenUsed/>
    <w:rsid w:val="00A90BBD"/>
    <w:rPr>
      <w:vertAlign w:val="superscript"/>
    </w:rPr>
  </w:style>
  <w:style w:type="character" w:styleId="FollowedHyperlink">
    <w:name w:val="FollowedHyperlink"/>
    <w:basedOn w:val="DefaultParagraphFont"/>
    <w:uiPriority w:val="99"/>
    <w:semiHidden/>
    <w:unhideWhenUsed/>
    <w:rsid w:val="004A74AD"/>
    <w:rPr>
      <w:color w:val="804180" w:themeColor="followedHyperlink"/>
      <w:u w:val="single"/>
    </w:rPr>
  </w:style>
  <w:style w:type="paragraph" w:customStyle="1" w:styleId="a">
    <w:name w:val="_"/>
    <w:basedOn w:val="Normal"/>
    <w:rsid w:val="00C139F5"/>
    <w:pPr>
      <w:widowControl w:val="0"/>
      <w:snapToGrid w:val="0"/>
      <w:spacing w:after="0" w:line="240" w:lineRule="auto"/>
      <w:ind w:left="770" w:hanging="770"/>
    </w:pPr>
    <w:rPr>
      <w:rFonts w:ascii="Times New Roman" w:eastAsia="Times New Roman" w:hAnsi="Times New Roman" w:cs="Times New Roman"/>
      <w:szCs w:val="20"/>
    </w:rPr>
  </w:style>
  <w:style w:type="paragraph" w:styleId="NormalWeb">
    <w:name w:val="Normal (Web)"/>
    <w:basedOn w:val="Normal"/>
    <w:uiPriority w:val="99"/>
    <w:semiHidden/>
    <w:unhideWhenUsed/>
    <w:rsid w:val="00686B3E"/>
    <w:pPr>
      <w:spacing w:before="100" w:beforeAutospacing="1" w:after="100" w:afterAutospacing="1" w:line="240" w:lineRule="auto"/>
    </w:pPr>
    <w:rPr>
      <w:rFonts w:ascii="Times New Roman" w:hAnsi="Times New Roman" w:cs="Times New Roman"/>
      <w:lang w:eastAsia="en-AU"/>
    </w:rPr>
  </w:style>
  <w:style w:type="paragraph" w:styleId="TOCHeading">
    <w:name w:val="TOC Heading"/>
    <w:basedOn w:val="Heading1"/>
    <w:next w:val="Normal"/>
    <w:uiPriority w:val="39"/>
    <w:unhideWhenUsed/>
    <w:qFormat/>
    <w:rsid w:val="001B463B"/>
    <w:pPr>
      <w:keepNext/>
      <w:keepLines/>
      <w:spacing w:after="0" w:line="259" w:lineRule="auto"/>
      <w:outlineLvl w:val="9"/>
    </w:pPr>
    <w:rPr>
      <w:rFonts w:asciiTheme="majorHAnsi" w:eastAsiaTheme="majorEastAsia" w:hAnsiTheme="majorHAnsi" w:cstheme="majorBidi"/>
      <w:b w:val="0"/>
      <w:color w:val="471F5A" w:themeColor="accent1" w:themeShade="BF"/>
      <w:lang w:val="en-US"/>
    </w:rPr>
  </w:style>
  <w:style w:type="paragraph" w:styleId="TOC1">
    <w:name w:val="toc 1"/>
    <w:basedOn w:val="Normal"/>
    <w:next w:val="Normal"/>
    <w:autoRedefine/>
    <w:uiPriority w:val="39"/>
    <w:unhideWhenUsed/>
    <w:rsid w:val="0049691A"/>
    <w:pPr>
      <w:spacing w:after="100"/>
    </w:pPr>
  </w:style>
  <w:style w:type="paragraph" w:styleId="TOC2">
    <w:name w:val="toc 2"/>
    <w:basedOn w:val="Normal"/>
    <w:next w:val="Normal"/>
    <w:autoRedefine/>
    <w:uiPriority w:val="39"/>
    <w:unhideWhenUsed/>
    <w:rsid w:val="0049691A"/>
    <w:pPr>
      <w:spacing w:after="100"/>
      <w:ind w:left="240"/>
    </w:pPr>
  </w:style>
  <w:style w:type="character" w:customStyle="1" w:styleId="Mention1">
    <w:name w:val="Mention1"/>
    <w:basedOn w:val="DefaultParagraphFont"/>
    <w:uiPriority w:val="99"/>
    <w:unhideWhenUsed/>
    <w:rsid w:val="00AD0D40"/>
    <w:rPr>
      <w:color w:val="2B579A"/>
      <w:shd w:val="clear" w:color="auto" w:fill="E1DFDD"/>
    </w:rPr>
  </w:style>
  <w:style w:type="paragraph" w:customStyle="1" w:styleId="Default">
    <w:name w:val="Default"/>
    <w:basedOn w:val="Normal"/>
    <w:rsid w:val="00BE18E9"/>
    <w:pPr>
      <w:autoSpaceDE w:val="0"/>
      <w:autoSpaceDN w:val="0"/>
      <w:spacing w:after="0" w:line="240" w:lineRule="auto"/>
    </w:pPr>
    <w:rPr>
      <w:rFonts w:ascii="Palatino Linotype" w:hAnsi="Palatino Linotype" w:cs="Times New Roman"/>
      <w:color w:val="000000"/>
    </w:rPr>
  </w:style>
  <w:style w:type="character" w:styleId="EndnoteReference">
    <w:name w:val="endnote reference"/>
    <w:basedOn w:val="DefaultParagraphFont"/>
    <w:uiPriority w:val="99"/>
    <w:semiHidden/>
    <w:unhideWhenUsed/>
    <w:rsid w:val="004D7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180">
      <w:bodyDiv w:val="1"/>
      <w:marLeft w:val="0"/>
      <w:marRight w:val="0"/>
      <w:marTop w:val="0"/>
      <w:marBottom w:val="0"/>
      <w:divBdr>
        <w:top w:val="none" w:sz="0" w:space="0" w:color="auto"/>
        <w:left w:val="none" w:sz="0" w:space="0" w:color="auto"/>
        <w:bottom w:val="none" w:sz="0" w:space="0" w:color="auto"/>
        <w:right w:val="none" w:sz="0" w:space="0" w:color="auto"/>
      </w:divBdr>
    </w:div>
    <w:div w:id="63574356">
      <w:bodyDiv w:val="1"/>
      <w:marLeft w:val="0"/>
      <w:marRight w:val="0"/>
      <w:marTop w:val="0"/>
      <w:marBottom w:val="0"/>
      <w:divBdr>
        <w:top w:val="none" w:sz="0" w:space="0" w:color="auto"/>
        <w:left w:val="none" w:sz="0" w:space="0" w:color="auto"/>
        <w:bottom w:val="none" w:sz="0" w:space="0" w:color="auto"/>
        <w:right w:val="none" w:sz="0" w:space="0" w:color="auto"/>
      </w:divBdr>
    </w:div>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854616338">
      <w:bodyDiv w:val="1"/>
      <w:marLeft w:val="0"/>
      <w:marRight w:val="0"/>
      <w:marTop w:val="0"/>
      <w:marBottom w:val="0"/>
      <w:divBdr>
        <w:top w:val="none" w:sz="0" w:space="0" w:color="auto"/>
        <w:left w:val="none" w:sz="0" w:space="0" w:color="auto"/>
        <w:bottom w:val="none" w:sz="0" w:space="0" w:color="auto"/>
        <w:right w:val="none" w:sz="0" w:space="0" w:color="auto"/>
      </w:divBdr>
    </w:div>
    <w:div w:id="1237665119">
      <w:bodyDiv w:val="1"/>
      <w:marLeft w:val="0"/>
      <w:marRight w:val="0"/>
      <w:marTop w:val="0"/>
      <w:marBottom w:val="0"/>
      <w:divBdr>
        <w:top w:val="none" w:sz="0" w:space="0" w:color="auto"/>
        <w:left w:val="none" w:sz="0" w:space="0" w:color="auto"/>
        <w:bottom w:val="none" w:sz="0" w:space="0" w:color="auto"/>
        <w:right w:val="none" w:sz="0" w:space="0" w:color="auto"/>
      </w:divBdr>
    </w:div>
    <w:div w:id="1262687346">
      <w:bodyDiv w:val="1"/>
      <w:marLeft w:val="0"/>
      <w:marRight w:val="0"/>
      <w:marTop w:val="0"/>
      <w:marBottom w:val="0"/>
      <w:divBdr>
        <w:top w:val="none" w:sz="0" w:space="0" w:color="auto"/>
        <w:left w:val="none" w:sz="0" w:space="0" w:color="auto"/>
        <w:bottom w:val="none" w:sz="0" w:space="0" w:color="auto"/>
        <w:right w:val="none" w:sz="0" w:space="0" w:color="auto"/>
      </w:divBdr>
    </w:div>
    <w:div w:id="1729912261">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 w:id="20871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1800respect.org.au" TargetMode="External"/><Relationship Id="rId18" Type="http://schemas.openxmlformats.org/officeDocument/2006/relationships/header" Target="header1.xml"/><Relationship Id="rId26" Type="http://schemas.openxmlformats.org/officeDocument/2006/relationships/hyperlink" Target="http://www.dss.gov.au/National-Autism-Strategy"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lifeline.org.au/get-help/get-help-home" TargetMode="External"/><Relationship Id="rId17" Type="http://schemas.openxmlformats.org/officeDocument/2006/relationships/footer" Target="footer2.xml"/><Relationship Id="rId25" Type="http://schemas.openxmlformats.org/officeDocument/2006/relationships/hyperlink" Target="http://www.dss.gov.au/National-Autism-Strateg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yondblue.org.au/get-support/get-immediate-support" TargetMode="External"/><Relationship Id="rId24" Type="http://schemas.openxmlformats.org/officeDocument/2006/relationships/hyperlink" Target="http://www.dss.gov.au/National-Autism-Strategy" TargetMode="External"/><Relationship Id="rId5" Type="http://schemas.openxmlformats.org/officeDocument/2006/relationships/numbering" Target="numbering.xml"/><Relationship Id="rId15" Type="http://schemas.openxmlformats.org/officeDocument/2006/relationships/hyperlink" Target="http://www.13yarn.org.au/" TargetMode="External"/><Relationship Id="rId23" Type="http://schemas.openxmlformats.org/officeDocument/2006/relationships/hyperlink" Target="http://www.dss.gov.au/National-Autism-Strategy" TargetMode="External"/><Relationship Id="rId28" Type="http://schemas.openxmlformats.org/officeDocument/2006/relationships/hyperlink" Target="http://www.health.gov.au/our-work/national-roadmap-to-improve-the-health-and-mental-health-of-autistic-people"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aze.org.au/autismconnect" TargetMode="External"/><Relationship Id="rId22" Type="http://schemas.openxmlformats.org/officeDocument/2006/relationships/image" Target="media/image5.png"/><Relationship Id="rId27" Type="http://schemas.openxmlformats.org/officeDocument/2006/relationships/hyperlink" Target="http://www.health.gov.au/our-work/national-roadmap-to-improve-the-health-and-mental-health-of-autistic-people"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yoursay.sa.gov.au/state-autism-strategy" TargetMode="External"/><Relationship Id="rId13" Type="http://schemas.openxmlformats.org/officeDocument/2006/relationships/hyperlink" Target="http://www.dss.gov.au/our-responsibilities/disability-and-carers/program-services/consultation-and-advocacy/national-disability-peak-bodies" TargetMode="External"/><Relationship Id="rId3" Type="http://schemas.openxmlformats.org/officeDocument/2006/relationships/hyperlink" Target="http://www.dss.gov.au/our-responsibilities/disability-and-carers/programmes-services/government-international/disability-reform-ministers-meeting" TargetMode="External"/><Relationship Id="rId7" Type="http://schemas.openxmlformats.org/officeDocument/2006/relationships/hyperlink" Target="http://www.autismcrc.com.au" TargetMode="External"/><Relationship Id="rId12" Type="http://schemas.openxmlformats.org/officeDocument/2006/relationships/hyperlink" Target="http://www.dss.gov.au/publications-articles-responses-to-government-inquiries/australian-government-response-to-the-senate-select-committee-on-autism" TargetMode="External"/><Relationship Id="rId2" Type="http://schemas.openxmlformats.org/officeDocument/2006/relationships/hyperlink" Target="http://www.aph.gov.au/select_autism" TargetMode="External"/><Relationship Id="rId1" Type="http://schemas.openxmlformats.org/officeDocument/2006/relationships/hyperlink" Target="http://www.disabilitygateway.gov.au/ads" TargetMode="External"/><Relationship Id="rId6" Type="http://schemas.openxmlformats.org/officeDocument/2006/relationships/hyperlink" Target="http://www.aph.gov.au/parliamentary_business/committees/joint/national_disability_insurance_scheme" TargetMode="External"/><Relationship Id="rId11" Type="http://schemas.openxmlformats.org/officeDocument/2006/relationships/hyperlink" Target="http://www.aph.gov.au/Parliamentary_Business/Committees/Senate/Education_and_Employment/SchoolRefusal" TargetMode="External"/><Relationship Id="rId5" Type="http://schemas.openxmlformats.org/officeDocument/2006/relationships/hyperlink" Target="http://www.disability.royalcommission.gov.au" TargetMode="External"/><Relationship Id="rId15" Type="http://schemas.openxmlformats.org/officeDocument/2006/relationships/hyperlink" Target="http://www.spectrumnews.org/news/autistic-burnout-explained/" TargetMode="External"/><Relationship Id="rId10" Type="http://schemas.openxmlformats.org/officeDocument/2006/relationships/hyperlink" Target="http://www.ndisreview.gov.au/resources/reports/what-we-have-heard-report" TargetMode="External"/><Relationship Id="rId4" Type="http://schemas.openxmlformats.org/officeDocument/2006/relationships/hyperlink" Target="http://www.dss.gov.au/how-we-consulted-on-the-development-of-australias-disability-strategy-2021-2031" TargetMode="External"/><Relationship Id="rId9" Type="http://schemas.openxmlformats.org/officeDocument/2006/relationships/hyperlink" Target="http://www.statedisabilityplan.vic.gov.au/victoria-autism-plan" TargetMode="External"/><Relationship Id="rId14" Type="http://schemas.openxmlformats.org/officeDocument/2006/relationships/hyperlink" Target="http://www.inclusionaustralia.org.au/submission/engaging-with-autistic-people-with-an-intellectual-dis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0031.PRODUCTION\AppData\Local\Microsoft\Windows\INetCache\Content.Outlook\TQJJR69U\NAS%20Document%20template_v1.dotx" TargetMode="External"/></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9" ma:contentTypeDescription="Create a new document." ma:contentTypeScope="" ma:versionID="61058decf5937d8ed169392ca5a01bd8">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df017a0c53740948e47e910460dc2435"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8B65-4182-4DA7-AB8B-6A466B940ADF}">
  <ds:schemaRefs>
    <ds:schemaRef ds:uri="http://schemas.microsoft.com/sharepoint/v3/contenttype/forms"/>
  </ds:schemaRefs>
</ds:datastoreItem>
</file>

<file path=customXml/itemProps2.xml><?xml version="1.0" encoding="utf-8"?>
<ds:datastoreItem xmlns:ds="http://schemas.openxmlformats.org/officeDocument/2006/customXml" ds:itemID="{44931608-0AB4-4513-9B3D-ABD2E01E10DD}">
  <ds:schemaRefs>
    <ds:schemaRef ds:uri="http://schemas.microsoft.com/office/2006/documentManagement/types"/>
    <ds:schemaRef ds:uri="http://schemas.microsoft.com/office/2006/metadata/properties"/>
    <ds:schemaRef ds:uri="http://purl.org/dc/terms/"/>
    <ds:schemaRef ds:uri="b87a0ca5-9692-42a6-8f4b-86b507af2eb0"/>
    <ds:schemaRef ds:uri="http://purl.org/dc/dcmitype/"/>
    <ds:schemaRef ds:uri="http://schemas.microsoft.com/office/infopath/2007/PartnerControls"/>
    <ds:schemaRef ds:uri="http://schemas.openxmlformats.org/package/2006/metadata/core-properties"/>
    <ds:schemaRef ds:uri="942b0962-67b0-40b8-8bda-eb1e5336332e"/>
    <ds:schemaRef ds:uri="http://www.w3.org/XML/1998/namespace"/>
    <ds:schemaRef ds:uri="http://purl.org/dc/elements/1.1/"/>
  </ds:schemaRefs>
</ds:datastoreItem>
</file>

<file path=customXml/itemProps3.xml><?xml version="1.0" encoding="utf-8"?>
<ds:datastoreItem xmlns:ds="http://schemas.openxmlformats.org/officeDocument/2006/customXml" ds:itemID="{DA65EB8F-0456-46D3-9AD8-335F9382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86D6B-008B-4E52-B07F-4235CCF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 Document template_v1</Template>
  <TotalTime>1</TotalTime>
  <Pages>34</Pages>
  <Words>9715</Words>
  <Characters>57139</Characters>
  <Application>Microsoft Office Word</Application>
  <DocSecurity>0</DocSecurity>
  <Lines>1106</Lines>
  <Paragraphs>501</Paragraphs>
  <ScaleCrop>false</ScaleCrop>
  <HeadingPairs>
    <vt:vector size="2" baseType="variant">
      <vt:variant>
        <vt:lpstr>Title</vt:lpstr>
      </vt:variant>
      <vt:variant>
        <vt:i4>1</vt:i4>
      </vt:variant>
    </vt:vector>
  </HeadingPairs>
  <TitlesOfParts>
    <vt:vector size="1" baseType="lpstr">
      <vt:lpstr>What we have heard Towards Development of a National Autism Strategy Discussion Paper</vt:lpstr>
    </vt:vector>
  </TitlesOfParts>
  <Manager>WARNER, Angela</Manager>
  <Company>Department of Social Services</Company>
  <LinksUpToDate>false</LinksUpToDate>
  <CharactersWithSpaces>66810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have heard Towards Development of a National Autism Strategy Discussion Paper</dc:title>
  <dc:subject>Discussion paper</dc:subject>
  <dc:creator>WARNER, Angela</dc:creator>
  <cp:keywords>[SEC=OFFICIAL]</cp:keywords>
  <dc:description/>
  <cp:lastModifiedBy>FENTON, Annabell</cp:lastModifiedBy>
  <cp:revision>3</cp:revision>
  <cp:lastPrinted>2023-09-04T03:39:00Z</cp:lastPrinted>
  <dcterms:created xsi:type="dcterms:W3CDTF">2023-09-04T03:38:00Z</dcterms:created>
  <dcterms:modified xsi:type="dcterms:W3CDTF">2023-09-04T03:39:00Z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7171474BC2C84187A73132B2820AA634</vt:lpwstr>
  </property>
  <property fmtid="{D5CDD505-2E9C-101B-9397-08002B2CF9AE}" pid="11" name="PM_ProtectiveMarkingValue_Footer">
    <vt:lpwstr>OFFICIAL</vt:lpwstr>
  </property>
  <property fmtid="{D5CDD505-2E9C-101B-9397-08002B2CF9AE}" pid="12" name="PM_Originator_Hash_SHA1">
    <vt:lpwstr>C197E67CFDF5CBB8B7F7BE6B2555A02DAF82E55B</vt:lpwstr>
  </property>
  <property fmtid="{D5CDD505-2E9C-101B-9397-08002B2CF9AE}" pid="13" name="PM_OriginationTimeStamp">
    <vt:lpwstr>2023-09-04T03:39:17Z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63FFD5F4DF551D6C7D5E7359746B28CA</vt:lpwstr>
  </property>
  <property fmtid="{D5CDD505-2E9C-101B-9397-08002B2CF9AE}" pid="23" name="PM_Hash_Salt">
    <vt:lpwstr>50AD25A16ED7B2580F6D9B40DE7A8176</vt:lpwstr>
  </property>
  <property fmtid="{D5CDD505-2E9C-101B-9397-08002B2CF9AE}" pid="24" name="PM_Hash_SHA1">
    <vt:lpwstr>8A301D69E924BCDFEEDE7B6986FF2BA59AD0731D</vt:lpwstr>
  </property>
  <property fmtid="{D5CDD505-2E9C-101B-9397-08002B2CF9AE}" pid="25" name="PM_OriginatorUserAccountName_SHA256">
    <vt:lpwstr>25CE367C3D33756223A1A323B26BF4A03869B762E82E959EC52EEC719CA8F9EE</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