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80E" w:rsidRPr="00197172" w:rsidRDefault="00086625" w:rsidP="0057580E">
      <w:pPr>
        <w:pStyle w:val="Heading1"/>
        <w:spacing w:after="0"/>
      </w:pPr>
      <w:bookmarkStart w:id="0" w:name="_GoBack"/>
      <w:r w:rsidRPr="00197172">
        <w:t xml:space="preserve">National Disability Data Asset </w:t>
      </w:r>
    </w:p>
    <w:p w:rsidR="00D47FBD" w:rsidRDefault="0057580E" w:rsidP="00D47FBD">
      <w:pPr>
        <w:pStyle w:val="Heading1"/>
        <w:spacing w:after="0"/>
      </w:pPr>
      <w:r w:rsidRPr="00197172">
        <w:t xml:space="preserve">Expression of Interest </w:t>
      </w:r>
      <w:r w:rsidR="00062568" w:rsidRPr="00197172">
        <w:t xml:space="preserve">for </w:t>
      </w:r>
      <w:r w:rsidRPr="00197172">
        <w:t>P</w:t>
      </w:r>
      <w:r w:rsidR="00E02B2E">
        <w:t>lanned</w:t>
      </w:r>
      <w:r w:rsidR="00086625" w:rsidRPr="00197172">
        <w:t xml:space="preserve"> Panels</w:t>
      </w:r>
    </w:p>
    <w:p w:rsidR="009C1EB2" w:rsidRPr="00197172" w:rsidRDefault="000C36B5" w:rsidP="00D47FBD">
      <w:pPr>
        <w:pStyle w:val="Heading1"/>
        <w:spacing w:after="0"/>
      </w:pPr>
      <w:r>
        <w:t>Information Pac</w:t>
      </w:r>
      <w:r w:rsidR="0057690D">
        <w:t xml:space="preserve">k </w:t>
      </w:r>
    </w:p>
    <w:bookmarkEnd w:id="0"/>
    <w:p w:rsidR="00086625" w:rsidRPr="00197172" w:rsidRDefault="0021167E" w:rsidP="00D47FBD">
      <w:pPr>
        <w:jc w:val="center"/>
        <w:rPr>
          <w:rFonts w:ascii="Calibri" w:hAnsi="Calibri" w:cs="Calibri"/>
        </w:rPr>
      </w:pPr>
      <w:r>
        <w:rPr>
          <w:noProof/>
          <w:lang w:eastAsia="en-AU"/>
        </w:rPr>
        <w:drawing>
          <wp:inline distT="0" distB="0" distL="0" distR="0" wp14:anchorId="39D1FCCF" wp14:editId="2284D9E0">
            <wp:extent cx="4495800" cy="3003244"/>
            <wp:effectExtent l="0" t="0" r="0" b="6985"/>
            <wp:docPr id="2" name="Picture 2" descr="Picture of a person in front of a meeti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0179\AppData\Local\Micro Focus\Content Manager\TEMP\HPTRIM.4160\D23 324946  NDDA Community Phot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29866" cy="3026000"/>
                    </a:xfrm>
                    <a:prstGeom prst="rect">
                      <a:avLst/>
                    </a:prstGeom>
                    <a:noFill/>
                    <a:ln>
                      <a:noFill/>
                    </a:ln>
                  </pic:spPr>
                </pic:pic>
              </a:graphicData>
            </a:graphic>
          </wp:inline>
        </w:drawing>
      </w:r>
    </w:p>
    <w:p w:rsidR="00AF79BE" w:rsidRPr="00991B93" w:rsidRDefault="009C1EB2" w:rsidP="00AF79BE">
      <w:pPr>
        <w:rPr>
          <w:lang w:eastAsia="en-AU"/>
        </w:rPr>
      </w:pPr>
      <w:r w:rsidRPr="00991B93">
        <w:rPr>
          <w:rFonts w:asciiTheme="minorHAnsi" w:eastAsiaTheme="majorEastAsia" w:hAnsiTheme="minorHAnsi" w:cstheme="minorHAnsi"/>
          <w:bCs/>
          <w:lang w:eastAsia="en-AU"/>
        </w:rPr>
        <w:t>The Department of Social Services (DSS) is seeking expressions of interest for joining panels for the National Disability Data Asset. If agreed to by the National Disability Data Asset Council (Council), th</w:t>
      </w:r>
      <w:r w:rsidR="00197172" w:rsidRPr="00991B93">
        <w:rPr>
          <w:rFonts w:asciiTheme="minorHAnsi" w:eastAsiaTheme="majorEastAsia" w:hAnsiTheme="minorHAnsi" w:cstheme="minorHAnsi"/>
          <w:lang w:eastAsia="en-AU"/>
        </w:rPr>
        <w:t>ese</w:t>
      </w:r>
      <w:r w:rsidR="00197172" w:rsidRPr="00991B93">
        <w:rPr>
          <w:rFonts w:asciiTheme="minorHAnsi" w:eastAsiaTheme="majorEastAsia" w:hAnsiTheme="minorHAnsi" w:cstheme="minorHAnsi"/>
          <w:bCs/>
          <w:lang w:eastAsia="en-AU"/>
        </w:rPr>
        <w:t xml:space="preserve"> </w:t>
      </w:r>
      <w:r w:rsidRPr="00991B93">
        <w:rPr>
          <w:rFonts w:asciiTheme="minorHAnsi" w:eastAsiaTheme="majorEastAsia" w:hAnsiTheme="minorHAnsi" w:cstheme="minorHAnsi"/>
          <w:bCs/>
          <w:lang w:eastAsia="en-AU"/>
        </w:rPr>
        <w:t>panels</w:t>
      </w:r>
      <w:r w:rsidR="00197172" w:rsidRPr="00991B93">
        <w:rPr>
          <w:rFonts w:asciiTheme="minorHAnsi" w:eastAsiaTheme="majorEastAsia" w:hAnsiTheme="minorHAnsi" w:cstheme="minorHAnsi"/>
          <w:bCs/>
          <w:lang w:eastAsia="en-AU"/>
        </w:rPr>
        <w:t xml:space="preserve"> would </w:t>
      </w:r>
      <w:r w:rsidR="002B692D" w:rsidRPr="00991B93">
        <w:rPr>
          <w:rFonts w:asciiTheme="minorHAnsi" w:eastAsiaTheme="majorEastAsia" w:hAnsiTheme="minorHAnsi" w:cstheme="minorHAnsi"/>
          <w:bCs/>
          <w:lang w:eastAsia="en-AU"/>
        </w:rPr>
        <w:t>form</w:t>
      </w:r>
      <w:r w:rsidR="00197172" w:rsidRPr="00991B93">
        <w:rPr>
          <w:rFonts w:asciiTheme="minorHAnsi" w:eastAsiaTheme="majorEastAsia" w:hAnsiTheme="minorHAnsi" w:cstheme="minorHAnsi"/>
          <w:bCs/>
          <w:lang w:eastAsia="en-AU"/>
        </w:rPr>
        <w:t xml:space="preserve"> in 2024 and</w:t>
      </w:r>
      <w:r w:rsidRPr="00991B93">
        <w:rPr>
          <w:rFonts w:asciiTheme="minorHAnsi" w:eastAsiaTheme="majorEastAsia" w:hAnsiTheme="minorHAnsi" w:cstheme="minorHAnsi"/>
          <w:bCs/>
          <w:lang w:eastAsia="en-AU"/>
        </w:rPr>
        <w:t xml:space="preserve"> provide support to the Council. DSS is looking for people that are passionate about </w:t>
      </w:r>
      <w:r w:rsidR="007546AC">
        <w:rPr>
          <w:rFonts w:asciiTheme="minorHAnsi" w:eastAsiaTheme="majorEastAsia" w:hAnsiTheme="minorHAnsi" w:cstheme="minorHAnsi"/>
          <w:bCs/>
          <w:lang w:eastAsia="en-AU"/>
        </w:rPr>
        <w:t>making life better</w:t>
      </w:r>
      <w:r w:rsidRPr="00991B93">
        <w:rPr>
          <w:rFonts w:asciiTheme="minorHAnsi" w:eastAsiaTheme="majorEastAsia" w:hAnsiTheme="minorHAnsi" w:cstheme="minorHAnsi"/>
          <w:bCs/>
          <w:lang w:eastAsia="en-AU"/>
        </w:rPr>
        <w:t xml:space="preserve"> for people with disability</w:t>
      </w:r>
      <w:r w:rsidR="005E537E" w:rsidRPr="00991B93">
        <w:rPr>
          <w:rFonts w:asciiTheme="minorHAnsi" w:eastAsiaTheme="majorEastAsia" w:hAnsiTheme="minorHAnsi" w:cstheme="minorHAnsi"/>
          <w:bCs/>
          <w:lang w:eastAsia="en-AU"/>
        </w:rPr>
        <w:t>,</w:t>
      </w:r>
      <w:r w:rsidRPr="00991B93">
        <w:rPr>
          <w:rFonts w:asciiTheme="minorHAnsi" w:eastAsiaTheme="majorEastAsia" w:hAnsiTheme="minorHAnsi" w:cstheme="minorHAnsi"/>
          <w:bCs/>
          <w:lang w:eastAsia="en-AU"/>
        </w:rPr>
        <w:t xml:space="preserve"> and interested in helping make invisible need</w:t>
      </w:r>
      <w:r w:rsidR="007546AC">
        <w:rPr>
          <w:rFonts w:asciiTheme="minorHAnsi" w:eastAsiaTheme="majorEastAsia" w:hAnsiTheme="minorHAnsi" w:cstheme="minorHAnsi"/>
          <w:bCs/>
          <w:lang w:eastAsia="en-AU"/>
        </w:rPr>
        <w:t>s</w:t>
      </w:r>
      <w:r w:rsidRPr="00991B93">
        <w:rPr>
          <w:rFonts w:asciiTheme="minorHAnsi" w:eastAsiaTheme="majorEastAsia" w:hAnsiTheme="minorHAnsi" w:cstheme="minorHAnsi"/>
          <w:bCs/>
          <w:lang w:eastAsia="en-AU"/>
        </w:rPr>
        <w:t xml:space="preserve"> visible through data. This </w:t>
      </w:r>
      <w:r w:rsidR="00AF79BE" w:rsidRPr="00991B93">
        <w:rPr>
          <w:rFonts w:asciiTheme="minorHAnsi" w:eastAsiaTheme="majorEastAsia" w:hAnsiTheme="minorHAnsi" w:cstheme="minorHAnsi"/>
          <w:bCs/>
          <w:lang w:eastAsia="en-AU"/>
        </w:rPr>
        <w:t>information pack</w:t>
      </w:r>
      <w:r w:rsidRPr="00991B93">
        <w:rPr>
          <w:rFonts w:asciiTheme="minorHAnsi" w:eastAsiaTheme="majorEastAsia" w:hAnsiTheme="minorHAnsi" w:cstheme="minorHAnsi"/>
          <w:bCs/>
          <w:lang w:eastAsia="en-AU"/>
        </w:rPr>
        <w:t xml:space="preserve"> has been developed to </w:t>
      </w:r>
      <w:r w:rsidR="00AF79BE" w:rsidRPr="00991B93">
        <w:rPr>
          <w:rFonts w:asciiTheme="minorHAnsi" w:eastAsiaTheme="majorEastAsia" w:hAnsiTheme="minorHAnsi" w:cstheme="minorHAnsi"/>
          <w:bCs/>
          <w:lang w:eastAsia="en-AU"/>
        </w:rPr>
        <w:t xml:space="preserve">support people to apply for panels. </w:t>
      </w:r>
    </w:p>
    <w:p w:rsidR="009C1EB2" w:rsidRPr="00197172" w:rsidRDefault="009C1EB2" w:rsidP="00DD5839">
      <w:pPr>
        <w:pStyle w:val="Heading2"/>
      </w:pPr>
      <w:r w:rsidRPr="00197172">
        <w:rPr>
          <w:rStyle w:val="normaltextrun"/>
        </w:rPr>
        <w:t>The National Disability Data Asset </w:t>
      </w:r>
      <w:r w:rsidRPr="00197172">
        <w:rPr>
          <w:rStyle w:val="eop"/>
        </w:rPr>
        <w:t> </w:t>
      </w:r>
    </w:p>
    <w:p w:rsidR="007C4441" w:rsidRDefault="009C1EB2" w:rsidP="00A337CD">
      <w:pPr>
        <w:pStyle w:val="paragraph"/>
        <w:spacing w:before="0" w:beforeAutospacing="0" w:after="240" w:afterAutospacing="0" w:line="276" w:lineRule="auto"/>
        <w:textAlignment w:val="baseline"/>
        <w:rPr>
          <w:rFonts w:ascii="Calibri" w:eastAsiaTheme="minorHAnsi" w:hAnsi="Calibri" w:cs="Calibri"/>
          <w:sz w:val="22"/>
          <w:szCs w:val="22"/>
          <w:lang w:eastAsia="en-US"/>
        </w:rPr>
      </w:pPr>
      <w:r w:rsidRPr="00197172">
        <w:rPr>
          <w:rFonts w:ascii="Calibri" w:eastAsiaTheme="minorHAnsi" w:hAnsi="Calibri" w:cs="Calibri"/>
          <w:sz w:val="22"/>
          <w:szCs w:val="22"/>
          <w:lang w:eastAsia="en-US"/>
        </w:rPr>
        <w:t>The National Disability Data Asset</w:t>
      </w:r>
      <w:r w:rsidR="00026023">
        <w:rPr>
          <w:rFonts w:ascii="Calibri" w:eastAsiaTheme="minorHAnsi" w:hAnsi="Calibri" w:cs="Calibri"/>
          <w:sz w:val="22"/>
          <w:szCs w:val="22"/>
          <w:lang w:eastAsia="en-US"/>
        </w:rPr>
        <w:t xml:space="preserve"> will </w:t>
      </w:r>
      <w:r w:rsidRPr="00197172">
        <w:rPr>
          <w:rFonts w:ascii="Calibri" w:eastAsiaTheme="minorHAnsi" w:hAnsi="Calibri" w:cs="Calibri"/>
          <w:sz w:val="22"/>
          <w:szCs w:val="22"/>
          <w:lang w:eastAsia="en-US"/>
        </w:rPr>
        <w:t>connect existing de</w:t>
      </w:r>
      <w:r w:rsidR="00A337CD" w:rsidRPr="00197172">
        <w:rPr>
          <w:rFonts w:ascii="Calibri" w:eastAsiaTheme="minorHAnsi" w:hAnsi="Calibri" w:cs="Calibri"/>
          <w:sz w:val="22"/>
          <w:szCs w:val="22"/>
          <w:lang w:eastAsia="en-US"/>
        </w:rPr>
        <w:t>-</w:t>
      </w:r>
      <w:r w:rsidRPr="00197172">
        <w:rPr>
          <w:rFonts w:ascii="Calibri" w:eastAsiaTheme="minorHAnsi" w:hAnsi="Calibri" w:cs="Calibri"/>
          <w:sz w:val="22"/>
          <w:szCs w:val="22"/>
          <w:lang w:eastAsia="en-US"/>
        </w:rPr>
        <w:t>identified information from different government agencies about</w:t>
      </w:r>
      <w:r w:rsidR="006C297A">
        <w:rPr>
          <w:rFonts w:ascii="Calibri" w:eastAsiaTheme="minorHAnsi" w:hAnsi="Calibri" w:cs="Calibri"/>
          <w:sz w:val="22"/>
          <w:szCs w:val="22"/>
          <w:lang w:eastAsia="en-US"/>
        </w:rPr>
        <w:t xml:space="preserve"> people with disability and</w:t>
      </w:r>
      <w:r w:rsidRPr="00197172">
        <w:rPr>
          <w:rFonts w:ascii="Calibri" w:eastAsiaTheme="minorHAnsi" w:hAnsi="Calibri" w:cs="Calibri"/>
          <w:sz w:val="22"/>
          <w:szCs w:val="22"/>
          <w:lang w:eastAsia="en-US"/>
        </w:rPr>
        <w:t xml:space="preserve"> all Australians. </w:t>
      </w:r>
    </w:p>
    <w:p w:rsidR="007C4441" w:rsidRDefault="007C4441" w:rsidP="007C4441">
      <w:pPr>
        <w:spacing w:before="120" w:after="120"/>
        <w:ind w:right="142"/>
        <w:textAlignment w:val="baseline"/>
        <w:rPr>
          <w:rFonts w:ascii="Calibri" w:eastAsia="Times New Roman" w:hAnsi="Calibri" w:cs="Calibri"/>
          <w:lang w:eastAsia="en-AU"/>
        </w:rPr>
      </w:pPr>
      <w:r w:rsidRPr="4ACA3C5F">
        <w:rPr>
          <w:rFonts w:ascii="Calibri" w:eastAsia="Times New Roman" w:hAnsi="Calibri" w:cs="Calibri"/>
          <w:lang w:eastAsia="en-AU"/>
        </w:rPr>
        <w:t>Currently governments do not have a complete picture of how people with disability are supported by different government services. People with disability are supported by all levels of government and agencies</w:t>
      </w:r>
      <w:r w:rsidR="007E7B6B" w:rsidRPr="4ACA3C5F">
        <w:rPr>
          <w:rFonts w:ascii="Calibri" w:eastAsia="Times New Roman" w:hAnsi="Calibri" w:cs="Calibri"/>
          <w:lang w:eastAsia="en-AU"/>
        </w:rPr>
        <w:t xml:space="preserve"> including through things like </w:t>
      </w:r>
      <w:r w:rsidRPr="4ACA3C5F">
        <w:rPr>
          <w:rFonts w:ascii="Calibri" w:eastAsia="Times New Roman" w:hAnsi="Calibri" w:cs="Calibri"/>
          <w:lang w:eastAsia="en-AU"/>
        </w:rPr>
        <w:t>Medicare, public hospitals, schools, employment, housing, NDIS</w:t>
      </w:r>
      <w:r w:rsidR="007E7B6B" w:rsidRPr="4ACA3C5F">
        <w:rPr>
          <w:rFonts w:ascii="Calibri" w:eastAsia="Times New Roman" w:hAnsi="Calibri" w:cs="Calibri"/>
          <w:lang w:eastAsia="en-AU"/>
        </w:rPr>
        <w:t xml:space="preserve"> and</w:t>
      </w:r>
      <w:r w:rsidRPr="4ACA3C5F">
        <w:rPr>
          <w:rFonts w:ascii="Calibri" w:eastAsia="Times New Roman" w:hAnsi="Calibri" w:cs="Calibri"/>
          <w:lang w:eastAsia="en-AU"/>
        </w:rPr>
        <w:t xml:space="preserve"> income support. Information on all these services and supports is not currently in one place so we are not able to understand the needs of people with disability and how to make their lives better. </w:t>
      </w:r>
    </w:p>
    <w:p w:rsidR="00A337CD" w:rsidRPr="00287D60" w:rsidRDefault="00E760CF" w:rsidP="00287D60">
      <w:pPr>
        <w:spacing w:before="120" w:after="120"/>
        <w:ind w:right="142"/>
        <w:textAlignment w:val="baseline"/>
        <w:rPr>
          <w:rFonts w:ascii="Calibri" w:eastAsia="Times New Roman" w:hAnsi="Calibri" w:cs="Calibri"/>
          <w:lang w:eastAsia="en-AU"/>
        </w:rPr>
      </w:pPr>
      <w:r w:rsidRPr="00962D3C">
        <w:rPr>
          <w:rFonts w:ascii="Calibri" w:eastAsia="Times New Roman" w:hAnsi="Calibri" w:cs="Calibri"/>
          <w:lang w:eastAsia="en-AU"/>
        </w:rPr>
        <w:t xml:space="preserve">The disability data asset will </w:t>
      </w:r>
      <w:r w:rsidR="007E7B6B">
        <w:rPr>
          <w:rFonts w:ascii="Calibri" w:eastAsia="Times New Roman" w:hAnsi="Calibri" w:cs="Calibri"/>
          <w:lang w:eastAsia="en-AU"/>
        </w:rPr>
        <w:t xml:space="preserve">initially </w:t>
      </w:r>
      <w:r w:rsidRPr="00962D3C">
        <w:rPr>
          <w:rFonts w:ascii="Calibri" w:eastAsia="Times New Roman" w:hAnsi="Calibri" w:cs="Calibri"/>
          <w:lang w:eastAsia="en-AU"/>
        </w:rPr>
        <w:t xml:space="preserve">link over 200 </w:t>
      </w:r>
      <w:r w:rsidR="007E7B6B">
        <w:rPr>
          <w:rFonts w:ascii="Calibri" w:eastAsia="Times New Roman" w:hAnsi="Calibri" w:cs="Calibri"/>
          <w:lang w:eastAsia="en-AU"/>
        </w:rPr>
        <w:t xml:space="preserve">government </w:t>
      </w:r>
      <w:r w:rsidRPr="00962D3C">
        <w:rPr>
          <w:rFonts w:ascii="Calibri" w:eastAsia="Times New Roman" w:hAnsi="Calibri" w:cs="Calibri"/>
          <w:lang w:eastAsia="en-AU"/>
        </w:rPr>
        <w:t>datasets.</w:t>
      </w:r>
      <w:r>
        <w:rPr>
          <w:rFonts w:ascii="Calibri" w:eastAsia="Times New Roman" w:hAnsi="Calibri" w:cs="Calibri"/>
          <w:lang w:eastAsia="en-AU"/>
        </w:rPr>
        <w:t xml:space="preserve"> </w:t>
      </w:r>
      <w:r w:rsidR="009C1EB2" w:rsidRPr="00197172">
        <w:rPr>
          <w:rFonts w:ascii="Calibri" w:hAnsi="Calibri" w:cs="Calibri"/>
        </w:rPr>
        <w:t>When the d</w:t>
      </w:r>
      <w:r w:rsidR="00B16951">
        <w:rPr>
          <w:rFonts w:ascii="Calibri" w:hAnsi="Calibri" w:cs="Calibri"/>
        </w:rPr>
        <w:t>isability data asset is finished</w:t>
      </w:r>
      <w:r w:rsidR="005E537E">
        <w:rPr>
          <w:rFonts w:ascii="Calibri" w:hAnsi="Calibri" w:cs="Calibri"/>
        </w:rPr>
        <w:t>,</w:t>
      </w:r>
      <w:r w:rsidR="009C1EB2" w:rsidRPr="00197172">
        <w:rPr>
          <w:rFonts w:ascii="Calibri" w:hAnsi="Calibri" w:cs="Calibri"/>
        </w:rPr>
        <w:t xml:space="preserve"> it will be used to provide a complete picture of the programs and services used by people with disability. This will </w:t>
      </w:r>
      <w:r w:rsidR="007E7B6B">
        <w:rPr>
          <w:rFonts w:ascii="Calibri" w:hAnsi="Calibri" w:cs="Calibri"/>
        </w:rPr>
        <w:t xml:space="preserve">mean governments will have better quality information </w:t>
      </w:r>
      <w:r>
        <w:rPr>
          <w:rFonts w:ascii="Calibri" w:hAnsi="Calibri" w:cs="Calibri"/>
        </w:rPr>
        <w:t xml:space="preserve">to </w:t>
      </w:r>
      <w:r w:rsidR="009C1EB2" w:rsidRPr="00197172">
        <w:rPr>
          <w:rFonts w:ascii="Calibri" w:hAnsi="Calibri" w:cs="Calibri"/>
        </w:rPr>
        <w:t>impro</w:t>
      </w:r>
      <w:r w:rsidR="00A337CD" w:rsidRPr="00197172">
        <w:rPr>
          <w:rFonts w:ascii="Calibri" w:hAnsi="Calibri" w:cs="Calibri"/>
        </w:rPr>
        <w:t>ve these programs and services.</w:t>
      </w:r>
    </w:p>
    <w:p w:rsidR="009C1EB2" w:rsidRPr="00197172" w:rsidRDefault="008768BF" w:rsidP="00A337CD">
      <w:pPr>
        <w:pStyle w:val="paragraph"/>
        <w:spacing w:before="240" w:beforeAutospacing="0" w:after="240" w:afterAutospacing="0" w:line="276" w:lineRule="auto"/>
        <w:textAlignment w:val="baseline"/>
        <w:rPr>
          <w:rFonts w:ascii="Calibri" w:eastAsiaTheme="minorHAnsi" w:hAnsi="Calibri" w:cs="Calibri"/>
          <w:sz w:val="22"/>
          <w:szCs w:val="22"/>
          <w:lang w:eastAsia="en-US"/>
        </w:rPr>
      </w:pPr>
      <w:r>
        <w:rPr>
          <w:rFonts w:ascii="Calibri" w:eastAsiaTheme="minorHAnsi" w:hAnsi="Calibri" w:cs="Calibri"/>
          <w:sz w:val="22"/>
          <w:szCs w:val="22"/>
          <w:lang w:eastAsia="en-US"/>
        </w:rPr>
        <w:t xml:space="preserve">The disability data asset </w:t>
      </w:r>
      <w:r w:rsidR="009C1EB2" w:rsidRPr="00197172">
        <w:rPr>
          <w:rFonts w:ascii="Calibri" w:eastAsiaTheme="minorHAnsi" w:hAnsi="Calibri" w:cs="Calibri"/>
          <w:sz w:val="22"/>
          <w:szCs w:val="22"/>
          <w:lang w:eastAsia="en-US"/>
        </w:rPr>
        <w:t xml:space="preserve">will be used to share information about how we can improve </w:t>
      </w:r>
      <w:r w:rsidR="00CF666C">
        <w:rPr>
          <w:rFonts w:ascii="Calibri" w:eastAsiaTheme="minorHAnsi" w:hAnsi="Calibri" w:cs="Calibri"/>
          <w:sz w:val="22"/>
          <w:szCs w:val="22"/>
          <w:lang w:eastAsia="en-US"/>
        </w:rPr>
        <w:t>life</w:t>
      </w:r>
      <w:r w:rsidR="009C1EB2" w:rsidRPr="00197172">
        <w:rPr>
          <w:rFonts w:ascii="Calibri" w:eastAsiaTheme="minorHAnsi" w:hAnsi="Calibri" w:cs="Calibri"/>
          <w:sz w:val="22"/>
          <w:szCs w:val="22"/>
          <w:lang w:eastAsia="en-US"/>
        </w:rPr>
        <w:t xml:space="preserve"> for people with disability. </w:t>
      </w:r>
      <w:r>
        <w:rPr>
          <w:rFonts w:ascii="Calibri" w:eastAsiaTheme="minorHAnsi" w:hAnsi="Calibri" w:cs="Calibri"/>
          <w:sz w:val="22"/>
          <w:szCs w:val="22"/>
          <w:lang w:eastAsia="en-US"/>
        </w:rPr>
        <w:t>It</w:t>
      </w:r>
      <w:r w:rsidR="009C1EB2" w:rsidRPr="00197172">
        <w:rPr>
          <w:rFonts w:ascii="Calibri" w:eastAsiaTheme="minorHAnsi" w:hAnsi="Calibri" w:cs="Calibri"/>
          <w:sz w:val="22"/>
          <w:szCs w:val="22"/>
          <w:lang w:eastAsia="en-US"/>
        </w:rPr>
        <w:t xml:space="preserve"> will also improve how we report on </w:t>
      </w:r>
      <w:r w:rsidR="00CF666C">
        <w:rPr>
          <w:rFonts w:ascii="Calibri" w:eastAsiaTheme="minorHAnsi" w:hAnsi="Calibri" w:cs="Calibri"/>
          <w:sz w:val="22"/>
          <w:szCs w:val="22"/>
          <w:lang w:eastAsia="en-US"/>
        </w:rPr>
        <w:t>changes</w:t>
      </w:r>
      <w:r w:rsidR="00CF666C" w:rsidRPr="00197172">
        <w:rPr>
          <w:rFonts w:ascii="Calibri" w:eastAsiaTheme="minorHAnsi" w:hAnsi="Calibri" w:cs="Calibri"/>
          <w:sz w:val="22"/>
          <w:szCs w:val="22"/>
          <w:lang w:eastAsia="en-US"/>
        </w:rPr>
        <w:t xml:space="preserve"> </w:t>
      </w:r>
      <w:r w:rsidR="009C1EB2" w:rsidRPr="00197172">
        <w:rPr>
          <w:rFonts w:ascii="Calibri" w:eastAsiaTheme="minorHAnsi" w:hAnsi="Calibri" w:cs="Calibri"/>
          <w:sz w:val="22"/>
          <w:szCs w:val="22"/>
          <w:lang w:eastAsia="en-US"/>
        </w:rPr>
        <w:t xml:space="preserve">for people with disability under </w:t>
      </w:r>
      <w:r w:rsidR="009C1EB2" w:rsidRPr="003C265E">
        <w:rPr>
          <w:rFonts w:ascii="Calibri" w:eastAsiaTheme="minorHAnsi" w:hAnsi="Calibri" w:cs="Calibri"/>
          <w:i/>
          <w:sz w:val="22"/>
          <w:szCs w:val="22"/>
          <w:lang w:eastAsia="en-US"/>
        </w:rPr>
        <w:t>Australia’s Disability Strategy 2021 – 2031</w:t>
      </w:r>
      <w:r w:rsidR="009C1EB2" w:rsidRPr="00197172">
        <w:rPr>
          <w:rFonts w:ascii="Calibri" w:eastAsiaTheme="minorHAnsi" w:hAnsi="Calibri" w:cs="Calibri"/>
          <w:sz w:val="22"/>
          <w:szCs w:val="22"/>
          <w:lang w:eastAsia="en-US"/>
        </w:rPr>
        <w:t>.  </w:t>
      </w:r>
    </w:p>
    <w:p w:rsidR="009C1EB2" w:rsidRPr="00197172" w:rsidRDefault="009C1EB2" w:rsidP="00A337CD">
      <w:pPr>
        <w:pStyle w:val="paragraph"/>
        <w:spacing w:before="0" w:beforeAutospacing="0" w:after="240" w:afterAutospacing="0" w:line="276" w:lineRule="auto"/>
        <w:textAlignment w:val="baseline"/>
        <w:rPr>
          <w:rFonts w:ascii="Calibri" w:hAnsi="Calibri" w:cs="Calibri"/>
          <w:sz w:val="22"/>
          <w:szCs w:val="22"/>
        </w:rPr>
      </w:pPr>
      <w:r w:rsidRPr="00197172">
        <w:rPr>
          <w:rStyle w:val="normaltextrun"/>
          <w:rFonts w:ascii="Calibri" w:eastAsiaTheme="majorEastAsia" w:hAnsi="Calibri" w:cs="Calibri"/>
          <w:sz w:val="22"/>
          <w:szCs w:val="22"/>
        </w:rPr>
        <w:lastRenderedPageBreak/>
        <w:t xml:space="preserve">More information can be found on the </w:t>
      </w:r>
      <w:hyperlink r:id="rId12" w:tgtFrame="_blank" w:history="1">
        <w:r w:rsidRPr="00197172">
          <w:rPr>
            <w:rStyle w:val="normaltextrun"/>
            <w:rFonts w:ascii="Calibri" w:eastAsiaTheme="majorEastAsia" w:hAnsi="Calibri" w:cs="Calibri"/>
            <w:color w:val="0000FF"/>
            <w:sz w:val="22"/>
            <w:szCs w:val="22"/>
            <w:u w:val="single"/>
          </w:rPr>
          <w:t>National Disability Data Asset website</w:t>
        </w:r>
      </w:hyperlink>
      <w:r w:rsidRPr="00197172">
        <w:rPr>
          <w:rStyle w:val="normaltextrun"/>
          <w:rFonts w:ascii="Calibri" w:eastAsiaTheme="majorEastAsia" w:hAnsi="Calibri" w:cs="Calibri"/>
          <w:sz w:val="22"/>
          <w:szCs w:val="22"/>
        </w:rPr>
        <w:t>.  </w:t>
      </w:r>
      <w:r w:rsidRPr="00197172">
        <w:rPr>
          <w:rStyle w:val="eop"/>
          <w:rFonts w:ascii="Calibri" w:eastAsiaTheme="majorEastAsia" w:hAnsi="Calibri" w:cs="Calibri"/>
          <w:sz w:val="22"/>
          <w:szCs w:val="22"/>
        </w:rPr>
        <w:t> </w:t>
      </w:r>
    </w:p>
    <w:p w:rsidR="009C1EB2" w:rsidRPr="00197172" w:rsidRDefault="009C1EB2" w:rsidP="00DD5839">
      <w:pPr>
        <w:pStyle w:val="Heading2"/>
      </w:pPr>
      <w:r w:rsidRPr="00197172">
        <w:rPr>
          <w:rStyle w:val="normaltextrun"/>
        </w:rPr>
        <w:t>Co-governance of the National Disability Data Asset</w:t>
      </w:r>
      <w:r w:rsidRPr="00197172">
        <w:rPr>
          <w:rStyle w:val="eop"/>
        </w:rPr>
        <w:t> </w:t>
      </w:r>
    </w:p>
    <w:p w:rsidR="00A337CD" w:rsidRPr="00197172" w:rsidRDefault="009C1EB2" w:rsidP="00AB31CA">
      <w:pPr>
        <w:pStyle w:val="paragraph"/>
        <w:keepNext/>
        <w:keepLines/>
        <w:spacing w:before="0" w:beforeAutospacing="0" w:after="240" w:afterAutospacing="0" w:line="276" w:lineRule="auto"/>
        <w:textAlignment w:val="baseline"/>
        <w:rPr>
          <w:rStyle w:val="eop"/>
          <w:rFonts w:ascii="Calibri" w:eastAsiaTheme="majorEastAsia" w:hAnsi="Calibri" w:cs="Calibri"/>
          <w:sz w:val="22"/>
          <w:szCs w:val="22"/>
        </w:rPr>
      </w:pPr>
      <w:r w:rsidRPr="00197172">
        <w:rPr>
          <w:rStyle w:val="normaltextrun"/>
          <w:rFonts w:ascii="Calibri" w:eastAsiaTheme="majorEastAsia" w:hAnsi="Calibri" w:cs="Calibri"/>
          <w:sz w:val="22"/>
          <w:szCs w:val="22"/>
          <w:lang w:val="en-GB"/>
        </w:rPr>
        <w:t xml:space="preserve">The National Disability Data Asset </w:t>
      </w:r>
      <w:proofErr w:type="gramStart"/>
      <w:r w:rsidRPr="00197172">
        <w:rPr>
          <w:rStyle w:val="normaltextrun"/>
          <w:rFonts w:ascii="Calibri" w:eastAsiaTheme="majorEastAsia" w:hAnsi="Calibri" w:cs="Calibri"/>
          <w:sz w:val="22"/>
          <w:szCs w:val="22"/>
          <w:lang w:val="en-GB"/>
        </w:rPr>
        <w:t>will be co-governed</w:t>
      </w:r>
      <w:proofErr w:type="gramEnd"/>
      <w:r w:rsidRPr="00197172">
        <w:rPr>
          <w:rStyle w:val="normaltextrun"/>
          <w:rFonts w:ascii="Calibri" w:eastAsiaTheme="majorEastAsia" w:hAnsi="Calibri" w:cs="Calibri"/>
          <w:sz w:val="22"/>
          <w:szCs w:val="22"/>
          <w:lang w:val="en-GB"/>
        </w:rPr>
        <w:t xml:space="preserve"> by governments and the disability community. This means that the disability community will be involved in decisions about the disability data asset. </w:t>
      </w:r>
      <w:r w:rsidRPr="00197172">
        <w:rPr>
          <w:rStyle w:val="eop"/>
          <w:rFonts w:ascii="Calibri" w:eastAsiaTheme="majorEastAsia" w:hAnsi="Calibri" w:cs="Calibri"/>
          <w:sz w:val="22"/>
          <w:szCs w:val="22"/>
        </w:rPr>
        <w:t> </w:t>
      </w:r>
    </w:p>
    <w:p w:rsidR="00D2558C" w:rsidRDefault="008768BF" w:rsidP="4ACA3C5F">
      <w:pPr>
        <w:pStyle w:val="paragraph"/>
        <w:spacing w:before="0" w:beforeAutospacing="0" w:after="240" w:afterAutospacing="0" w:line="276" w:lineRule="auto"/>
        <w:textAlignment w:val="baseline"/>
        <w:rPr>
          <w:rStyle w:val="normaltextrun"/>
          <w:rFonts w:ascii="Calibri" w:eastAsiaTheme="majorEastAsia" w:hAnsi="Calibri" w:cs="Calibri"/>
          <w:sz w:val="22"/>
          <w:szCs w:val="22"/>
          <w:lang w:val="en-GB"/>
        </w:rPr>
      </w:pPr>
      <w:r w:rsidRPr="4ACA3C5F">
        <w:rPr>
          <w:rStyle w:val="eop"/>
          <w:rFonts w:ascii="Calibri" w:eastAsiaTheme="majorEastAsia" w:hAnsi="Calibri" w:cs="Calibri"/>
          <w:sz w:val="22"/>
          <w:szCs w:val="22"/>
        </w:rPr>
        <w:t xml:space="preserve">One way </w:t>
      </w:r>
      <w:r w:rsidR="00E37A01" w:rsidRPr="4ACA3C5F">
        <w:rPr>
          <w:rStyle w:val="eop"/>
          <w:rFonts w:ascii="Calibri" w:eastAsiaTheme="majorEastAsia" w:hAnsi="Calibri" w:cs="Calibri"/>
          <w:sz w:val="22"/>
          <w:szCs w:val="22"/>
        </w:rPr>
        <w:t xml:space="preserve">the </w:t>
      </w:r>
      <w:r w:rsidR="69D2AA6D" w:rsidRPr="4ACA3C5F">
        <w:rPr>
          <w:rStyle w:val="eop"/>
          <w:rFonts w:ascii="Calibri" w:eastAsiaTheme="majorEastAsia" w:hAnsi="Calibri" w:cs="Calibri"/>
          <w:sz w:val="22"/>
          <w:szCs w:val="22"/>
        </w:rPr>
        <w:t xml:space="preserve">disability data </w:t>
      </w:r>
      <w:r w:rsidR="00E37A01" w:rsidRPr="4ACA3C5F">
        <w:rPr>
          <w:rStyle w:val="eop"/>
          <w:rFonts w:ascii="Calibri" w:eastAsiaTheme="majorEastAsia" w:hAnsi="Calibri" w:cs="Calibri"/>
          <w:sz w:val="22"/>
          <w:szCs w:val="22"/>
        </w:rPr>
        <w:t>asset</w:t>
      </w:r>
      <w:r w:rsidRPr="4ACA3C5F">
        <w:rPr>
          <w:rStyle w:val="eop"/>
          <w:rFonts w:ascii="Calibri" w:eastAsiaTheme="majorEastAsia" w:hAnsi="Calibri" w:cs="Calibri"/>
          <w:sz w:val="22"/>
          <w:szCs w:val="22"/>
        </w:rPr>
        <w:t xml:space="preserve"> will be co-governed is through t</w:t>
      </w:r>
      <w:r w:rsidR="003C1659" w:rsidRPr="4ACA3C5F">
        <w:rPr>
          <w:rStyle w:val="eop"/>
          <w:rFonts w:ascii="Calibri" w:eastAsiaTheme="majorEastAsia" w:hAnsi="Calibri" w:cs="Calibri"/>
          <w:sz w:val="22"/>
          <w:szCs w:val="22"/>
        </w:rPr>
        <w:t>he Council</w:t>
      </w:r>
      <w:r w:rsidRPr="4ACA3C5F">
        <w:rPr>
          <w:rStyle w:val="eop"/>
          <w:rFonts w:ascii="Calibri" w:eastAsiaTheme="majorEastAsia" w:hAnsi="Calibri" w:cs="Calibri"/>
          <w:sz w:val="22"/>
          <w:szCs w:val="22"/>
        </w:rPr>
        <w:t xml:space="preserve">. The Council </w:t>
      </w:r>
      <w:r w:rsidR="003C1659" w:rsidRPr="4ACA3C5F">
        <w:rPr>
          <w:rStyle w:val="normaltextrun"/>
          <w:rFonts w:ascii="Calibri" w:eastAsiaTheme="majorEastAsia" w:hAnsi="Calibri" w:cs="Calibri"/>
          <w:sz w:val="22"/>
          <w:szCs w:val="22"/>
          <w:lang w:val="en-GB"/>
        </w:rPr>
        <w:t>includes</w:t>
      </w:r>
      <w:r w:rsidR="009C1EB2" w:rsidRPr="4ACA3C5F">
        <w:rPr>
          <w:rStyle w:val="normaltextrun"/>
          <w:rFonts w:ascii="Calibri" w:eastAsiaTheme="majorEastAsia" w:hAnsi="Calibri" w:cs="Calibri"/>
          <w:sz w:val="22"/>
          <w:szCs w:val="22"/>
          <w:lang w:val="en-GB"/>
        </w:rPr>
        <w:t xml:space="preserve"> 6 government representatives, </w:t>
      </w:r>
      <w:r w:rsidRPr="4ACA3C5F">
        <w:rPr>
          <w:rStyle w:val="normaltextrun"/>
          <w:rFonts w:ascii="Calibri" w:eastAsiaTheme="majorEastAsia" w:hAnsi="Calibri" w:cs="Calibri"/>
          <w:sz w:val="22"/>
          <w:szCs w:val="22"/>
          <w:lang w:val="en-GB"/>
        </w:rPr>
        <w:t xml:space="preserve">3 disability community members and </w:t>
      </w:r>
      <w:r w:rsidR="009C1EB2" w:rsidRPr="4ACA3C5F">
        <w:rPr>
          <w:rStyle w:val="normaltextrun"/>
          <w:rFonts w:ascii="Calibri" w:eastAsiaTheme="majorEastAsia" w:hAnsi="Calibri" w:cs="Calibri"/>
          <w:sz w:val="22"/>
          <w:szCs w:val="22"/>
          <w:lang w:val="en-GB"/>
        </w:rPr>
        <w:t>3 disability</w:t>
      </w:r>
      <w:r w:rsidRPr="4ACA3C5F">
        <w:rPr>
          <w:rStyle w:val="normaltextrun"/>
          <w:rFonts w:ascii="Calibri" w:eastAsiaTheme="majorEastAsia" w:hAnsi="Calibri" w:cs="Calibri"/>
          <w:sz w:val="22"/>
          <w:szCs w:val="22"/>
          <w:lang w:val="en-GB"/>
        </w:rPr>
        <w:t xml:space="preserve"> </w:t>
      </w:r>
      <w:r w:rsidR="009C1EB2" w:rsidRPr="4ACA3C5F">
        <w:rPr>
          <w:rStyle w:val="normaltextrun"/>
          <w:rFonts w:ascii="Calibri" w:eastAsiaTheme="majorEastAsia" w:hAnsi="Calibri" w:cs="Calibri"/>
          <w:sz w:val="22"/>
          <w:szCs w:val="22"/>
          <w:lang w:val="en-GB"/>
        </w:rPr>
        <w:t>data experts</w:t>
      </w:r>
      <w:r w:rsidR="003C1659" w:rsidRPr="4ACA3C5F">
        <w:rPr>
          <w:rStyle w:val="normaltextrun"/>
          <w:rFonts w:ascii="Calibri" w:eastAsiaTheme="majorEastAsia" w:hAnsi="Calibri" w:cs="Calibri"/>
          <w:sz w:val="22"/>
          <w:szCs w:val="22"/>
          <w:lang w:val="en-GB"/>
        </w:rPr>
        <w:t xml:space="preserve">. </w:t>
      </w:r>
      <w:r w:rsidR="009C1EB2" w:rsidRPr="4ACA3C5F">
        <w:rPr>
          <w:rStyle w:val="normaltextrun"/>
          <w:rFonts w:ascii="Calibri" w:eastAsiaTheme="majorEastAsia" w:hAnsi="Calibri" w:cs="Calibri"/>
          <w:sz w:val="22"/>
          <w:szCs w:val="22"/>
          <w:lang w:val="en-GB"/>
        </w:rPr>
        <w:t xml:space="preserve">The </w:t>
      </w:r>
      <w:r w:rsidR="00A337CD" w:rsidRPr="4ACA3C5F">
        <w:rPr>
          <w:rStyle w:val="normaltextrun"/>
          <w:rFonts w:ascii="Calibri" w:eastAsiaTheme="majorEastAsia" w:hAnsi="Calibri" w:cs="Calibri"/>
          <w:sz w:val="22"/>
          <w:szCs w:val="22"/>
          <w:lang w:val="en-GB"/>
        </w:rPr>
        <w:t>Council will provide recommendations</w:t>
      </w:r>
      <w:r w:rsidR="003C1659" w:rsidRPr="4ACA3C5F">
        <w:rPr>
          <w:rStyle w:val="normaltextrun"/>
          <w:rFonts w:ascii="Calibri" w:eastAsiaTheme="majorEastAsia" w:hAnsi="Calibri" w:cs="Calibri"/>
          <w:sz w:val="22"/>
          <w:szCs w:val="22"/>
          <w:lang w:val="en-GB"/>
        </w:rPr>
        <w:t xml:space="preserve"> on the strategic direction of the disability data asset to</w:t>
      </w:r>
      <w:r w:rsidR="009C1EB2" w:rsidRPr="4ACA3C5F">
        <w:rPr>
          <w:rStyle w:val="normaltextrun"/>
          <w:rFonts w:ascii="Calibri" w:eastAsiaTheme="majorEastAsia" w:hAnsi="Calibri" w:cs="Calibri"/>
          <w:sz w:val="22"/>
          <w:szCs w:val="22"/>
          <w:lang w:val="en-GB"/>
        </w:rPr>
        <w:t xml:space="preserve"> </w:t>
      </w:r>
      <w:r w:rsidRPr="4ACA3C5F">
        <w:rPr>
          <w:rStyle w:val="normaltextrun"/>
          <w:rFonts w:ascii="Calibri" w:eastAsiaTheme="majorEastAsia" w:hAnsi="Calibri" w:cs="Calibri"/>
          <w:sz w:val="22"/>
          <w:szCs w:val="22"/>
          <w:lang w:val="en-GB"/>
        </w:rPr>
        <w:t>disability ministers</w:t>
      </w:r>
      <w:r w:rsidR="009C1EB2" w:rsidRPr="4ACA3C5F">
        <w:rPr>
          <w:rStyle w:val="normaltextrun"/>
          <w:rFonts w:ascii="Calibri" w:eastAsiaTheme="majorEastAsia" w:hAnsi="Calibri" w:cs="Calibri"/>
          <w:sz w:val="22"/>
          <w:szCs w:val="22"/>
          <w:lang w:val="en-GB"/>
        </w:rPr>
        <w:t>. The role of the Council is to make sure the</w:t>
      </w:r>
      <w:r w:rsidR="7EBB6F50" w:rsidRPr="4ACA3C5F">
        <w:rPr>
          <w:rStyle w:val="normaltextrun"/>
          <w:rFonts w:ascii="Calibri" w:eastAsiaTheme="majorEastAsia" w:hAnsi="Calibri" w:cs="Calibri"/>
          <w:sz w:val="22"/>
          <w:szCs w:val="22"/>
          <w:lang w:val="en-GB"/>
        </w:rPr>
        <w:t xml:space="preserve"> disability data</w:t>
      </w:r>
      <w:r w:rsidR="009C1EB2" w:rsidRPr="4ACA3C5F">
        <w:rPr>
          <w:rStyle w:val="normaltextrun"/>
          <w:rFonts w:ascii="Calibri" w:eastAsiaTheme="majorEastAsia" w:hAnsi="Calibri" w:cs="Calibri"/>
          <w:sz w:val="22"/>
          <w:szCs w:val="22"/>
          <w:lang w:val="en-GB"/>
        </w:rPr>
        <w:t xml:space="preserve"> asset is used correctly and only for purposes that ali</w:t>
      </w:r>
      <w:r w:rsidR="00D2558C" w:rsidRPr="4ACA3C5F">
        <w:rPr>
          <w:rStyle w:val="normaltextrun"/>
          <w:rFonts w:ascii="Calibri" w:eastAsiaTheme="majorEastAsia" w:hAnsi="Calibri" w:cs="Calibri"/>
          <w:sz w:val="22"/>
          <w:szCs w:val="22"/>
          <w:lang w:val="en-GB"/>
        </w:rPr>
        <w:t>gn with community expectations.</w:t>
      </w:r>
    </w:p>
    <w:p w:rsidR="00AF79BE" w:rsidRDefault="00AF79BE" w:rsidP="4ACA3C5F">
      <w:pPr>
        <w:pStyle w:val="paragraph"/>
        <w:spacing w:before="120" w:beforeAutospacing="0" w:after="240" w:afterAutospacing="0" w:line="276" w:lineRule="auto"/>
        <w:textAlignment w:val="baseline"/>
        <w:rPr>
          <w:rStyle w:val="normaltextrun"/>
          <w:rFonts w:ascii="Calibri" w:eastAsiaTheme="majorEastAsia" w:hAnsi="Calibri" w:cs="Calibri"/>
          <w:sz w:val="22"/>
          <w:szCs w:val="22"/>
          <w:lang w:val="en-GB" w:eastAsia="en-US"/>
        </w:rPr>
      </w:pPr>
      <w:r w:rsidRPr="4ACA3C5F">
        <w:rPr>
          <w:rStyle w:val="normaltextrun"/>
          <w:rFonts w:ascii="Calibri" w:eastAsiaTheme="majorEastAsia" w:hAnsi="Calibri" w:cs="Calibri"/>
          <w:sz w:val="22"/>
          <w:szCs w:val="22"/>
          <w:lang w:val="en-GB"/>
        </w:rPr>
        <w:t xml:space="preserve">The Council will guide the use of the </w:t>
      </w:r>
      <w:r w:rsidR="6538528F" w:rsidRPr="4ACA3C5F">
        <w:rPr>
          <w:rStyle w:val="normaltextrun"/>
          <w:rFonts w:ascii="Calibri" w:eastAsiaTheme="majorEastAsia" w:hAnsi="Calibri" w:cs="Calibri"/>
          <w:sz w:val="22"/>
          <w:szCs w:val="22"/>
          <w:lang w:val="en-GB"/>
        </w:rPr>
        <w:t xml:space="preserve">disability data </w:t>
      </w:r>
      <w:r w:rsidRPr="4ACA3C5F">
        <w:rPr>
          <w:rStyle w:val="normaltextrun"/>
          <w:rFonts w:ascii="Calibri" w:eastAsiaTheme="majorEastAsia" w:hAnsi="Calibri" w:cs="Calibri"/>
          <w:sz w:val="22"/>
          <w:szCs w:val="22"/>
          <w:lang w:val="en-GB"/>
        </w:rPr>
        <w:t>asset according to the Charter. The</w:t>
      </w:r>
      <w:r w:rsidRPr="4ACA3C5F">
        <w:rPr>
          <w:rStyle w:val="eop"/>
          <w:rFonts w:ascii="Calibri" w:eastAsiaTheme="majorEastAsia" w:hAnsi="Calibri" w:cs="Calibri"/>
          <w:sz w:val="22"/>
          <w:szCs w:val="22"/>
        </w:rPr>
        <w:t> </w:t>
      </w:r>
      <w:r w:rsidRPr="4ACA3C5F">
        <w:rPr>
          <w:rStyle w:val="normaltextrun"/>
          <w:rFonts w:ascii="Calibri" w:eastAsiaTheme="majorEastAsia" w:hAnsi="Calibri" w:cs="Calibri"/>
          <w:sz w:val="22"/>
          <w:szCs w:val="22"/>
          <w:lang w:val="en-GB"/>
        </w:rPr>
        <w:t>Charter was written by members of the disability community and lists principles to guide use of the data and acceptable and unacceptable uses. </w:t>
      </w:r>
      <w:r w:rsidRPr="4ACA3C5F">
        <w:rPr>
          <w:rStyle w:val="eop"/>
          <w:rFonts w:ascii="Calibri" w:eastAsiaTheme="majorEastAsia" w:hAnsi="Calibri" w:cs="Calibri"/>
          <w:sz w:val="22"/>
          <w:szCs w:val="22"/>
        </w:rPr>
        <w:t> </w:t>
      </w:r>
    </w:p>
    <w:p w:rsidR="00811968" w:rsidRDefault="0059484F" w:rsidP="4ACA3C5F">
      <w:pPr>
        <w:pStyle w:val="paragraph"/>
        <w:spacing w:before="0" w:beforeAutospacing="0" w:after="0" w:afterAutospacing="0" w:line="276" w:lineRule="auto"/>
        <w:textAlignment w:val="baseline"/>
        <w:rPr>
          <w:rStyle w:val="normaltextrun"/>
          <w:rFonts w:ascii="Calibri" w:eastAsiaTheme="majorEastAsia" w:hAnsi="Calibri" w:cs="Calibri"/>
          <w:sz w:val="22"/>
          <w:szCs w:val="22"/>
          <w:lang w:val="en-GB" w:eastAsia="en-US"/>
        </w:rPr>
      </w:pPr>
      <w:r w:rsidRPr="4ACA3C5F">
        <w:rPr>
          <w:rFonts w:ascii="Calibri" w:eastAsiaTheme="majorEastAsia" w:hAnsi="Calibri" w:cs="Calibri"/>
          <w:sz w:val="22"/>
          <w:szCs w:val="22"/>
          <w:lang w:val="en-GB"/>
        </w:rPr>
        <w:t>Another way th</w:t>
      </w:r>
      <w:r w:rsidR="00125B10" w:rsidRPr="4ACA3C5F">
        <w:rPr>
          <w:rFonts w:ascii="Calibri" w:eastAsiaTheme="majorEastAsia" w:hAnsi="Calibri" w:cs="Calibri"/>
          <w:sz w:val="22"/>
          <w:szCs w:val="22"/>
          <w:lang w:val="en-GB"/>
        </w:rPr>
        <w:t>e</w:t>
      </w:r>
      <w:r w:rsidRPr="4ACA3C5F">
        <w:rPr>
          <w:rFonts w:ascii="Calibri" w:eastAsiaTheme="majorEastAsia" w:hAnsi="Calibri" w:cs="Calibri"/>
          <w:sz w:val="22"/>
          <w:szCs w:val="22"/>
          <w:lang w:val="en-GB"/>
        </w:rPr>
        <w:t xml:space="preserve"> </w:t>
      </w:r>
      <w:r w:rsidR="575765FF" w:rsidRPr="4ACA3C5F">
        <w:rPr>
          <w:rFonts w:ascii="Calibri" w:eastAsiaTheme="majorEastAsia" w:hAnsi="Calibri" w:cs="Calibri"/>
          <w:sz w:val="22"/>
          <w:szCs w:val="22"/>
          <w:lang w:val="en-GB"/>
        </w:rPr>
        <w:t xml:space="preserve">disability data </w:t>
      </w:r>
      <w:r w:rsidRPr="4ACA3C5F">
        <w:rPr>
          <w:rFonts w:ascii="Calibri" w:eastAsiaTheme="majorEastAsia" w:hAnsi="Calibri" w:cs="Calibri"/>
          <w:sz w:val="22"/>
          <w:szCs w:val="22"/>
          <w:lang w:val="en-GB"/>
        </w:rPr>
        <w:t>asset will be co-governed is through</w:t>
      </w:r>
      <w:r w:rsidRPr="4ACA3C5F">
        <w:rPr>
          <w:rStyle w:val="normaltextrun"/>
          <w:rFonts w:ascii="Calibri" w:eastAsiaTheme="majorEastAsia" w:hAnsi="Calibri" w:cs="Calibri"/>
          <w:sz w:val="22"/>
          <w:szCs w:val="22"/>
          <w:lang w:val="en-GB"/>
        </w:rPr>
        <w:t xml:space="preserve"> p</w:t>
      </w:r>
      <w:r w:rsidR="002B692D" w:rsidRPr="4ACA3C5F">
        <w:rPr>
          <w:rStyle w:val="normaltextrun"/>
          <w:rFonts w:ascii="Calibri" w:eastAsiaTheme="majorEastAsia" w:hAnsi="Calibri" w:cs="Calibri"/>
          <w:sz w:val="22"/>
          <w:szCs w:val="22"/>
          <w:lang w:val="en-GB"/>
        </w:rPr>
        <w:t>anels</w:t>
      </w:r>
      <w:r w:rsidRPr="4ACA3C5F">
        <w:rPr>
          <w:rStyle w:val="normaltextrun"/>
          <w:rFonts w:ascii="Calibri" w:eastAsiaTheme="majorEastAsia" w:hAnsi="Calibri" w:cs="Calibri"/>
          <w:sz w:val="22"/>
          <w:szCs w:val="22"/>
          <w:lang w:val="en-GB"/>
        </w:rPr>
        <w:t xml:space="preserve"> </w:t>
      </w:r>
      <w:r w:rsidR="00AF79BE" w:rsidRPr="4ACA3C5F">
        <w:rPr>
          <w:rStyle w:val="normaltextrun"/>
          <w:rFonts w:ascii="Calibri" w:eastAsiaTheme="majorEastAsia" w:hAnsi="Calibri" w:cs="Calibri"/>
          <w:sz w:val="22"/>
          <w:szCs w:val="22"/>
          <w:lang w:val="en-GB"/>
        </w:rPr>
        <w:t>that</w:t>
      </w:r>
      <w:r w:rsidRPr="4ACA3C5F">
        <w:rPr>
          <w:rStyle w:val="normaltextrun"/>
          <w:rFonts w:ascii="Calibri" w:eastAsiaTheme="majorEastAsia" w:hAnsi="Calibri" w:cs="Calibri"/>
          <w:sz w:val="22"/>
          <w:szCs w:val="22"/>
          <w:lang w:val="en-GB"/>
        </w:rPr>
        <w:t xml:space="preserve"> </w:t>
      </w:r>
      <w:r w:rsidR="002B692D" w:rsidRPr="4ACA3C5F">
        <w:rPr>
          <w:rStyle w:val="normaltextrun"/>
          <w:rFonts w:ascii="Calibri" w:eastAsiaTheme="majorEastAsia" w:hAnsi="Calibri" w:cs="Calibri"/>
          <w:sz w:val="22"/>
          <w:szCs w:val="22"/>
          <w:lang w:val="en-GB"/>
        </w:rPr>
        <w:t>guide the Council on specific topics.</w:t>
      </w:r>
      <w:r w:rsidR="00125B10" w:rsidRPr="4ACA3C5F">
        <w:rPr>
          <w:rStyle w:val="normaltextrun"/>
          <w:rFonts w:ascii="Calibri" w:eastAsiaTheme="majorEastAsia" w:hAnsi="Calibri" w:cs="Calibri"/>
          <w:sz w:val="22"/>
          <w:szCs w:val="22"/>
          <w:lang w:val="en-GB"/>
        </w:rPr>
        <w:t xml:space="preserve"> The panels would</w:t>
      </w:r>
      <w:r w:rsidR="00811968" w:rsidRPr="4ACA3C5F">
        <w:rPr>
          <w:rStyle w:val="normaltextrun"/>
          <w:rFonts w:ascii="Calibri" w:eastAsiaTheme="majorEastAsia" w:hAnsi="Calibri" w:cs="Calibri"/>
          <w:sz w:val="22"/>
          <w:szCs w:val="22"/>
          <w:lang w:val="en-GB"/>
        </w:rPr>
        <w:t xml:space="preserve"> consist of individuals with specialist knowledge and provide</w:t>
      </w:r>
      <w:r w:rsidR="00125B10" w:rsidRPr="4ACA3C5F">
        <w:rPr>
          <w:rStyle w:val="normaltextrun"/>
          <w:rFonts w:ascii="Calibri" w:eastAsiaTheme="majorEastAsia" w:hAnsi="Calibri" w:cs="Calibri"/>
          <w:sz w:val="22"/>
          <w:szCs w:val="22"/>
          <w:lang w:val="en-GB"/>
        </w:rPr>
        <w:t xml:space="preserve"> </w:t>
      </w:r>
      <w:r w:rsidR="00811968" w:rsidRPr="4ACA3C5F">
        <w:rPr>
          <w:rStyle w:val="normaltextrun"/>
          <w:rFonts w:ascii="Calibri" w:eastAsiaTheme="majorEastAsia" w:hAnsi="Calibri" w:cs="Calibri"/>
          <w:sz w:val="22"/>
          <w:szCs w:val="22"/>
          <w:lang w:val="en-GB"/>
        </w:rPr>
        <w:t xml:space="preserve">support on priority areas for the </w:t>
      </w:r>
      <w:r w:rsidR="005B0370" w:rsidRPr="4ACA3C5F">
        <w:rPr>
          <w:rStyle w:val="normaltextrun"/>
          <w:rFonts w:ascii="Calibri" w:eastAsiaTheme="majorEastAsia" w:hAnsi="Calibri" w:cs="Calibri"/>
          <w:sz w:val="22"/>
          <w:szCs w:val="22"/>
          <w:lang w:val="en-GB"/>
        </w:rPr>
        <w:t xml:space="preserve">disability </w:t>
      </w:r>
      <w:r w:rsidR="00811968" w:rsidRPr="4ACA3C5F">
        <w:rPr>
          <w:rStyle w:val="normaltextrun"/>
          <w:rFonts w:ascii="Calibri" w:eastAsiaTheme="majorEastAsia" w:hAnsi="Calibri" w:cs="Calibri"/>
          <w:sz w:val="22"/>
          <w:szCs w:val="22"/>
          <w:lang w:val="en-GB"/>
        </w:rPr>
        <w:t xml:space="preserve">data asset </w:t>
      </w:r>
      <w:r w:rsidR="00AF79BE" w:rsidRPr="4ACA3C5F">
        <w:rPr>
          <w:rStyle w:val="normaltextrun"/>
          <w:rFonts w:ascii="Calibri" w:eastAsiaTheme="majorEastAsia" w:hAnsi="Calibri" w:cs="Calibri"/>
          <w:sz w:val="22"/>
          <w:szCs w:val="22"/>
          <w:lang w:val="en-GB"/>
        </w:rPr>
        <w:t>such as</w:t>
      </w:r>
      <w:r w:rsidR="00811968" w:rsidRPr="4ACA3C5F">
        <w:rPr>
          <w:rStyle w:val="normaltextrun"/>
          <w:rFonts w:ascii="Calibri" w:eastAsiaTheme="majorEastAsia" w:hAnsi="Calibri" w:cs="Calibri"/>
          <w:sz w:val="22"/>
          <w:szCs w:val="22"/>
          <w:lang w:val="en-GB"/>
        </w:rPr>
        <w:t>:</w:t>
      </w:r>
    </w:p>
    <w:p w:rsidR="00811968" w:rsidRDefault="006064BF" w:rsidP="00991B93">
      <w:pPr>
        <w:pStyle w:val="paragraph"/>
        <w:numPr>
          <w:ilvl w:val="0"/>
          <w:numId w:val="14"/>
        </w:numPr>
        <w:spacing w:before="0" w:beforeAutospacing="0" w:after="240" w:afterAutospacing="0" w:line="276" w:lineRule="auto"/>
        <w:ind w:left="714" w:hanging="357"/>
        <w:contextualSpacing/>
        <w:textAlignment w:val="baseline"/>
        <w:rPr>
          <w:rStyle w:val="normaltextrun"/>
          <w:rFonts w:ascii="Calibri" w:eastAsiaTheme="majorEastAsia" w:hAnsi="Calibri" w:cs="Calibri"/>
          <w:sz w:val="22"/>
          <w:szCs w:val="22"/>
          <w:lang w:val="en-GB"/>
        </w:rPr>
      </w:pPr>
      <w:r>
        <w:rPr>
          <w:rStyle w:val="normaltextrun"/>
          <w:rFonts w:ascii="Calibri" w:eastAsiaTheme="majorEastAsia" w:hAnsi="Calibri" w:cs="Calibri"/>
          <w:sz w:val="22"/>
          <w:szCs w:val="22"/>
          <w:lang w:val="en-GB"/>
        </w:rPr>
        <w:t>c</w:t>
      </w:r>
      <w:r w:rsidR="00811968">
        <w:rPr>
          <w:rStyle w:val="normaltextrun"/>
          <w:rFonts w:ascii="Calibri" w:eastAsiaTheme="majorEastAsia" w:hAnsi="Calibri" w:cs="Calibri"/>
          <w:sz w:val="22"/>
          <w:szCs w:val="22"/>
          <w:lang w:val="en-GB"/>
        </w:rPr>
        <w:t>onsulting with the disability community</w:t>
      </w:r>
    </w:p>
    <w:p w:rsidR="00811968" w:rsidRDefault="006064BF" w:rsidP="00991B93">
      <w:pPr>
        <w:pStyle w:val="paragraph"/>
        <w:numPr>
          <w:ilvl w:val="0"/>
          <w:numId w:val="14"/>
        </w:numPr>
        <w:spacing w:before="0" w:beforeAutospacing="0" w:after="240" w:afterAutospacing="0" w:line="276" w:lineRule="auto"/>
        <w:ind w:left="714" w:hanging="357"/>
        <w:contextualSpacing/>
        <w:textAlignment w:val="baseline"/>
        <w:rPr>
          <w:rStyle w:val="normaltextrun"/>
          <w:rFonts w:ascii="Calibri" w:eastAsiaTheme="majorEastAsia" w:hAnsi="Calibri" w:cs="Calibri"/>
          <w:sz w:val="22"/>
          <w:szCs w:val="22"/>
          <w:lang w:val="en-GB"/>
        </w:rPr>
      </w:pPr>
      <w:r>
        <w:rPr>
          <w:rStyle w:val="normaltextrun"/>
          <w:rFonts w:ascii="Calibri" w:eastAsiaTheme="majorEastAsia" w:hAnsi="Calibri" w:cs="Calibri"/>
          <w:sz w:val="22"/>
          <w:szCs w:val="22"/>
          <w:lang w:val="en-GB"/>
        </w:rPr>
        <w:t>i</w:t>
      </w:r>
      <w:r w:rsidR="00811968">
        <w:rPr>
          <w:rStyle w:val="normaltextrun"/>
          <w:rFonts w:ascii="Calibri" w:eastAsiaTheme="majorEastAsia" w:hAnsi="Calibri" w:cs="Calibri"/>
          <w:sz w:val="22"/>
          <w:szCs w:val="22"/>
          <w:lang w:val="en-GB"/>
        </w:rPr>
        <w:t xml:space="preserve">ntersectionality </w:t>
      </w:r>
    </w:p>
    <w:p w:rsidR="00811968" w:rsidRDefault="006064BF" w:rsidP="00991B93">
      <w:pPr>
        <w:pStyle w:val="paragraph"/>
        <w:numPr>
          <w:ilvl w:val="0"/>
          <w:numId w:val="14"/>
        </w:numPr>
        <w:spacing w:before="0" w:beforeAutospacing="0" w:after="240" w:afterAutospacing="0" w:line="276" w:lineRule="auto"/>
        <w:ind w:left="714" w:hanging="357"/>
        <w:contextualSpacing/>
        <w:textAlignment w:val="baseline"/>
        <w:rPr>
          <w:rStyle w:val="normaltextrun"/>
          <w:rFonts w:ascii="Calibri" w:eastAsiaTheme="majorEastAsia" w:hAnsi="Calibri" w:cs="Calibri"/>
          <w:sz w:val="22"/>
          <w:szCs w:val="22"/>
          <w:lang w:val="en-GB"/>
        </w:rPr>
      </w:pPr>
      <w:r>
        <w:rPr>
          <w:rStyle w:val="normaltextrun"/>
          <w:rFonts w:ascii="Calibri" w:eastAsiaTheme="majorEastAsia" w:hAnsi="Calibri" w:cs="Calibri"/>
          <w:sz w:val="22"/>
          <w:szCs w:val="22"/>
          <w:lang w:val="en-GB"/>
        </w:rPr>
        <w:t>d</w:t>
      </w:r>
      <w:r w:rsidR="00811968">
        <w:rPr>
          <w:rStyle w:val="normaltextrun"/>
          <w:rFonts w:ascii="Calibri" w:eastAsiaTheme="majorEastAsia" w:hAnsi="Calibri" w:cs="Calibri"/>
          <w:sz w:val="22"/>
          <w:szCs w:val="22"/>
          <w:lang w:val="en-GB"/>
        </w:rPr>
        <w:t xml:space="preserve">ata improvement </w:t>
      </w:r>
    </w:p>
    <w:p w:rsidR="00811968" w:rsidRDefault="006064BF" w:rsidP="00991B93">
      <w:pPr>
        <w:pStyle w:val="paragraph"/>
        <w:numPr>
          <w:ilvl w:val="0"/>
          <w:numId w:val="14"/>
        </w:numPr>
        <w:spacing w:before="240" w:beforeAutospacing="0" w:after="0" w:afterAutospacing="0" w:line="276" w:lineRule="auto"/>
        <w:ind w:left="714" w:hanging="357"/>
        <w:contextualSpacing/>
        <w:textAlignment w:val="baseline"/>
        <w:rPr>
          <w:rStyle w:val="normaltextrun"/>
          <w:rFonts w:ascii="Calibri" w:eastAsiaTheme="majorEastAsia" w:hAnsi="Calibri" w:cs="Calibri"/>
          <w:sz w:val="22"/>
          <w:szCs w:val="22"/>
          <w:lang w:val="en-GB"/>
        </w:rPr>
      </w:pPr>
      <w:proofErr w:type="gramStart"/>
      <w:r>
        <w:rPr>
          <w:rStyle w:val="normaltextrun"/>
          <w:rFonts w:ascii="Calibri" w:eastAsiaTheme="majorEastAsia" w:hAnsi="Calibri" w:cs="Calibri"/>
          <w:sz w:val="22"/>
          <w:szCs w:val="22"/>
          <w:lang w:val="en-GB"/>
        </w:rPr>
        <w:t>a</w:t>
      </w:r>
      <w:r w:rsidR="00811968">
        <w:rPr>
          <w:rStyle w:val="normaltextrun"/>
          <w:rFonts w:ascii="Calibri" w:eastAsiaTheme="majorEastAsia" w:hAnsi="Calibri" w:cs="Calibri"/>
          <w:sz w:val="22"/>
          <w:szCs w:val="22"/>
          <w:lang w:val="en-GB"/>
        </w:rPr>
        <w:t>reas</w:t>
      </w:r>
      <w:proofErr w:type="gramEnd"/>
      <w:r w:rsidR="00811968">
        <w:rPr>
          <w:rStyle w:val="normaltextrun"/>
          <w:rFonts w:ascii="Calibri" w:eastAsiaTheme="majorEastAsia" w:hAnsi="Calibri" w:cs="Calibri"/>
          <w:sz w:val="22"/>
          <w:szCs w:val="22"/>
          <w:lang w:val="en-GB"/>
        </w:rPr>
        <w:t xml:space="preserve"> for future development</w:t>
      </w:r>
      <w:r>
        <w:rPr>
          <w:rStyle w:val="normaltextrun"/>
          <w:rFonts w:ascii="Calibri" w:eastAsiaTheme="majorEastAsia" w:hAnsi="Calibri" w:cs="Calibri"/>
          <w:sz w:val="22"/>
          <w:szCs w:val="22"/>
          <w:lang w:val="en-GB"/>
        </w:rPr>
        <w:t>.</w:t>
      </w:r>
      <w:r w:rsidR="00811968">
        <w:rPr>
          <w:rStyle w:val="normaltextrun"/>
          <w:rFonts w:ascii="Calibri" w:eastAsiaTheme="majorEastAsia" w:hAnsi="Calibri" w:cs="Calibri"/>
          <w:sz w:val="22"/>
          <w:szCs w:val="22"/>
          <w:lang w:val="en-GB"/>
        </w:rPr>
        <w:t xml:space="preserve"> </w:t>
      </w:r>
    </w:p>
    <w:p w:rsidR="00AF79BE" w:rsidRDefault="00AF79BE" w:rsidP="00991B93">
      <w:pPr>
        <w:pStyle w:val="paragraph"/>
        <w:spacing w:before="240" w:beforeAutospacing="0" w:after="0" w:afterAutospacing="0" w:line="276" w:lineRule="auto"/>
        <w:ind w:left="714"/>
        <w:contextualSpacing/>
        <w:textAlignment w:val="baseline"/>
        <w:rPr>
          <w:rStyle w:val="normaltextrun"/>
          <w:rFonts w:ascii="Calibri" w:eastAsiaTheme="majorEastAsia" w:hAnsi="Calibri" w:cs="Calibri"/>
          <w:sz w:val="22"/>
          <w:szCs w:val="22"/>
          <w:lang w:val="en-GB"/>
        </w:rPr>
      </w:pPr>
    </w:p>
    <w:p w:rsidR="0078100D" w:rsidRPr="00197172" w:rsidRDefault="008768BF" w:rsidP="00DD5839">
      <w:pPr>
        <w:pStyle w:val="Heading2"/>
        <w:rPr>
          <w:rStyle w:val="eop"/>
        </w:rPr>
      </w:pPr>
      <w:r>
        <w:rPr>
          <w:rStyle w:val="eop"/>
        </w:rPr>
        <w:t>P</w:t>
      </w:r>
      <w:r w:rsidR="001B46AF">
        <w:rPr>
          <w:rStyle w:val="eop"/>
        </w:rPr>
        <w:t>lanned</w:t>
      </w:r>
      <w:r w:rsidR="0078100D" w:rsidRPr="00197172">
        <w:rPr>
          <w:rStyle w:val="eop"/>
        </w:rPr>
        <w:t xml:space="preserve"> panels</w:t>
      </w:r>
    </w:p>
    <w:p w:rsidR="00F934C5" w:rsidRDefault="00F934C5" w:rsidP="00A61AA2">
      <w:pPr>
        <w:pStyle w:val="paragraph"/>
        <w:spacing w:before="0" w:beforeAutospacing="0" w:after="0" w:afterAutospacing="0" w:line="276" w:lineRule="auto"/>
        <w:textAlignment w:val="baseline"/>
        <w:rPr>
          <w:rFonts w:ascii="Calibri" w:hAnsi="Calibri" w:cs="Calibri"/>
          <w:bCs/>
          <w:sz w:val="22"/>
          <w:szCs w:val="22"/>
        </w:rPr>
      </w:pPr>
      <w:r>
        <w:rPr>
          <w:rFonts w:ascii="Calibri" w:hAnsi="Calibri" w:cs="Calibri"/>
          <w:bCs/>
          <w:sz w:val="22"/>
          <w:szCs w:val="22"/>
        </w:rPr>
        <w:t>DSS ha</w:t>
      </w:r>
      <w:r w:rsidR="00705B29">
        <w:rPr>
          <w:rFonts w:ascii="Calibri" w:hAnsi="Calibri" w:cs="Calibri"/>
          <w:bCs/>
          <w:sz w:val="22"/>
          <w:szCs w:val="22"/>
        </w:rPr>
        <w:t>ve</w:t>
      </w:r>
      <w:r>
        <w:rPr>
          <w:rFonts w:ascii="Calibri" w:hAnsi="Calibri" w:cs="Calibri"/>
          <w:bCs/>
          <w:sz w:val="22"/>
          <w:szCs w:val="22"/>
        </w:rPr>
        <w:t xml:space="preserve"> been working with </w:t>
      </w:r>
      <w:hyperlink r:id="rId13" w:history="1">
        <w:r w:rsidRPr="00F934C5">
          <w:rPr>
            <w:rStyle w:val="Hyperlink"/>
            <w:rFonts w:ascii="Calibri" w:hAnsi="Calibri" w:cs="Calibri"/>
            <w:bCs/>
            <w:sz w:val="22"/>
            <w:szCs w:val="22"/>
          </w:rPr>
          <w:t>Disability Representative Organisations</w:t>
        </w:r>
      </w:hyperlink>
      <w:r>
        <w:rPr>
          <w:rFonts w:ascii="Calibri" w:hAnsi="Calibri" w:cs="Calibri"/>
          <w:bCs/>
          <w:sz w:val="22"/>
          <w:szCs w:val="22"/>
        </w:rPr>
        <w:t xml:space="preserve"> and state and territory officials to seek the Council’s agreement to set up panels that would provide support </w:t>
      </w:r>
      <w:r w:rsidR="00450C2D">
        <w:rPr>
          <w:rFonts w:ascii="Calibri" w:hAnsi="Calibri" w:cs="Calibri"/>
          <w:bCs/>
          <w:sz w:val="22"/>
          <w:szCs w:val="22"/>
        </w:rPr>
        <w:t xml:space="preserve">to the Council. </w:t>
      </w:r>
      <w:r w:rsidR="008768BF">
        <w:rPr>
          <w:rFonts w:ascii="Calibri" w:hAnsi="Calibri" w:cs="Calibri"/>
          <w:bCs/>
          <w:sz w:val="22"/>
          <w:szCs w:val="22"/>
        </w:rPr>
        <w:t>Three panels are being proposed to</w:t>
      </w:r>
      <w:r w:rsidR="00450C2D">
        <w:rPr>
          <w:rFonts w:ascii="Calibri" w:hAnsi="Calibri" w:cs="Calibri"/>
          <w:bCs/>
          <w:sz w:val="22"/>
          <w:szCs w:val="22"/>
        </w:rPr>
        <w:t xml:space="preserve"> </w:t>
      </w:r>
      <w:r w:rsidR="008768BF">
        <w:rPr>
          <w:rFonts w:ascii="Calibri" w:hAnsi="Calibri" w:cs="Calibri"/>
          <w:bCs/>
          <w:sz w:val="22"/>
          <w:szCs w:val="22"/>
        </w:rPr>
        <w:t>the</w:t>
      </w:r>
      <w:r w:rsidR="00450C2D">
        <w:rPr>
          <w:rFonts w:ascii="Calibri" w:hAnsi="Calibri" w:cs="Calibri"/>
          <w:bCs/>
          <w:sz w:val="22"/>
          <w:szCs w:val="22"/>
        </w:rPr>
        <w:t xml:space="preserve"> Council</w:t>
      </w:r>
      <w:r w:rsidR="00A96A6B">
        <w:rPr>
          <w:rFonts w:ascii="Calibri" w:hAnsi="Calibri" w:cs="Calibri"/>
          <w:bCs/>
          <w:sz w:val="22"/>
          <w:szCs w:val="22"/>
        </w:rPr>
        <w:t xml:space="preserve">. These include </w:t>
      </w:r>
      <w:r w:rsidR="008768BF">
        <w:rPr>
          <w:rFonts w:ascii="Calibri" w:hAnsi="Calibri" w:cs="Calibri"/>
          <w:bCs/>
          <w:sz w:val="22"/>
          <w:szCs w:val="22"/>
        </w:rPr>
        <w:t>a</w:t>
      </w:r>
      <w:r>
        <w:rPr>
          <w:rFonts w:ascii="Calibri" w:hAnsi="Calibri" w:cs="Calibri"/>
          <w:bCs/>
          <w:sz w:val="22"/>
          <w:szCs w:val="22"/>
        </w:rPr>
        <w:t>:</w:t>
      </w:r>
    </w:p>
    <w:p w:rsidR="00C363C6" w:rsidRPr="00C363C6" w:rsidRDefault="00C363C6" w:rsidP="00C363C6">
      <w:pPr>
        <w:pStyle w:val="paragraph"/>
        <w:numPr>
          <w:ilvl w:val="0"/>
          <w:numId w:val="2"/>
        </w:numPr>
        <w:spacing w:before="0" w:beforeAutospacing="0" w:after="0" w:afterAutospacing="0" w:line="276" w:lineRule="auto"/>
        <w:textAlignment w:val="baseline"/>
        <w:rPr>
          <w:rFonts w:ascii="Calibri" w:hAnsi="Calibri" w:cs="Calibri"/>
          <w:bCs/>
          <w:sz w:val="22"/>
          <w:szCs w:val="22"/>
        </w:rPr>
      </w:pPr>
      <w:r>
        <w:rPr>
          <w:rFonts w:ascii="Calibri" w:hAnsi="Calibri" w:cs="Calibri"/>
          <w:bCs/>
          <w:sz w:val="22"/>
          <w:szCs w:val="22"/>
        </w:rPr>
        <w:t>Disability Indicators Panel</w:t>
      </w:r>
    </w:p>
    <w:p w:rsidR="00F934C5" w:rsidRDefault="00F934C5" w:rsidP="00A61AA2">
      <w:pPr>
        <w:pStyle w:val="paragraph"/>
        <w:numPr>
          <w:ilvl w:val="0"/>
          <w:numId w:val="2"/>
        </w:numPr>
        <w:spacing w:before="0" w:beforeAutospacing="0" w:after="0" w:afterAutospacing="0" w:line="276" w:lineRule="auto"/>
        <w:textAlignment w:val="baseline"/>
        <w:rPr>
          <w:rFonts w:ascii="Calibri" w:hAnsi="Calibri" w:cs="Calibri"/>
          <w:bCs/>
          <w:sz w:val="22"/>
          <w:szCs w:val="22"/>
        </w:rPr>
      </w:pPr>
      <w:r>
        <w:rPr>
          <w:rFonts w:ascii="Calibri" w:hAnsi="Calibri" w:cs="Calibri"/>
          <w:bCs/>
          <w:sz w:val="22"/>
          <w:szCs w:val="22"/>
        </w:rPr>
        <w:t>Disability-informed Ethical Oversight Panel</w:t>
      </w:r>
    </w:p>
    <w:p w:rsidR="009C1EB2" w:rsidRDefault="00F934C5" w:rsidP="00A62E1A">
      <w:pPr>
        <w:pStyle w:val="paragraph"/>
        <w:numPr>
          <w:ilvl w:val="0"/>
          <w:numId w:val="2"/>
        </w:numPr>
        <w:spacing w:before="0" w:beforeAutospacing="0" w:after="240" w:afterAutospacing="0" w:line="276" w:lineRule="auto"/>
        <w:textAlignment w:val="baseline"/>
        <w:rPr>
          <w:rFonts w:ascii="Calibri" w:hAnsi="Calibri" w:cs="Calibri"/>
          <w:bCs/>
          <w:sz w:val="22"/>
          <w:szCs w:val="22"/>
        </w:rPr>
      </w:pPr>
      <w:r>
        <w:rPr>
          <w:rFonts w:ascii="Calibri" w:hAnsi="Calibri" w:cs="Calibri"/>
          <w:bCs/>
          <w:sz w:val="22"/>
          <w:szCs w:val="22"/>
        </w:rPr>
        <w:t xml:space="preserve">Disability </w:t>
      </w:r>
      <w:r w:rsidR="001240CB">
        <w:rPr>
          <w:rFonts w:ascii="Calibri" w:hAnsi="Calibri" w:cs="Calibri"/>
          <w:bCs/>
          <w:sz w:val="22"/>
          <w:szCs w:val="22"/>
        </w:rPr>
        <w:t>Data Development Scoping Panel</w:t>
      </w:r>
      <w:r w:rsidR="00D01CE5">
        <w:rPr>
          <w:rFonts w:ascii="Calibri" w:hAnsi="Calibri" w:cs="Calibri"/>
          <w:bCs/>
          <w:sz w:val="22"/>
          <w:szCs w:val="22"/>
        </w:rPr>
        <w:t>.</w:t>
      </w:r>
    </w:p>
    <w:p w:rsidR="002B692D" w:rsidRDefault="008768BF" w:rsidP="00EB2CB5">
      <w:pPr>
        <w:pStyle w:val="paragraph"/>
        <w:spacing w:before="0" w:beforeAutospacing="0" w:after="240" w:afterAutospacing="0" w:line="276" w:lineRule="auto"/>
        <w:textAlignment w:val="baseline"/>
        <w:rPr>
          <w:rFonts w:ascii="Calibri" w:hAnsi="Calibri" w:cs="Calibri"/>
          <w:bCs/>
          <w:sz w:val="22"/>
          <w:szCs w:val="22"/>
        </w:rPr>
      </w:pPr>
      <w:r>
        <w:rPr>
          <w:rFonts w:ascii="Calibri" w:hAnsi="Calibri" w:cs="Calibri"/>
          <w:bCs/>
          <w:sz w:val="22"/>
          <w:szCs w:val="22"/>
        </w:rPr>
        <w:t xml:space="preserve">The </w:t>
      </w:r>
      <w:r w:rsidR="00360050">
        <w:rPr>
          <w:rFonts w:ascii="Calibri" w:hAnsi="Calibri" w:cs="Calibri"/>
          <w:bCs/>
          <w:sz w:val="22"/>
          <w:szCs w:val="22"/>
        </w:rPr>
        <w:t xml:space="preserve">Disability Indicators Panel </w:t>
      </w:r>
      <w:r>
        <w:rPr>
          <w:rFonts w:ascii="Calibri" w:hAnsi="Calibri" w:cs="Calibri"/>
          <w:bCs/>
          <w:sz w:val="22"/>
          <w:szCs w:val="22"/>
        </w:rPr>
        <w:t>is planned to start in February 2024</w:t>
      </w:r>
      <w:r w:rsidR="00360050">
        <w:rPr>
          <w:rFonts w:ascii="Calibri" w:hAnsi="Calibri" w:cs="Calibri"/>
          <w:bCs/>
          <w:sz w:val="22"/>
          <w:szCs w:val="22"/>
        </w:rPr>
        <w:t>.</w:t>
      </w:r>
      <w:r w:rsidR="002B692D">
        <w:rPr>
          <w:rFonts w:ascii="Calibri" w:hAnsi="Calibri" w:cs="Calibri"/>
          <w:bCs/>
          <w:sz w:val="22"/>
          <w:szCs w:val="22"/>
        </w:rPr>
        <w:t xml:space="preserve"> Expressions of interest for this panel </w:t>
      </w:r>
      <w:r w:rsidR="00972935">
        <w:rPr>
          <w:rFonts w:ascii="Calibri" w:hAnsi="Calibri" w:cs="Calibri"/>
          <w:bCs/>
          <w:sz w:val="22"/>
          <w:szCs w:val="22"/>
        </w:rPr>
        <w:t xml:space="preserve">were collected </w:t>
      </w:r>
      <w:r w:rsidR="002B692D">
        <w:rPr>
          <w:rFonts w:ascii="Calibri" w:hAnsi="Calibri" w:cs="Calibri"/>
          <w:bCs/>
          <w:sz w:val="22"/>
          <w:szCs w:val="22"/>
        </w:rPr>
        <w:t>over November and December 202</w:t>
      </w:r>
      <w:r w:rsidR="00A96A6B">
        <w:rPr>
          <w:rFonts w:ascii="Calibri" w:hAnsi="Calibri" w:cs="Calibri"/>
          <w:bCs/>
          <w:sz w:val="22"/>
          <w:szCs w:val="22"/>
        </w:rPr>
        <w:t>3</w:t>
      </w:r>
      <w:r w:rsidR="002B692D">
        <w:rPr>
          <w:rFonts w:ascii="Calibri" w:hAnsi="Calibri" w:cs="Calibri"/>
          <w:bCs/>
          <w:sz w:val="22"/>
          <w:szCs w:val="22"/>
        </w:rPr>
        <w:t>.</w:t>
      </w:r>
    </w:p>
    <w:p w:rsidR="00D066D8" w:rsidRDefault="002B692D" w:rsidP="001F5490">
      <w:pPr>
        <w:pStyle w:val="paragraph"/>
        <w:spacing w:before="0" w:beforeAutospacing="0" w:after="0" w:afterAutospacing="0" w:line="276" w:lineRule="auto"/>
        <w:textAlignment w:val="baseline"/>
        <w:rPr>
          <w:rFonts w:ascii="Calibri" w:hAnsi="Calibri" w:cs="Calibri"/>
          <w:bCs/>
          <w:sz w:val="22"/>
          <w:szCs w:val="22"/>
        </w:rPr>
      </w:pPr>
      <w:r>
        <w:rPr>
          <w:rFonts w:ascii="Calibri" w:hAnsi="Calibri" w:cs="Calibri"/>
          <w:bCs/>
          <w:sz w:val="22"/>
          <w:szCs w:val="22"/>
        </w:rPr>
        <w:t xml:space="preserve">DSS is </w:t>
      </w:r>
      <w:r w:rsidR="00B939A0">
        <w:rPr>
          <w:rFonts w:ascii="Calibri" w:hAnsi="Calibri" w:cs="Calibri"/>
          <w:bCs/>
          <w:sz w:val="22"/>
          <w:szCs w:val="22"/>
        </w:rPr>
        <w:t xml:space="preserve">now </w:t>
      </w:r>
      <w:r>
        <w:rPr>
          <w:rFonts w:ascii="Calibri" w:hAnsi="Calibri" w:cs="Calibri"/>
          <w:bCs/>
          <w:sz w:val="22"/>
          <w:szCs w:val="22"/>
        </w:rPr>
        <w:t>looking for panel members for the Disability-informed Ethical Oversight Panel and Disability Data Development Scoping Panel.</w:t>
      </w:r>
      <w:r w:rsidR="00DB0326">
        <w:rPr>
          <w:rFonts w:ascii="Calibri" w:hAnsi="Calibri" w:cs="Calibri"/>
          <w:bCs/>
          <w:sz w:val="22"/>
          <w:szCs w:val="22"/>
        </w:rPr>
        <w:t xml:space="preserve"> </w:t>
      </w:r>
      <w:r w:rsidR="00AA5733">
        <w:rPr>
          <w:rFonts w:ascii="Calibri" w:hAnsi="Calibri" w:cs="Calibri"/>
          <w:bCs/>
          <w:sz w:val="22"/>
          <w:szCs w:val="22"/>
        </w:rPr>
        <w:t>Priority will be given to people with disability.</w:t>
      </w:r>
    </w:p>
    <w:p w:rsidR="00D066D8" w:rsidRDefault="00D066D8" w:rsidP="001F5490">
      <w:pPr>
        <w:pStyle w:val="paragraph"/>
        <w:spacing w:before="0" w:beforeAutospacing="0" w:after="0" w:afterAutospacing="0" w:line="276" w:lineRule="auto"/>
        <w:textAlignment w:val="baseline"/>
        <w:rPr>
          <w:rFonts w:ascii="Calibri" w:hAnsi="Calibri" w:cs="Calibri"/>
          <w:bCs/>
          <w:sz w:val="22"/>
          <w:szCs w:val="22"/>
        </w:rPr>
      </w:pPr>
    </w:p>
    <w:p w:rsidR="00D066D8" w:rsidRDefault="00DB0326" w:rsidP="4ACA3C5F">
      <w:pPr>
        <w:pStyle w:val="paragraph"/>
        <w:spacing w:before="0" w:beforeAutospacing="0" w:after="240" w:afterAutospacing="0" w:line="276" w:lineRule="auto"/>
        <w:textAlignment w:val="baseline"/>
        <w:rPr>
          <w:rFonts w:ascii="Calibri" w:hAnsi="Calibri" w:cs="Calibri"/>
          <w:sz w:val="22"/>
          <w:szCs w:val="22"/>
        </w:rPr>
      </w:pPr>
      <w:r w:rsidRPr="4ACA3C5F">
        <w:rPr>
          <w:rFonts w:ascii="Calibri" w:hAnsi="Calibri" w:cs="Calibri"/>
          <w:sz w:val="22"/>
          <w:szCs w:val="22"/>
        </w:rPr>
        <w:t xml:space="preserve">The Disability-informed Ethical Oversight Panel will start when the first project application is received in 2024 and members will be appointed until mid-2025. </w:t>
      </w:r>
      <w:r w:rsidR="00D066D8" w:rsidRPr="4ACA3C5F">
        <w:rPr>
          <w:rFonts w:ascii="Calibri" w:hAnsi="Calibri" w:cs="Calibri"/>
          <w:sz w:val="22"/>
          <w:szCs w:val="22"/>
        </w:rPr>
        <w:t>More information on the Disability</w:t>
      </w:r>
      <w:r w:rsidR="7CB5BEC3" w:rsidRPr="4ACA3C5F">
        <w:rPr>
          <w:rFonts w:ascii="Calibri" w:hAnsi="Calibri" w:cs="Calibri"/>
          <w:sz w:val="22"/>
          <w:szCs w:val="22"/>
        </w:rPr>
        <w:t>-</w:t>
      </w:r>
      <w:r w:rsidR="00AF79BE">
        <w:rPr>
          <w:rFonts w:ascii="Calibri" w:hAnsi="Calibri" w:cs="Calibri"/>
          <w:bCs/>
          <w:sz w:val="22"/>
          <w:szCs w:val="22"/>
        </w:rPr>
        <w:noBreakHyphen/>
      </w:r>
      <w:r w:rsidR="00D066D8" w:rsidRPr="4ACA3C5F">
        <w:rPr>
          <w:rFonts w:ascii="Calibri" w:hAnsi="Calibri" w:cs="Calibri"/>
          <w:sz w:val="22"/>
          <w:szCs w:val="22"/>
        </w:rPr>
        <w:t>informed Ethical Oversight</w:t>
      </w:r>
      <w:r w:rsidR="00AF79BE" w:rsidRPr="4ACA3C5F">
        <w:rPr>
          <w:rFonts w:ascii="Calibri" w:hAnsi="Calibri" w:cs="Calibri"/>
          <w:sz w:val="22"/>
          <w:szCs w:val="22"/>
        </w:rPr>
        <w:t xml:space="preserve"> Panel</w:t>
      </w:r>
      <w:r w:rsidR="00D066D8" w:rsidRPr="4ACA3C5F">
        <w:rPr>
          <w:rFonts w:ascii="Calibri" w:hAnsi="Calibri" w:cs="Calibri"/>
          <w:sz w:val="22"/>
          <w:szCs w:val="22"/>
        </w:rPr>
        <w:t xml:space="preserve"> is available in </w:t>
      </w:r>
      <w:r w:rsidR="00D066D8" w:rsidRPr="4ACA3C5F">
        <w:rPr>
          <w:rFonts w:ascii="Calibri" w:hAnsi="Calibri" w:cs="Calibri"/>
          <w:sz w:val="22"/>
          <w:szCs w:val="22"/>
          <w:u w:val="single"/>
        </w:rPr>
        <w:t xml:space="preserve">Attachment A. </w:t>
      </w:r>
    </w:p>
    <w:p w:rsidR="002B692D" w:rsidRDefault="00DB0326" w:rsidP="001F5490">
      <w:pPr>
        <w:pStyle w:val="paragraph"/>
        <w:spacing w:before="0" w:beforeAutospacing="0" w:after="0" w:afterAutospacing="0" w:line="276" w:lineRule="auto"/>
        <w:textAlignment w:val="baseline"/>
        <w:rPr>
          <w:rFonts w:ascii="Calibri" w:hAnsi="Calibri" w:cs="Calibri"/>
          <w:bCs/>
          <w:sz w:val="22"/>
          <w:szCs w:val="22"/>
        </w:rPr>
      </w:pPr>
      <w:r>
        <w:rPr>
          <w:rFonts w:ascii="Calibri" w:hAnsi="Calibri" w:cs="Calibri"/>
          <w:bCs/>
          <w:sz w:val="22"/>
          <w:szCs w:val="22"/>
        </w:rPr>
        <w:t xml:space="preserve">The Disability Data Development Scoping Panel will be </w:t>
      </w:r>
      <w:r w:rsidR="00294165">
        <w:rPr>
          <w:rFonts w:ascii="Calibri" w:hAnsi="Calibri" w:cs="Calibri"/>
          <w:bCs/>
          <w:sz w:val="22"/>
          <w:szCs w:val="22"/>
        </w:rPr>
        <w:t>operation</w:t>
      </w:r>
      <w:r w:rsidR="006D1081">
        <w:rPr>
          <w:rFonts w:ascii="Calibri" w:hAnsi="Calibri" w:cs="Calibri"/>
          <w:bCs/>
          <w:sz w:val="22"/>
          <w:szCs w:val="22"/>
        </w:rPr>
        <w:t>al</w:t>
      </w:r>
      <w:r w:rsidR="00294165">
        <w:rPr>
          <w:rFonts w:ascii="Calibri" w:hAnsi="Calibri" w:cs="Calibri"/>
          <w:bCs/>
          <w:sz w:val="22"/>
          <w:szCs w:val="22"/>
        </w:rPr>
        <w:t xml:space="preserve"> from June to October 2024. </w:t>
      </w:r>
      <w:r w:rsidR="00407E10">
        <w:rPr>
          <w:rFonts w:ascii="Calibri" w:hAnsi="Calibri" w:cs="Calibri"/>
          <w:bCs/>
          <w:sz w:val="22"/>
          <w:szCs w:val="22"/>
        </w:rPr>
        <w:t xml:space="preserve">More information on the Disability Data Development Scoping Panel </w:t>
      </w:r>
      <w:r w:rsidR="00041568">
        <w:rPr>
          <w:rFonts w:ascii="Calibri" w:hAnsi="Calibri" w:cs="Calibri"/>
          <w:bCs/>
          <w:sz w:val="22"/>
          <w:szCs w:val="22"/>
        </w:rPr>
        <w:t xml:space="preserve">is available in </w:t>
      </w:r>
      <w:r w:rsidR="00407E10" w:rsidRPr="00407E10">
        <w:rPr>
          <w:rFonts w:ascii="Calibri" w:hAnsi="Calibri" w:cs="Calibri"/>
          <w:bCs/>
          <w:sz w:val="22"/>
          <w:szCs w:val="22"/>
          <w:u w:val="single"/>
        </w:rPr>
        <w:t>Attachment B.</w:t>
      </w:r>
    </w:p>
    <w:p w:rsidR="00360050" w:rsidRPr="00A62E1A" w:rsidRDefault="00360050" w:rsidP="00EB2CB5">
      <w:pPr>
        <w:pStyle w:val="paragraph"/>
        <w:spacing w:before="0" w:beforeAutospacing="0" w:after="240" w:afterAutospacing="0" w:line="276" w:lineRule="auto"/>
        <w:textAlignment w:val="baseline"/>
        <w:rPr>
          <w:rFonts w:ascii="Calibri" w:hAnsi="Calibri" w:cs="Calibri"/>
          <w:bCs/>
          <w:sz w:val="22"/>
          <w:szCs w:val="22"/>
        </w:rPr>
      </w:pPr>
    </w:p>
    <w:p w:rsidR="002B692D" w:rsidRDefault="002B692D" w:rsidP="00DD5839">
      <w:pPr>
        <w:pStyle w:val="Heading2"/>
        <w:rPr>
          <w:rFonts w:eastAsia="Times New Roman"/>
        </w:rPr>
        <w:sectPr w:rsidR="002B692D">
          <w:headerReference w:type="default" r:id="rId14"/>
          <w:pgSz w:w="11906" w:h="16838"/>
          <w:pgMar w:top="1440" w:right="1440" w:bottom="1440" w:left="1440" w:header="708" w:footer="708" w:gutter="0"/>
          <w:cols w:space="708"/>
          <w:docGrid w:linePitch="360"/>
        </w:sectPr>
      </w:pPr>
    </w:p>
    <w:p w:rsidR="00A820E8" w:rsidRPr="00A820E8" w:rsidRDefault="00D066D8" w:rsidP="00DD5839">
      <w:pPr>
        <w:pStyle w:val="Heading2"/>
        <w:rPr>
          <w:rFonts w:eastAsia="Times New Roman"/>
        </w:rPr>
      </w:pPr>
      <w:r>
        <w:rPr>
          <w:rFonts w:eastAsia="Times New Roman"/>
        </w:rPr>
        <w:lastRenderedPageBreak/>
        <w:t xml:space="preserve">Attachment A: </w:t>
      </w:r>
      <w:r w:rsidR="00A820E8" w:rsidRPr="00A820E8">
        <w:rPr>
          <w:rFonts w:eastAsia="Times New Roman"/>
        </w:rPr>
        <w:t>Disability-informed Ethical Oversight Panel</w:t>
      </w:r>
    </w:p>
    <w:p w:rsidR="00A820E8" w:rsidRPr="00DD5839" w:rsidRDefault="003B0E54" w:rsidP="00A63BEE">
      <w:pPr>
        <w:pStyle w:val="Heading3"/>
      </w:pPr>
      <w:r w:rsidRPr="00DD5839">
        <w:t>The purpose of the panel</w:t>
      </w:r>
    </w:p>
    <w:p w:rsidR="009107DC" w:rsidRDefault="003B0E54" w:rsidP="4ACA3C5F">
      <w:pPr>
        <w:rPr>
          <w:rFonts w:asciiTheme="minorHAnsi" w:hAnsiTheme="minorHAnsi"/>
        </w:rPr>
      </w:pPr>
      <w:r w:rsidRPr="3C95C81E">
        <w:rPr>
          <w:rFonts w:ascii="Calibri" w:eastAsia="Times New Roman" w:hAnsi="Calibri" w:cs="Calibri"/>
          <w:lang w:eastAsia="en-AU"/>
        </w:rPr>
        <w:t xml:space="preserve">The purpose of the Disability-informed Ethical Oversight Panel is to </w:t>
      </w:r>
      <w:r w:rsidR="008D6B10" w:rsidRPr="3C95C81E">
        <w:rPr>
          <w:rFonts w:ascii="Calibri" w:eastAsia="Times New Roman" w:hAnsi="Calibri" w:cs="Calibri"/>
          <w:lang w:eastAsia="en-AU"/>
        </w:rPr>
        <w:t xml:space="preserve">consider </w:t>
      </w:r>
      <w:r w:rsidRPr="3C95C81E">
        <w:rPr>
          <w:rFonts w:asciiTheme="minorHAnsi" w:hAnsiTheme="minorHAnsi"/>
        </w:rPr>
        <w:t xml:space="preserve">ethical </w:t>
      </w:r>
      <w:r w:rsidR="008D6B10" w:rsidRPr="3C95C81E">
        <w:rPr>
          <w:rFonts w:asciiTheme="minorHAnsi" w:hAnsiTheme="minorHAnsi"/>
        </w:rPr>
        <w:t xml:space="preserve">uses of disability data. </w:t>
      </w:r>
      <w:r w:rsidR="008768BF" w:rsidRPr="3C95C81E">
        <w:rPr>
          <w:rFonts w:asciiTheme="minorHAnsi" w:hAnsiTheme="minorHAnsi"/>
        </w:rPr>
        <w:t>The panel will</w:t>
      </w:r>
      <w:r w:rsidRPr="3C95C81E">
        <w:rPr>
          <w:rFonts w:asciiTheme="minorHAnsi" w:hAnsiTheme="minorHAnsi"/>
        </w:rPr>
        <w:t xml:space="preserve"> review </w:t>
      </w:r>
      <w:r w:rsidR="00193B4F" w:rsidRPr="3C95C81E">
        <w:rPr>
          <w:rFonts w:asciiTheme="minorHAnsi" w:hAnsiTheme="minorHAnsi"/>
        </w:rPr>
        <w:t xml:space="preserve">proposed projects that intend to use </w:t>
      </w:r>
      <w:r w:rsidR="00C31B38" w:rsidRPr="3C95C81E">
        <w:rPr>
          <w:rFonts w:asciiTheme="minorHAnsi" w:hAnsiTheme="minorHAnsi"/>
        </w:rPr>
        <w:t>disability</w:t>
      </w:r>
      <w:r w:rsidR="595A8952" w:rsidRPr="3C95C81E">
        <w:rPr>
          <w:rFonts w:asciiTheme="minorHAnsi" w:hAnsiTheme="minorHAnsi"/>
        </w:rPr>
        <w:t xml:space="preserve"> </w:t>
      </w:r>
      <w:r w:rsidR="00C31B38" w:rsidRPr="3C95C81E">
        <w:rPr>
          <w:rFonts w:asciiTheme="minorHAnsi" w:hAnsiTheme="minorHAnsi"/>
        </w:rPr>
        <w:t xml:space="preserve">asset </w:t>
      </w:r>
      <w:r w:rsidR="00193B4F" w:rsidRPr="3C95C81E">
        <w:rPr>
          <w:rFonts w:asciiTheme="minorHAnsi" w:hAnsiTheme="minorHAnsi"/>
        </w:rPr>
        <w:t>data</w:t>
      </w:r>
      <w:r w:rsidR="008768BF" w:rsidRPr="3C95C81E">
        <w:rPr>
          <w:rFonts w:asciiTheme="minorHAnsi" w:hAnsiTheme="minorHAnsi"/>
        </w:rPr>
        <w:t xml:space="preserve"> and </w:t>
      </w:r>
      <w:r w:rsidRPr="3C95C81E">
        <w:rPr>
          <w:rFonts w:asciiTheme="minorHAnsi" w:hAnsiTheme="minorHAnsi"/>
        </w:rPr>
        <w:t xml:space="preserve">develop a framework </w:t>
      </w:r>
      <w:r w:rsidR="008768BF" w:rsidRPr="3C95C81E">
        <w:rPr>
          <w:rFonts w:asciiTheme="minorHAnsi" w:hAnsiTheme="minorHAnsi"/>
        </w:rPr>
        <w:t>to</w:t>
      </w:r>
      <w:r w:rsidRPr="3C95C81E">
        <w:rPr>
          <w:rFonts w:asciiTheme="minorHAnsi" w:hAnsiTheme="minorHAnsi"/>
        </w:rPr>
        <w:t xml:space="preserve"> guide consistent as</w:t>
      </w:r>
      <w:r w:rsidR="009107DC" w:rsidRPr="3C95C81E">
        <w:rPr>
          <w:rFonts w:asciiTheme="minorHAnsi" w:hAnsiTheme="minorHAnsi"/>
        </w:rPr>
        <w:t>sessm</w:t>
      </w:r>
      <w:r w:rsidR="00D12645" w:rsidRPr="3C95C81E">
        <w:rPr>
          <w:rFonts w:asciiTheme="minorHAnsi" w:hAnsiTheme="minorHAnsi"/>
        </w:rPr>
        <w:t xml:space="preserve">ents of project proposals. </w:t>
      </w:r>
      <w:r w:rsidR="006F36BE" w:rsidRPr="3C95C81E">
        <w:rPr>
          <w:rFonts w:asciiTheme="minorHAnsi" w:hAnsiTheme="minorHAnsi"/>
        </w:rPr>
        <w:t>It</w:t>
      </w:r>
      <w:r w:rsidR="009107DC" w:rsidRPr="3C95C81E">
        <w:rPr>
          <w:rFonts w:asciiTheme="minorHAnsi" w:hAnsiTheme="minorHAnsi"/>
        </w:rPr>
        <w:t xml:space="preserve"> will</w:t>
      </w:r>
      <w:r w:rsidR="00B9635A" w:rsidRPr="3C95C81E">
        <w:rPr>
          <w:rFonts w:asciiTheme="minorHAnsi" w:hAnsiTheme="minorHAnsi"/>
        </w:rPr>
        <w:t xml:space="preserve"> review project proposals from a</w:t>
      </w:r>
      <w:r w:rsidR="009107DC" w:rsidRPr="3C95C81E">
        <w:rPr>
          <w:rFonts w:asciiTheme="minorHAnsi" w:hAnsiTheme="minorHAnsi"/>
        </w:rPr>
        <w:t xml:space="preserve"> </w:t>
      </w:r>
      <w:r w:rsidR="00B9635A" w:rsidRPr="3C95C81E">
        <w:rPr>
          <w:rFonts w:asciiTheme="minorHAnsi" w:hAnsiTheme="minorHAnsi"/>
        </w:rPr>
        <w:t>‘</w:t>
      </w:r>
      <w:r w:rsidR="009107DC" w:rsidRPr="3C95C81E">
        <w:rPr>
          <w:rFonts w:asciiTheme="minorHAnsi" w:hAnsiTheme="minorHAnsi"/>
        </w:rPr>
        <w:t>do no harm</w:t>
      </w:r>
      <w:r w:rsidR="00B9635A" w:rsidRPr="3C95C81E">
        <w:rPr>
          <w:rFonts w:asciiTheme="minorHAnsi" w:hAnsiTheme="minorHAnsi"/>
        </w:rPr>
        <w:t>’ perspective</w:t>
      </w:r>
      <w:r w:rsidR="009107DC" w:rsidRPr="3C95C81E">
        <w:rPr>
          <w:rFonts w:asciiTheme="minorHAnsi" w:hAnsiTheme="minorHAnsi"/>
        </w:rPr>
        <w:t xml:space="preserve">. </w:t>
      </w:r>
    </w:p>
    <w:p w:rsidR="00D26DE8" w:rsidRDefault="009107DC" w:rsidP="009C1EB2">
      <w:pPr>
        <w:rPr>
          <w:rFonts w:ascii="Calibri" w:eastAsia="Times New Roman" w:hAnsi="Calibri" w:cs="Calibri"/>
          <w:szCs w:val="18"/>
          <w:lang w:eastAsia="en-AU"/>
        </w:rPr>
      </w:pPr>
      <w:r w:rsidRPr="009107DC">
        <w:rPr>
          <w:rFonts w:asciiTheme="minorHAnsi" w:hAnsiTheme="minorHAnsi" w:cstheme="minorHAnsi"/>
        </w:rPr>
        <w:t>The Disability-informed Ethical Oversight Panel</w:t>
      </w:r>
      <w:r w:rsidR="00F03114">
        <w:rPr>
          <w:rFonts w:asciiTheme="minorHAnsi" w:hAnsiTheme="minorHAnsi" w:cstheme="minorHAnsi"/>
        </w:rPr>
        <w:t xml:space="preserve"> members</w:t>
      </w:r>
      <w:r w:rsidRPr="009107DC">
        <w:rPr>
          <w:rFonts w:asciiTheme="minorHAnsi" w:hAnsiTheme="minorHAnsi" w:cstheme="minorHAnsi"/>
        </w:rPr>
        <w:t xml:space="preserve"> will </w:t>
      </w:r>
      <w:r w:rsidR="00F03114">
        <w:rPr>
          <w:rFonts w:asciiTheme="minorHAnsi" w:hAnsiTheme="minorHAnsi" w:cstheme="minorHAnsi"/>
        </w:rPr>
        <w:t>be</w:t>
      </w:r>
      <w:r w:rsidRPr="009107DC">
        <w:rPr>
          <w:rFonts w:asciiTheme="minorHAnsi" w:hAnsiTheme="minorHAnsi" w:cstheme="minorHAnsi"/>
        </w:rPr>
        <w:t xml:space="preserve"> people from the disability community with knowledge in human rights and ethical use of data for research. </w:t>
      </w:r>
    </w:p>
    <w:p w:rsidR="00C87B96" w:rsidRDefault="00C87B96" w:rsidP="00A63BEE">
      <w:pPr>
        <w:pStyle w:val="Heading3"/>
      </w:pPr>
      <w:r w:rsidRPr="00C87B96">
        <w:t xml:space="preserve">Key responsibilities </w:t>
      </w:r>
    </w:p>
    <w:p w:rsidR="00C87B96" w:rsidRDefault="00C87B96" w:rsidP="00C363C6">
      <w:pPr>
        <w:spacing w:after="0"/>
        <w:rPr>
          <w:rFonts w:asciiTheme="minorHAnsi" w:hAnsiTheme="minorHAnsi" w:cstheme="minorHAnsi"/>
        </w:rPr>
      </w:pPr>
      <w:r>
        <w:rPr>
          <w:rFonts w:asciiTheme="minorHAnsi" w:hAnsiTheme="minorHAnsi" w:cstheme="minorHAnsi"/>
        </w:rPr>
        <w:t>The Disability-informed Ethical Oversight Panel</w:t>
      </w:r>
      <w:r w:rsidR="008B3C57">
        <w:rPr>
          <w:rFonts w:asciiTheme="minorHAnsi" w:hAnsiTheme="minorHAnsi" w:cstheme="minorHAnsi"/>
        </w:rPr>
        <w:t>s</w:t>
      </w:r>
      <w:r w:rsidR="00972935">
        <w:rPr>
          <w:rFonts w:asciiTheme="minorHAnsi" w:hAnsiTheme="minorHAnsi" w:cstheme="minorHAnsi"/>
        </w:rPr>
        <w:t>’</w:t>
      </w:r>
      <w:r w:rsidRPr="00BA7381">
        <w:rPr>
          <w:rFonts w:asciiTheme="minorHAnsi" w:hAnsiTheme="minorHAnsi" w:cstheme="minorHAnsi"/>
        </w:rPr>
        <w:t xml:space="preserve"> roles and </w:t>
      </w:r>
      <w:r w:rsidRPr="0027778F">
        <w:rPr>
          <w:rFonts w:asciiTheme="minorHAnsi" w:hAnsiTheme="minorHAnsi" w:cstheme="minorHAnsi"/>
        </w:rPr>
        <w:t>responsibilities may include:</w:t>
      </w:r>
    </w:p>
    <w:p w:rsidR="00C87B96" w:rsidRDefault="00C87B96" w:rsidP="00C87B96">
      <w:pPr>
        <w:pStyle w:val="ListParagraph"/>
        <w:numPr>
          <w:ilvl w:val="0"/>
          <w:numId w:val="11"/>
        </w:numPr>
        <w:rPr>
          <w:rFonts w:ascii="Calibri" w:eastAsia="Times New Roman" w:hAnsi="Calibri" w:cs="Calibri"/>
          <w:szCs w:val="18"/>
          <w:lang w:eastAsia="en-AU"/>
        </w:rPr>
      </w:pPr>
      <w:r>
        <w:rPr>
          <w:rFonts w:ascii="Calibri" w:eastAsia="Times New Roman" w:hAnsi="Calibri" w:cs="Calibri"/>
          <w:szCs w:val="18"/>
          <w:lang w:eastAsia="en-AU"/>
        </w:rPr>
        <w:t xml:space="preserve">Applying a disability </w:t>
      </w:r>
      <w:r w:rsidR="00F03114">
        <w:rPr>
          <w:rFonts w:ascii="Calibri" w:eastAsia="Times New Roman" w:hAnsi="Calibri" w:cs="Calibri"/>
          <w:szCs w:val="18"/>
          <w:lang w:eastAsia="en-AU"/>
        </w:rPr>
        <w:t xml:space="preserve">perspective </w:t>
      </w:r>
      <w:r>
        <w:rPr>
          <w:rFonts w:ascii="Calibri" w:eastAsia="Times New Roman" w:hAnsi="Calibri" w:cs="Calibri"/>
          <w:szCs w:val="18"/>
          <w:lang w:eastAsia="en-AU"/>
        </w:rPr>
        <w:t>when reviewing project proposals to ensure projects are aligned with the disability community’s</w:t>
      </w:r>
      <w:r w:rsidR="00A82C02">
        <w:rPr>
          <w:rFonts w:ascii="Calibri" w:eastAsia="Times New Roman" w:hAnsi="Calibri" w:cs="Calibri"/>
          <w:szCs w:val="18"/>
          <w:lang w:eastAsia="en-AU"/>
        </w:rPr>
        <w:t xml:space="preserve"> expectations</w:t>
      </w:r>
    </w:p>
    <w:p w:rsidR="00EF39F2" w:rsidRDefault="00A82C02" w:rsidP="00EF39F2">
      <w:pPr>
        <w:pStyle w:val="ListParagraph"/>
        <w:numPr>
          <w:ilvl w:val="0"/>
          <w:numId w:val="11"/>
        </w:numPr>
        <w:rPr>
          <w:rFonts w:ascii="Calibri" w:eastAsia="Times New Roman" w:hAnsi="Calibri" w:cs="Calibri"/>
          <w:szCs w:val="18"/>
          <w:lang w:eastAsia="en-AU"/>
        </w:rPr>
      </w:pPr>
      <w:r>
        <w:rPr>
          <w:rFonts w:ascii="Calibri" w:eastAsia="Times New Roman" w:hAnsi="Calibri" w:cs="Calibri"/>
          <w:szCs w:val="18"/>
          <w:lang w:eastAsia="en-AU"/>
        </w:rPr>
        <w:t>Providing guidance on the expected benefits of the project to the disability community</w:t>
      </w:r>
    </w:p>
    <w:p w:rsidR="00983B8C" w:rsidRPr="00EF39F2" w:rsidRDefault="00A82C02" w:rsidP="00EF39F2">
      <w:pPr>
        <w:pStyle w:val="ListParagraph"/>
        <w:numPr>
          <w:ilvl w:val="0"/>
          <w:numId w:val="11"/>
        </w:numPr>
        <w:rPr>
          <w:rFonts w:ascii="Calibri" w:eastAsia="Times New Roman" w:hAnsi="Calibri" w:cs="Calibri"/>
          <w:szCs w:val="18"/>
          <w:lang w:eastAsia="en-AU"/>
        </w:rPr>
      </w:pPr>
      <w:r w:rsidRPr="00EF39F2">
        <w:rPr>
          <w:rFonts w:ascii="Calibri" w:eastAsia="Times New Roman" w:hAnsi="Calibri" w:cs="Calibri"/>
          <w:szCs w:val="18"/>
          <w:lang w:eastAsia="en-AU"/>
        </w:rPr>
        <w:t xml:space="preserve">Developing a framework that will guide a consistent disability-informed ethical oversight approach to future proposed National Disability Data Asset </w:t>
      </w:r>
      <w:r w:rsidR="008768BF">
        <w:rPr>
          <w:rFonts w:ascii="Calibri" w:eastAsia="Times New Roman" w:hAnsi="Calibri" w:cs="Calibri"/>
          <w:szCs w:val="18"/>
          <w:lang w:eastAsia="en-AU"/>
        </w:rPr>
        <w:t xml:space="preserve">research </w:t>
      </w:r>
      <w:r w:rsidRPr="00EF39F2">
        <w:rPr>
          <w:rFonts w:ascii="Calibri" w:eastAsia="Times New Roman" w:hAnsi="Calibri" w:cs="Calibri"/>
          <w:szCs w:val="18"/>
          <w:lang w:eastAsia="en-AU"/>
        </w:rPr>
        <w:t>projects</w:t>
      </w:r>
      <w:r w:rsidR="00AD55B3">
        <w:rPr>
          <w:rFonts w:ascii="Calibri" w:eastAsia="Times New Roman" w:hAnsi="Calibri" w:cs="Calibri"/>
          <w:szCs w:val="18"/>
          <w:lang w:eastAsia="en-AU"/>
        </w:rPr>
        <w:t>.</w:t>
      </w:r>
    </w:p>
    <w:p w:rsidR="00F04F08" w:rsidRDefault="00F04F08" w:rsidP="00A63BEE">
      <w:pPr>
        <w:pStyle w:val="Heading3"/>
      </w:pPr>
      <w:r>
        <w:t>Information about the role</w:t>
      </w:r>
    </w:p>
    <w:p w:rsidR="00F04F08" w:rsidRPr="00AD55B3" w:rsidRDefault="008B3C57" w:rsidP="3C95C81E">
      <w:pPr>
        <w:rPr>
          <w:rFonts w:asciiTheme="minorHAnsi" w:hAnsiTheme="minorHAnsi"/>
        </w:rPr>
      </w:pPr>
      <w:r w:rsidRPr="3C95C81E">
        <w:rPr>
          <w:rFonts w:asciiTheme="minorHAnsi" w:hAnsiTheme="minorHAnsi"/>
        </w:rPr>
        <w:t>If the Council</w:t>
      </w:r>
      <w:r w:rsidR="005731BF" w:rsidRPr="3C95C81E">
        <w:rPr>
          <w:rFonts w:asciiTheme="minorHAnsi" w:hAnsiTheme="minorHAnsi"/>
        </w:rPr>
        <w:t xml:space="preserve"> approves </w:t>
      </w:r>
      <w:r w:rsidR="007E7B6B" w:rsidRPr="3C95C81E">
        <w:rPr>
          <w:rFonts w:asciiTheme="minorHAnsi" w:hAnsiTheme="minorHAnsi"/>
        </w:rPr>
        <w:t>the creation of a</w:t>
      </w:r>
      <w:r w:rsidR="00F04F08" w:rsidRPr="3C95C81E">
        <w:rPr>
          <w:rFonts w:asciiTheme="minorHAnsi" w:hAnsiTheme="minorHAnsi"/>
        </w:rPr>
        <w:t xml:space="preserve"> Disability-informed Ethical Oversight Panel</w:t>
      </w:r>
      <w:r w:rsidR="6561DD05" w:rsidRPr="3C95C81E">
        <w:rPr>
          <w:rFonts w:asciiTheme="minorHAnsi" w:hAnsiTheme="minorHAnsi"/>
        </w:rPr>
        <w:t>,</w:t>
      </w:r>
      <w:r w:rsidR="00F04F08" w:rsidRPr="3C95C81E">
        <w:rPr>
          <w:rFonts w:asciiTheme="minorHAnsi" w:hAnsiTheme="minorHAnsi"/>
        </w:rPr>
        <w:t xml:space="preserve"> </w:t>
      </w:r>
      <w:r w:rsidR="005731BF" w:rsidRPr="3C95C81E">
        <w:rPr>
          <w:rFonts w:asciiTheme="minorHAnsi" w:hAnsiTheme="minorHAnsi"/>
        </w:rPr>
        <w:t xml:space="preserve">it </w:t>
      </w:r>
      <w:r w:rsidR="00F04F08" w:rsidRPr="3C95C81E">
        <w:rPr>
          <w:rFonts w:asciiTheme="minorHAnsi" w:hAnsiTheme="minorHAnsi"/>
        </w:rPr>
        <w:t xml:space="preserve">will </w:t>
      </w:r>
      <w:r w:rsidR="008768BF" w:rsidRPr="3C95C81E">
        <w:rPr>
          <w:rFonts w:asciiTheme="minorHAnsi" w:hAnsiTheme="minorHAnsi"/>
        </w:rPr>
        <w:t>start</w:t>
      </w:r>
      <w:r w:rsidR="00F04F08" w:rsidRPr="3C95C81E">
        <w:rPr>
          <w:rFonts w:asciiTheme="minorHAnsi" w:hAnsiTheme="minorHAnsi"/>
        </w:rPr>
        <w:t xml:space="preserve"> </w:t>
      </w:r>
      <w:r w:rsidR="008768BF" w:rsidRPr="3C95C81E">
        <w:rPr>
          <w:rFonts w:asciiTheme="minorHAnsi" w:hAnsiTheme="minorHAnsi"/>
        </w:rPr>
        <w:t xml:space="preserve">when the </w:t>
      </w:r>
      <w:r w:rsidR="00F04F08" w:rsidRPr="3C95C81E">
        <w:rPr>
          <w:rFonts w:asciiTheme="minorHAnsi" w:hAnsiTheme="minorHAnsi"/>
        </w:rPr>
        <w:t xml:space="preserve">first project application </w:t>
      </w:r>
      <w:r w:rsidR="008768BF" w:rsidRPr="3C95C81E">
        <w:rPr>
          <w:rFonts w:asciiTheme="minorHAnsi" w:hAnsiTheme="minorHAnsi"/>
        </w:rPr>
        <w:t>is received in</w:t>
      </w:r>
      <w:r w:rsidRPr="3C95C81E">
        <w:rPr>
          <w:rFonts w:asciiTheme="minorHAnsi" w:hAnsiTheme="minorHAnsi"/>
        </w:rPr>
        <w:t xml:space="preserve"> </w:t>
      </w:r>
      <w:r w:rsidR="00F04F08" w:rsidRPr="3C95C81E">
        <w:rPr>
          <w:rFonts w:asciiTheme="minorHAnsi" w:hAnsiTheme="minorHAnsi"/>
        </w:rPr>
        <w:t xml:space="preserve">2024. </w:t>
      </w:r>
      <w:r w:rsidR="005731BF" w:rsidRPr="3C95C81E">
        <w:rPr>
          <w:rFonts w:asciiTheme="minorHAnsi" w:hAnsiTheme="minorHAnsi"/>
        </w:rPr>
        <w:t>When appointed</w:t>
      </w:r>
      <w:r w:rsidR="7FF97DAB" w:rsidRPr="3C95C81E">
        <w:rPr>
          <w:rFonts w:asciiTheme="minorHAnsi" w:hAnsiTheme="minorHAnsi"/>
        </w:rPr>
        <w:t>,</w:t>
      </w:r>
      <w:r w:rsidR="005731BF" w:rsidRPr="3C95C81E">
        <w:rPr>
          <w:rFonts w:asciiTheme="minorHAnsi" w:hAnsiTheme="minorHAnsi"/>
        </w:rPr>
        <w:t xml:space="preserve"> </w:t>
      </w:r>
      <w:r w:rsidR="005731BF" w:rsidRPr="3C95C81E">
        <w:rPr>
          <w:rFonts w:asciiTheme="minorHAnsi" w:hAnsiTheme="minorHAnsi"/>
          <w:lang w:eastAsia="en-AU"/>
        </w:rPr>
        <w:t>t</w:t>
      </w:r>
      <w:r w:rsidR="008768BF" w:rsidRPr="3C95C81E">
        <w:rPr>
          <w:rFonts w:asciiTheme="minorHAnsi" w:hAnsiTheme="minorHAnsi"/>
          <w:lang w:eastAsia="en-AU"/>
        </w:rPr>
        <w:t>he</w:t>
      </w:r>
      <w:r w:rsidR="00F04F08" w:rsidRPr="3C95C81E">
        <w:rPr>
          <w:rFonts w:asciiTheme="minorHAnsi" w:hAnsiTheme="minorHAnsi"/>
          <w:lang w:eastAsia="en-AU"/>
        </w:rPr>
        <w:t xml:space="preserve"> </w:t>
      </w:r>
      <w:r w:rsidRPr="3C95C81E">
        <w:rPr>
          <w:rFonts w:asciiTheme="minorHAnsi" w:hAnsiTheme="minorHAnsi"/>
          <w:lang w:eastAsia="en-AU"/>
        </w:rPr>
        <w:t>p</w:t>
      </w:r>
      <w:r w:rsidR="00F04F08" w:rsidRPr="3C95C81E">
        <w:rPr>
          <w:rFonts w:asciiTheme="minorHAnsi" w:hAnsiTheme="minorHAnsi"/>
          <w:lang w:eastAsia="en-AU"/>
        </w:rPr>
        <w:t>anel</w:t>
      </w:r>
      <w:r w:rsidR="005731BF" w:rsidRPr="3C95C81E">
        <w:rPr>
          <w:rFonts w:asciiTheme="minorHAnsi" w:hAnsiTheme="minorHAnsi"/>
          <w:lang w:eastAsia="en-AU"/>
        </w:rPr>
        <w:t xml:space="preserve"> members</w:t>
      </w:r>
      <w:r w:rsidR="00F04F08" w:rsidRPr="3C95C81E">
        <w:rPr>
          <w:rFonts w:asciiTheme="minorHAnsi" w:hAnsiTheme="minorHAnsi"/>
          <w:lang w:eastAsia="en-AU"/>
        </w:rPr>
        <w:t xml:space="preserve"> w</w:t>
      </w:r>
      <w:r w:rsidR="00AB4BC9" w:rsidRPr="3C95C81E">
        <w:rPr>
          <w:rFonts w:asciiTheme="minorHAnsi" w:hAnsiTheme="minorHAnsi"/>
          <w:lang w:eastAsia="en-AU"/>
        </w:rPr>
        <w:t>ill</w:t>
      </w:r>
      <w:r w:rsidR="00F04F08" w:rsidRPr="3C95C81E">
        <w:rPr>
          <w:rFonts w:asciiTheme="minorHAnsi" w:hAnsiTheme="minorHAnsi"/>
          <w:lang w:eastAsia="en-AU"/>
        </w:rPr>
        <w:t xml:space="preserve"> </w:t>
      </w:r>
      <w:r w:rsidRPr="3C95C81E">
        <w:rPr>
          <w:rFonts w:asciiTheme="minorHAnsi" w:hAnsiTheme="minorHAnsi"/>
          <w:lang w:eastAsia="en-AU"/>
        </w:rPr>
        <w:t xml:space="preserve">meet virtually and </w:t>
      </w:r>
      <w:r w:rsidR="00F04F08" w:rsidRPr="3C95C81E">
        <w:rPr>
          <w:rFonts w:asciiTheme="minorHAnsi" w:hAnsiTheme="minorHAnsi"/>
          <w:lang w:eastAsia="en-AU"/>
        </w:rPr>
        <w:t xml:space="preserve">spend </w:t>
      </w:r>
      <w:r w:rsidR="008768BF" w:rsidRPr="3C95C81E">
        <w:rPr>
          <w:rFonts w:asciiTheme="minorHAnsi" w:hAnsiTheme="minorHAnsi"/>
          <w:lang w:eastAsia="en-AU"/>
        </w:rPr>
        <w:t>about</w:t>
      </w:r>
      <w:r w:rsidR="00F04F08" w:rsidRPr="3C95C81E">
        <w:rPr>
          <w:rFonts w:asciiTheme="minorHAnsi" w:hAnsiTheme="minorHAnsi"/>
          <w:lang w:eastAsia="en-AU"/>
        </w:rPr>
        <w:t xml:space="preserve"> 8 to 10 days per year </w:t>
      </w:r>
      <w:r w:rsidR="00AD55B3" w:rsidRPr="3C95C81E">
        <w:rPr>
          <w:rFonts w:asciiTheme="minorHAnsi" w:hAnsiTheme="minorHAnsi"/>
          <w:lang w:eastAsia="en-AU"/>
        </w:rPr>
        <w:t>preparing for, attending meetings and working on the framework</w:t>
      </w:r>
      <w:r w:rsidRPr="3C95C81E">
        <w:rPr>
          <w:rFonts w:asciiTheme="minorHAnsi" w:hAnsiTheme="minorHAnsi"/>
          <w:lang w:eastAsia="en-AU"/>
        </w:rPr>
        <w:t>.</w:t>
      </w:r>
      <w:r w:rsidR="00F04F08" w:rsidRPr="3C95C81E">
        <w:rPr>
          <w:rFonts w:asciiTheme="minorHAnsi" w:hAnsiTheme="minorHAnsi"/>
          <w:lang w:eastAsia="en-AU"/>
        </w:rPr>
        <w:t xml:space="preserve"> </w:t>
      </w:r>
      <w:r w:rsidR="00C86BE8" w:rsidRPr="3C95C81E">
        <w:rPr>
          <w:rFonts w:asciiTheme="minorHAnsi" w:hAnsiTheme="minorHAnsi"/>
        </w:rPr>
        <w:t xml:space="preserve">Panel members </w:t>
      </w:r>
      <w:r w:rsidR="008768BF" w:rsidRPr="3C95C81E">
        <w:rPr>
          <w:rFonts w:asciiTheme="minorHAnsi" w:hAnsiTheme="minorHAnsi"/>
        </w:rPr>
        <w:t>w</w:t>
      </w:r>
      <w:r w:rsidR="00AB4BC9" w:rsidRPr="3C95C81E">
        <w:rPr>
          <w:rFonts w:asciiTheme="minorHAnsi" w:hAnsiTheme="minorHAnsi"/>
        </w:rPr>
        <w:t>ill</w:t>
      </w:r>
      <w:r w:rsidR="008768BF" w:rsidRPr="3C95C81E">
        <w:rPr>
          <w:rFonts w:asciiTheme="minorHAnsi" w:hAnsiTheme="minorHAnsi"/>
        </w:rPr>
        <w:t xml:space="preserve"> </w:t>
      </w:r>
      <w:r w:rsidR="00C86BE8" w:rsidRPr="3C95C81E">
        <w:rPr>
          <w:rFonts w:asciiTheme="minorHAnsi" w:hAnsiTheme="minorHAnsi"/>
        </w:rPr>
        <w:t xml:space="preserve">be appointed until mid-2025. </w:t>
      </w:r>
    </w:p>
    <w:p w:rsidR="00CD2AFA" w:rsidRDefault="00CD2AFA" w:rsidP="00F04F08">
      <w:pPr>
        <w:rPr>
          <w:rFonts w:asciiTheme="minorHAnsi" w:hAnsiTheme="minorHAnsi"/>
          <w:lang w:eastAsia="en-AU"/>
        </w:rPr>
      </w:pPr>
      <w:r>
        <w:rPr>
          <w:rFonts w:asciiTheme="minorHAnsi" w:hAnsiTheme="minorHAnsi"/>
          <w:lang w:eastAsia="en-AU"/>
        </w:rPr>
        <w:t>No</w:t>
      </w:r>
      <w:r w:rsidR="00446107">
        <w:rPr>
          <w:rFonts w:asciiTheme="minorHAnsi" w:hAnsiTheme="minorHAnsi"/>
          <w:lang w:eastAsia="en-AU"/>
        </w:rPr>
        <w:t>n-government members will be remun</w:t>
      </w:r>
      <w:r>
        <w:rPr>
          <w:rFonts w:asciiTheme="minorHAnsi" w:hAnsiTheme="minorHAnsi"/>
          <w:lang w:eastAsia="en-AU"/>
        </w:rPr>
        <w:t>erated for their time as guided by the</w:t>
      </w:r>
      <w:r w:rsidR="008B3C57">
        <w:rPr>
          <w:rFonts w:asciiTheme="minorHAnsi" w:hAnsiTheme="minorHAnsi"/>
          <w:lang w:eastAsia="en-AU"/>
        </w:rPr>
        <w:t xml:space="preserve"> </w:t>
      </w:r>
      <w:hyperlink r:id="rId15" w:history="1">
        <w:r w:rsidR="00D612F9" w:rsidRPr="0067669F">
          <w:rPr>
            <w:rStyle w:val="Hyperlink"/>
            <w:rFonts w:asciiTheme="minorHAnsi" w:hAnsiTheme="minorHAnsi"/>
            <w:i/>
            <w:iCs/>
          </w:rPr>
          <w:t>Remuneration Tribunal (Remuneration and Allowances for Holders of Part</w:t>
        </w:r>
        <w:r w:rsidR="00D612F9" w:rsidRPr="0067669F">
          <w:rPr>
            <w:rStyle w:val="Hyperlink"/>
            <w:rFonts w:asciiTheme="minorHAnsi" w:hAnsiTheme="minorHAnsi"/>
            <w:i/>
            <w:iCs/>
          </w:rPr>
          <w:noBreakHyphen/>
          <w:t>time Public Office) Determination (No. 2) 2023</w:t>
        </w:r>
      </w:hyperlink>
      <w:r w:rsidR="00D612F9">
        <w:rPr>
          <w:rFonts w:asciiTheme="minorHAnsi" w:hAnsiTheme="minorHAnsi"/>
          <w:lang w:eastAsia="en-AU"/>
        </w:rPr>
        <w:t>.</w:t>
      </w:r>
    </w:p>
    <w:p w:rsidR="00CC06FF" w:rsidRDefault="00CC06FF" w:rsidP="00A63BEE">
      <w:pPr>
        <w:pStyle w:val="Heading3"/>
      </w:pPr>
      <w:r>
        <w:t>Skills, experience and characteristics</w:t>
      </w:r>
    </w:p>
    <w:p w:rsidR="00CC06FF" w:rsidRDefault="008768BF" w:rsidP="00CC06FF">
      <w:pPr>
        <w:rPr>
          <w:rFonts w:asciiTheme="minorHAnsi" w:hAnsiTheme="minorHAnsi" w:cstheme="minorHAnsi"/>
        </w:rPr>
      </w:pPr>
      <w:r>
        <w:rPr>
          <w:rFonts w:asciiTheme="minorHAnsi" w:hAnsiTheme="minorHAnsi" w:cstheme="minorHAnsi"/>
        </w:rPr>
        <w:t>The</w:t>
      </w:r>
      <w:r w:rsidR="00CC06FF">
        <w:rPr>
          <w:rFonts w:asciiTheme="minorHAnsi" w:hAnsiTheme="minorHAnsi" w:cstheme="minorHAnsi"/>
        </w:rPr>
        <w:t xml:space="preserve"> panel will consist of 5 members with knowledge in human rights, ethical use of data for research</w:t>
      </w:r>
      <w:r w:rsidR="00B44714">
        <w:rPr>
          <w:rFonts w:asciiTheme="minorHAnsi" w:hAnsiTheme="minorHAnsi" w:cstheme="minorHAnsi"/>
        </w:rPr>
        <w:t xml:space="preserve"> and members with connection to the disability community</w:t>
      </w:r>
      <w:r w:rsidR="00CC06FF">
        <w:rPr>
          <w:rFonts w:asciiTheme="minorHAnsi" w:hAnsiTheme="minorHAnsi" w:cstheme="minorHAnsi"/>
        </w:rPr>
        <w:t xml:space="preserve">. </w:t>
      </w:r>
      <w:hyperlink r:id="rId16" w:history="1">
        <w:r w:rsidR="00633162" w:rsidRPr="008D5CAD">
          <w:rPr>
            <w:rStyle w:val="Hyperlink"/>
            <w:rFonts w:asciiTheme="minorHAnsi" w:hAnsiTheme="minorHAnsi" w:cstheme="minorHAnsi"/>
          </w:rPr>
          <w:t>Disability Representative Organisations</w:t>
        </w:r>
      </w:hyperlink>
      <w:r w:rsidR="00633162">
        <w:rPr>
          <w:rFonts w:asciiTheme="minorHAnsi" w:hAnsiTheme="minorHAnsi" w:cstheme="minorHAnsi"/>
        </w:rPr>
        <w:t xml:space="preserve"> recommended that p</w:t>
      </w:r>
      <w:r w:rsidR="00CC06FF">
        <w:rPr>
          <w:rFonts w:asciiTheme="minorHAnsi" w:hAnsiTheme="minorHAnsi" w:cstheme="minorHAnsi"/>
        </w:rPr>
        <w:t>riority be given to people with disability</w:t>
      </w:r>
      <w:r w:rsidR="00633162">
        <w:rPr>
          <w:rFonts w:asciiTheme="minorHAnsi" w:hAnsiTheme="minorHAnsi" w:cstheme="minorHAnsi"/>
        </w:rPr>
        <w:t xml:space="preserve"> and that skills in human rights and data analysis and management would be valuable</w:t>
      </w:r>
      <w:r w:rsidR="0004348C">
        <w:rPr>
          <w:rFonts w:asciiTheme="minorHAnsi" w:hAnsiTheme="minorHAnsi" w:cstheme="minorHAnsi"/>
        </w:rPr>
        <w:t xml:space="preserve"> to this panel</w:t>
      </w:r>
      <w:r w:rsidR="00633162">
        <w:rPr>
          <w:rFonts w:asciiTheme="minorHAnsi" w:hAnsiTheme="minorHAnsi" w:cstheme="minorHAnsi"/>
        </w:rPr>
        <w:t xml:space="preserve">. </w:t>
      </w:r>
      <w:r w:rsidR="008D5CAD">
        <w:rPr>
          <w:rFonts w:asciiTheme="minorHAnsi" w:hAnsiTheme="minorHAnsi" w:cstheme="minorHAnsi"/>
        </w:rPr>
        <w:t xml:space="preserve">This advice is reflected in the Characteristics </w:t>
      </w:r>
      <w:r w:rsidR="00CC5496">
        <w:rPr>
          <w:rFonts w:asciiTheme="minorHAnsi" w:hAnsiTheme="minorHAnsi" w:cstheme="minorHAnsi"/>
        </w:rPr>
        <w:t>M</w:t>
      </w:r>
      <w:r w:rsidR="008D5CAD">
        <w:rPr>
          <w:rFonts w:asciiTheme="minorHAnsi" w:hAnsiTheme="minorHAnsi" w:cstheme="minorHAnsi"/>
        </w:rPr>
        <w:t xml:space="preserve">atrix at Table 1, which details the proposed characteristics of panel members.  </w:t>
      </w:r>
    </w:p>
    <w:p w:rsidR="00CB30D0" w:rsidRPr="00DD5839" w:rsidRDefault="00CB30D0" w:rsidP="00A63BEE">
      <w:pPr>
        <w:pStyle w:val="Heading3"/>
      </w:pPr>
      <w:r w:rsidRPr="00DD5839">
        <w:t>How to apply</w:t>
      </w:r>
    </w:p>
    <w:p w:rsidR="00F43806" w:rsidRDefault="00F43806" w:rsidP="00F43806">
      <w:pPr>
        <w:rPr>
          <w:rFonts w:ascii="Calibri" w:hAnsi="Calibri" w:cs="Calibri"/>
        </w:rPr>
      </w:pPr>
      <w:r>
        <w:rPr>
          <w:rFonts w:ascii="Calibri" w:hAnsi="Calibri" w:cs="Calibri"/>
        </w:rPr>
        <w:t>To find out more about this opportunity and to express an interest in joining the p</w:t>
      </w:r>
      <w:r w:rsidR="00BE7E69">
        <w:rPr>
          <w:rFonts w:ascii="Calibri" w:hAnsi="Calibri" w:cs="Calibri"/>
        </w:rPr>
        <w:t>anels, please visit DSS Engage</w:t>
      </w:r>
      <w:r w:rsidR="00363F81">
        <w:rPr>
          <w:rFonts w:ascii="Calibri" w:hAnsi="Calibri" w:cs="Calibri"/>
        </w:rPr>
        <w:t xml:space="preserve"> at</w:t>
      </w:r>
      <w:r w:rsidR="00BE7E69">
        <w:rPr>
          <w:rFonts w:ascii="Calibri" w:hAnsi="Calibri" w:cs="Calibri"/>
        </w:rPr>
        <w:t xml:space="preserve"> </w:t>
      </w:r>
      <w:r w:rsidR="00BE7E69" w:rsidRPr="00BE7E69">
        <w:rPr>
          <w:rFonts w:ascii="Calibri" w:hAnsi="Calibri" w:cs="Calibri"/>
        </w:rPr>
        <w:t>https://engage.dss.gov.au/national-disability-data-asset-planned-panels-expressions-of-interest</w:t>
      </w:r>
      <w:r>
        <w:rPr>
          <w:rFonts w:ascii="Calibri" w:hAnsi="Calibri" w:cs="Calibri"/>
        </w:rPr>
        <w:t>.</w:t>
      </w:r>
    </w:p>
    <w:p w:rsidR="007D3C7C" w:rsidRPr="00F07A0F" w:rsidRDefault="008B2830" w:rsidP="009C1EB2">
      <w:pPr>
        <w:rPr>
          <w:rFonts w:ascii="Calibri" w:eastAsia="Times New Roman" w:hAnsi="Calibri" w:cs="Calibri"/>
          <w:szCs w:val="18"/>
          <w:lang w:eastAsia="en-AU"/>
        </w:rPr>
      </w:pPr>
      <w:hyperlink r:id="rId17" w:history="1">
        <w:r w:rsidR="007D3C7C" w:rsidRPr="00F07A0F">
          <w:rPr>
            <w:rStyle w:val="Hyperlink"/>
            <w:rFonts w:asciiTheme="minorHAnsi" w:hAnsiTheme="minorHAnsi"/>
            <w:lang w:eastAsia="en-AU"/>
          </w:rPr>
          <w:t>Disability Representative Organisations</w:t>
        </w:r>
      </w:hyperlink>
      <w:r w:rsidR="007D3C7C">
        <w:rPr>
          <w:rFonts w:asciiTheme="minorHAnsi" w:hAnsiTheme="minorHAnsi"/>
          <w:lang w:eastAsia="en-AU"/>
        </w:rPr>
        <w:t xml:space="preserve"> are also helping us to find people to join the panels</w:t>
      </w:r>
      <w:r w:rsidR="00967035">
        <w:rPr>
          <w:rFonts w:asciiTheme="minorHAnsi" w:hAnsiTheme="minorHAnsi"/>
          <w:lang w:eastAsia="en-AU"/>
        </w:rPr>
        <w:t xml:space="preserve"> and share information about this opportunity</w:t>
      </w:r>
      <w:r w:rsidR="007D3C7C">
        <w:rPr>
          <w:rFonts w:asciiTheme="minorHAnsi" w:hAnsiTheme="minorHAnsi"/>
          <w:lang w:eastAsia="en-AU"/>
        </w:rPr>
        <w:t xml:space="preserve">. </w:t>
      </w:r>
    </w:p>
    <w:p w:rsidR="00DD5839" w:rsidRDefault="00DD5839">
      <w:pPr>
        <w:rPr>
          <w:rFonts w:ascii="Calibri" w:eastAsiaTheme="majorEastAsia" w:hAnsi="Calibri" w:cs="Calibri"/>
          <w:b/>
          <w:bCs/>
          <w:lang w:eastAsia="en-AU"/>
        </w:rPr>
      </w:pPr>
      <w:r>
        <w:br w:type="page"/>
      </w:r>
    </w:p>
    <w:p w:rsidR="0057053E" w:rsidRPr="008D5CAD" w:rsidRDefault="0057053E" w:rsidP="00DD5839">
      <w:pPr>
        <w:pStyle w:val="Heading2"/>
      </w:pPr>
      <w:r w:rsidRPr="008D5CAD">
        <w:lastRenderedPageBreak/>
        <w:t xml:space="preserve">Table 1: Disability-informed Ethical Oversight Panel Characteristics Matrix </w:t>
      </w:r>
      <w:r w:rsidR="006854CF">
        <w:t>T</w:t>
      </w:r>
      <w:r w:rsidRPr="008D5CAD">
        <w:t>able</w:t>
      </w:r>
    </w:p>
    <w:tbl>
      <w:tblPr>
        <w:tblStyle w:val="GridTable4-Accent4"/>
        <w:tblW w:w="9639" w:type="dxa"/>
        <w:tblInd w:w="-5" w:type="dxa"/>
        <w:tblLook w:val="04A0" w:firstRow="1" w:lastRow="0" w:firstColumn="1" w:lastColumn="0" w:noHBand="0" w:noVBand="1"/>
        <w:tblCaption w:val="Table 1: Disability-informed Ethical Oversight Characteristics Matrix table"/>
        <w:tblDescription w:val="This table outlines the characteristics for a disability community represenative and disability research represenative of this panel. These include human rights background, understanding ethical use of data for research, lived experience of disability, experience with data and research, skills in data analysis and management, communicating accessibly with the public and established connections with the disability community."/>
      </w:tblPr>
      <w:tblGrid>
        <w:gridCol w:w="3402"/>
        <w:gridCol w:w="3969"/>
        <w:gridCol w:w="2268"/>
      </w:tblGrid>
      <w:tr w:rsidR="0057053E" w:rsidRPr="00FA690A" w:rsidTr="007169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02" w:type="dxa"/>
            <w:hideMark/>
          </w:tcPr>
          <w:p w:rsidR="0057053E" w:rsidRPr="00FA690A" w:rsidRDefault="0057053E" w:rsidP="008D5CAD">
            <w:pPr>
              <w:keepNext/>
              <w:keepLines/>
              <w:spacing w:before="120" w:after="120"/>
              <w:rPr>
                <w:rFonts w:ascii="Calibri" w:hAnsi="Calibri" w:cs="Calibri"/>
                <w:b w:val="0"/>
              </w:rPr>
            </w:pPr>
            <w:r w:rsidRPr="00FA690A">
              <w:rPr>
                <w:rFonts w:ascii="Calibri" w:hAnsi="Calibri" w:cs="Calibri"/>
                <w:b w:val="0"/>
              </w:rPr>
              <w:t>Characteristic</w:t>
            </w:r>
          </w:p>
        </w:tc>
        <w:tc>
          <w:tcPr>
            <w:tcW w:w="3969" w:type="dxa"/>
            <w:hideMark/>
          </w:tcPr>
          <w:p w:rsidR="0057053E" w:rsidRPr="00FA690A" w:rsidRDefault="0057053E" w:rsidP="008D5CAD">
            <w:pPr>
              <w:keepNext/>
              <w:keepLines/>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FA690A">
              <w:rPr>
                <w:rFonts w:ascii="Calibri" w:hAnsi="Calibri" w:cs="Calibri"/>
                <w:b w:val="0"/>
              </w:rPr>
              <w:t xml:space="preserve">Disability community representatives </w:t>
            </w:r>
          </w:p>
        </w:tc>
        <w:tc>
          <w:tcPr>
            <w:tcW w:w="2268" w:type="dxa"/>
            <w:hideMark/>
          </w:tcPr>
          <w:p w:rsidR="0057053E" w:rsidRPr="00FA690A" w:rsidRDefault="0057053E" w:rsidP="008D5CAD">
            <w:pPr>
              <w:keepNext/>
              <w:keepLines/>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b w:val="0"/>
              </w:rPr>
            </w:pPr>
            <w:r w:rsidRPr="00FA690A">
              <w:rPr>
                <w:rFonts w:ascii="Calibri" w:hAnsi="Calibri" w:cs="Calibri"/>
                <w:b w:val="0"/>
              </w:rPr>
              <w:t xml:space="preserve">Disability research representatives </w:t>
            </w:r>
          </w:p>
        </w:tc>
      </w:tr>
      <w:tr w:rsidR="0057053E"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rPr>
                <w:rFonts w:ascii="Calibri" w:hAnsi="Calibri" w:cs="Calibri"/>
              </w:rPr>
            </w:pPr>
            <w:r w:rsidRPr="00FA690A">
              <w:rPr>
                <w:rFonts w:ascii="Calibri" w:hAnsi="Calibri" w:cs="Calibri"/>
              </w:rPr>
              <w:t>Human rights background</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 xml:space="preserve">Preferred </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6854CF"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Required</w:t>
            </w:r>
          </w:p>
        </w:tc>
      </w:tr>
      <w:tr w:rsidR="0057053E" w:rsidRPr="00FA690A" w:rsidTr="0071693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rPr>
                <w:rFonts w:ascii="Calibri" w:hAnsi="Calibri" w:cs="Calibri"/>
              </w:rPr>
            </w:pPr>
            <w:r w:rsidRPr="00FA690A">
              <w:rPr>
                <w:rFonts w:ascii="Calibri" w:hAnsi="Calibri" w:cs="Calibri"/>
              </w:rPr>
              <w:t>Understanding ethical use of data for research</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57053E" w:rsidRPr="00FA690A" w:rsidRDefault="0057053E"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 xml:space="preserve">Preferred </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Required</w:t>
            </w:r>
          </w:p>
        </w:tc>
      </w:tr>
      <w:tr w:rsidR="0057053E"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rPr>
                <w:rFonts w:ascii="Calibri" w:hAnsi="Calibri" w:cs="Calibri"/>
              </w:rPr>
            </w:pPr>
            <w:r w:rsidRPr="00FA690A">
              <w:rPr>
                <w:rFonts w:ascii="Calibri" w:hAnsi="Calibri" w:cs="Calibri"/>
              </w:rPr>
              <w:t>Lived experience of disability</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Preferred</w:t>
            </w:r>
          </w:p>
        </w:tc>
      </w:tr>
      <w:tr w:rsidR="0057053E" w:rsidRPr="00FA690A" w:rsidTr="0071693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Default="0057053E" w:rsidP="00CC5496">
            <w:pPr>
              <w:keepNext/>
              <w:keepLines/>
              <w:spacing w:before="120"/>
              <w:rPr>
                <w:rFonts w:ascii="Calibri" w:hAnsi="Calibri" w:cs="Calibri"/>
              </w:rPr>
            </w:pPr>
            <w:r w:rsidRPr="00FA690A">
              <w:rPr>
                <w:rFonts w:ascii="Calibri" w:hAnsi="Calibri" w:cs="Calibri"/>
              </w:rPr>
              <w:t>Experience with data and research</w:t>
            </w:r>
          </w:p>
          <w:p w:rsidR="00CC5496" w:rsidRPr="00FA690A" w:rsidRDefault="00CC5496" w:rsidP="00CC5496">
            <w:pPr>
              <w:keepNext/>
              <w:keepLines/>
              <w:spacing w:after="120"/>
              <w:rPr>
                <w:rFonts w:ascii="Calibri" w:hAnsi="Calibri" w:cs="Calibri"/>
                <w:color w:val="FF0000"/>
              </w:rPr>
            </w:pPr>
            <w:r>
              <w:rPr>
                <w:rFonts w:ascii="Calibri" w:hAnsi="Calibri" w:cs="Calibri"/>
              </w:rPr>
              <w:t>and/or skills in data analysis and management</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CC5496"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Data expert</w:t>
            </w:r>
          </w:p>
        </w:tc>
      </w:tr>
      <w:tr w:rsidR="0057053E"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197DBB">
            <w:pPr>
              <w:keepNext/>
              <w:keepLines/>
              <w:spacing w:before="120" w:after="120"/>
              <w:rPr>
                <w:rFonts w:ascii="Calibri" w:hAnsi="Calibri" w:cs="Calibri"/>
              </w:rPr>
            </w:pPr>
            <w:r w:rsidRPr="00FA690A">
              <w:rPr>
                <w:rFonts w:ascii="Calibri" w:hAnsi="Calibri" w:cs="Calibri"/>
              </w:rPr>
              <w:t xml:space="preserve">Communicating </w:t>
            </w:r>
            <w:r w:rsidR="00197DBB">
              <w:rPr>
                <w:rFonts w:ascii="Calibri" w:hAnsi="Calibri" w:cs="Calibri"/>
              </w:rPr>
              <w:t xml:space="preserve">to different parts of the community </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CC5496"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Required</w:t>
            </w:r>
          </w:p>
        </w:tc>
      </w:tr>
      <w:tr w:rsidR="0057053E" w:rsidRPr="00FA690A" w:rsidTr="00716930">
        <w:tc>
          <w:tcPr>
            <w:cnfStyle w:val="001000000000" w:firstRow="0" w:lastRow="0" w:firstColumn="1" w:lastColumn="0" w:oddVBand="0" w:evenVBand="0" w:oddHBand="0" w:evenHBand="0" w:firstRowFirstColumn="0" w:firstRowLastColumn="0" w:lastRowFirstColumn="0" w:lastRowLastColumn="0"/>
            <w:tcW w:w="3402"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rPr>
                <w:rFonts w:ascii="Calibri" w:hAnsi="Calibri" w:cs="Calibri"/>
              </w:rPr>
            </w:pPr>
            <w:r w:rsidRPr="00FA690A">
              <w:rPr>
                <w:rFonts w:ascii="Calibri" w:hAnsi="Calibri" w:cs="Calibri"/>
              </w:rPr>
              <w:t>Established connections with the disability community</w:t>
            </w:r>
          </w:p>
        </w:tc>
        <w:tc>
          <w:tcPr>
            <w:tcW w:w="3969"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57053E" w:rsidRPr="00FA690A" w:rsidRDefault="0057053E"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Preferred</w:t>
            </w:r>
          </w:p>
        </w:tc>
      </w:tr>
    </w:tbl>
    <w:p w:rsidR="0057053E" w:rsidRDefault="0057053E" w:rsidP="008D5CAD">
      <w:pPr>
        <w:keepNext/>
        <w:keepLines/>
        <w:rPr>
          <w:rFonts w:ascii="Calibri" w:eastAsia="Times New Roman" w:hAnsi="Calibri" w:cs="Calibri"/>
          <w:b/>
          <w:szCs w:val="18"/>
          <w:lang w:eastAsia="en-AU"/>
        </w:rPr>
        <w:sectPr w:rsidR="0057053E">
          <w:pgSz w:w="11906" w:h="16838"/>
          <w:pgMar w:top="1440" w:right="1440" w:bottom="1440" w:left="1440" w:header="708" w:footer="708" w:gutter="0"/>
          <w:cols w:space="708"/>
          <w:docGrid w:linePitch="360"/>
        </w:sectPr>
      </w:pPr>
    </w:p>
    <w:p w:rsidR="00A820E8" w:rsidRPr="00A820E8" w:rsidRDefault="00407E10" w:rsidP="00DD5839">
      <w:pPr>
        <w:pStyle w:val="Heading2"/>
        <w:rPr>
          <w:rFonts w:eastAsia="Times New Roman"/>
        </w:rPr>
      </w:pPr>
      <w:r>
        <w:rPr>
          <w:rFonts w:eastAsia="Times New Roman"/>
        </w:rPr>
        <w:lastRenderedPageBreak/>
        <w:t xml:space="preserve">Attachment B: </w:t>
      </w:r>
      <w:r w:rsidR="00A820E8" w:rsidRPr="00A820E8">
        <w:rPr>
          <w:rFonts w:eastAsia="Times New Roman"/>
        </w:rPr>
        <w:t>Disability Data Development Scoping Panel</w:t>
      </w:r>
    </w:p>
    <w:p w:rsidR="00A820E8" w:rsidRDefault="00CB30D0" w:rsidP="00A63BEE">
      <w:pPr>
        <w:pStyle w:val="Heading3"/>
      </w:pPr>
      <w:r w:rsidRPr="00CB30D0">
        <w:t>The purpose of the panel</w:t>
      </w:r>
    </w:p>
    <w:p w:rsidR="00CB30D0" w:rsidRDefault="00CB30D0" w:rsidP="00CB30D0">
      <w:pPr>
        <w:rPr>
          <w:rFonts w:ascii="Calibri" w:hAnsi="Calibri" w:cs="Calibri"/>
        </w:rPr>
      </w:pPr>
      <w:r>
        <w:rPr>
          <w:rFonts w:ascii="Calibri" w:hAnsi="Calibri" w:cs="Calibri"/>
        </w:rPr>
        <w:t>The purpose of the Disability Data Development Scoping Panel</w:t>
      </w:r>
      <w:r w:rsidR="00394003">
        <w:rPr>
          <w:rFonts w:ascii="Calibri" w:hAnsi="Calibri" w:cs="Calibri"/>
        </w:rPr>
        <w:t xml:space="preserve"> (Scoping Panel)</w:t>
      </w:r>
      <w:r>
        <w:rPr>
          <w:rFonts w:ascii="Calibri" w:hAnsi="Calibri" w:cs="Calibri"/>
        </w:rPr>
        <w:t xml:space="preserve"> is to provide the Council with recommendations on priority data and knowledge gaps</w:t>
      </w:r>
      <w:r w:rsidR="00E44EB3">
        <w:rPr>
          <w:rFonts w:ascii="Calibri" w:hAnsi="Calibri" w:cs="Calibri"/>
        </w:rPr>
        <w:t xml:space="preserve"> </w:t>
      </w:r>
      <w:r>
        <w:rPr>
          <w:rFonts w:ascii="Calibri" w:hAnsi="Calibri" w:cs="Calibri"/>
        </w:rPr>
        <w:t xml:space="preserve">that </w:t>
      </w:r>
      <w:r w:rsidRPr="001D1410">
        <w:rPr>
          <w:rFonts w:asciiTheme="minorHAnsi" w:hAnsiTheme="minorHAnsi" w:cstheme="minorHAnsi"/>
        </w:rPr>
        <w:t xml:space="preserve">future time-limited disability data development </w:t>
      </w:r>
      <w:r w:rsidR="009E1199">
        <w:rPr>
          <w:rFonts w:asciiTheme="minorHAnsi" w:hAnsiTheme="minorHAnsi" w:cstheme="minorHAnsi"/>
        </w:rPr>
        <w:t xml:space="preserve">panels </w:t>
      </w:r>
      <w:r w:rsidRPr="001D1410">
        <w:rPr>
          <w:rFonts w:asciiTheme="minorHAnsi" w:hAnsiTheme="minorHAnsi" w:cstheme="minorHAnsi"/>
        </w:rPr>
        <w:t xml:space="preserve">could focus on until the end of 2025. </w:t>
      </w:r>
    </w:p>
    <w:p w:rsidR="0040534C" w:rsidRDefault="0040534C" w:rsidP="00A63BEE">
      <w:pPr>
        <w:pStyle w:val="Heading3"/>
      </w:pPr>
      <w:r w:rsidRPr="0040534C">
        <w:t xml:space="preserve">Key responsibilities </w:t>
      </w:r>
    </w:p>
    <w:p w:rsidR="0040534C" w:rsidRDefault="0040534C" w:rsidP="00C363C6">
      <w:pPr>
        <w:spacing w:after="0"/>
        <w:rPr>
          <w:rFonts w:asciiTheme="minorHAnsi" w:hAnsiTheme="minorHAnsi" w:cstheme="minorHAnsi"/>
        </w:rPr>
      </w:pPr>
      <w:r>
        <w:rPr>
          <w:rFonts w:asciiTheme="minorHAnsi" w:hAnsiTheme="minorHAnsi" w:cstheme="minorHAnsi"/>
        </w:rPr>
        <w:t>The Scoping Panel</w:t>
      </w:r>
      <w:r w:rsidR="004B058A">
        <w:rPr>
          <w:rFonts w:asciiTheme="minorHAnsi" w:hAnsiTheme="minorHAnsi" w:cstheme="minorHAnsi"/>
        </w:rPr>
        <w:t>s</w:t>
      </w:r>
      <w:r w:rsidR="00972935">
        <w:rPr>
          <w:rFonts w:asciiTheme="minorHAnsi" w:hAnsiTheme="minorHAnsi" w:cstheme="minorHAnsi"/>
        </w:rPr>
        <w:t>’</w:t>
      </w:r>
      <w:r w:rsidRPr="00BA7381">
        <w:rPr>
          <w:rFonts w:asciiTheme="minorHAnsi" w:hAnsiTheme="minorHAnsi" w:cstheme="minorHAnsi"/>
        </w:rPr>
        <w:t xml:space="preserve"> roles and responsibil</w:t>
      </w:r>
      <w:r w:rsidRPr="0027778F">
        <w:rPr>
          <w:rFonts w:asciiTheme="minorHAnsi" w:hAnsiTheme="minorHAnsi" w:cstheme="minorHAnsi"/>
        </w:rPr>
        <w:t>ities may include:</w:t>
      </w:r>
    </w:p>
    <w:p w:rsidR="0040534C" w:rsidDel="001F591D" w:rsidRDefault="0040534C" w:rsidP="0040534C">
      <w:pPr>
        <w:pStyle w:val="ListParagraph"/>
        <w:numPr>
          <w:ilvl w:val="0"/>
          <w:numId w:val="12"/>
        </w:numPr>
        <w:rPr>
          <w:rFonts w:ascii="Calibri" w:hAnsi="Calibri" w:cs="Calibri"/>
        </w:rPr>
      </w:pPr>
      <w:r w:rsidDel="001F591D">
        <w:rPr>
          <w:rFonts w:ascii="Calibri" w:hAnsi="Calibri" w:cs="Calibri"/>
        </w:rPr>
        <w:t xml:space="preserve">Developing a report for the Council, that will identify 6 potential disability </w:t>
      </w:r>
      <w:r w:rsidR="00A01064">
        <w:rPr>
          <w:rFonts w:ascii="Calibri" w:hAnsi="Calibri" w:cs="Calibri"/>
        </w:rPr>
        <w:t xml:space="preserve">data </w:t>
      </w:r>
      <w:r w:rsidDel="001F591D">
        <w:rPr>
          <w:rFonts w:ascii="Calibri" w:hAnsi="Calibri" w:cs="Calibri"/>
        </w:rPr>
        <w:t xml:space="preserve">development panels </w:t>
      </w:r>
    </w:p>
    <w:p w:rsidR="0040534C" w:rsidRDefault="0094619D" w:rsidP="0040534C">
      <w:pPr>
        <w:pStyle w:val="ListParagraph"/>
        <w:numPr>
          <w:ilvl w:val="0"/>
          <w:numId w:val="12"/>
        </w:numPr>
        <w:rPr>
          <w:rFonts w:ascii="Calibri" w:hAnsi="Calibri" w:cs="Calibri"/>
        </w:rPr>
      </w:pPr>
      <w:r>
        <w:rPr>
          <w:rFonts w:ascii="Calibri" w:hAnsi="Calibri" w:cs="Calibri"/>
        </w:rPr>
        <w:t xml:space="preserve">Providing recommendations to the Council </w:t>
      </w:r>
      <w:r w:rsidR="00972935">
        <w:rPr>
          <w:rFonts w:ascii="Calibri" w:hAnsi="Calibri" w:cs="Calibri"/>
        </w:rPr>
        <w:t xml:space="preserve">on other possible </w:t>
      </w:r>
      <w:r>
        <w:rPr>
          <w:rFonts w:ascii="Calibri" w:hAnsi="Calibri" w:cs="Calibri"/>
        </w:rPr>
        <w:t>data development panels</w:t>
      </w:r>
    </w:p>
    <w:p w:rsidR="001F591D" w:rsidRPr="00C363C6" w:rsidRDefault="00D90550" w:rsidP="004A1AF9">
      <w:pPr>
        <w:pStyle w:val="ListParagraph"/>
        <w:numPr>
          <w:ilvl w:val="0"/>
          <w:numId w:val="12"/>
        </w:numPr>
        <w:rPr>
          <w:rFonts w:ascii="Calibri" w:hAnsi="Calibri" w:cs="Calibri"/>
        </w:rPr>
      </w:pPr>
      <w:r w:rsidRPr="3C95C81E">
        <w:rPr>
          <w:rFonts w:ascii="Calibri" w:hAnsi="Calibri" w:cs="Calibri"/>
        </w:rPr>
        <w:t>Providing recommendations on the strategic direction of the disability data asset</w:t>
      </w:r>
      <w:r w:rsidR="4BE3BA10" w:rsidRPr="3C95C81E">
        <w:rPr>
          <w:rFonts w:ascii="Calibri" w:hAnsi="Calibri" w:cs="Calibri"/>
        </w:rPr>
        <w:t>.</w:t>
      </w:r>
    </w:p>
    <w:p w:rsidR="00D90550" w:rsidRDefault="004A096D" w:rsidP="00A63BEE">
      <w:pPr>
        <w:pStyle w:val="Heading3"/>
      </w:pPr>
      <w:r w:rsidRPr="004A096D">
        <w:t xml:space="preserve">Information about the role </w:t>
      </w:r>
    </w:p>
    <w:p w:rsidR="004A096D" w:rsidRDefault="00AE72D8" w:rsidP="3C95C81E">
      <w:pPr>
        <w:spacing w:before="120" w:after="240" w:line="240" w:lineRule="auto"/>
        <w:rPr>
          <w:rFonts w:asciiTheme="minorHAnsi" w:hAnsiTheme="minorHAnsi"/>
          <w:lang w:eastAsia="en-AU"/>
        </w:rPr>
      </w:pPr>
      <w:r w:rsidRPr="3C95C81E">
        <w:rPr>
          <w:rFonts w:asciiTheme="minorHAnsi" w:hAnsiTheme="minorHAnsi"/>
          <w:lang w:eastAsia="en-AU"/>
        </w:rPr>
        <w:t>If the Council</w:t>
      </w:r>
      <w:r w:rsidR="00F970CA">
        <w:rPr>
          <w:rFonts w:asciiTheme="minorHAnsi" w:hAnsiTheme="minorHAnsi"/>
          <w:lang w:eastAsia="en-AU"/>
        </w:rPr>
        <w:t xml:space="preserve"> approves the creation of a</w:t>
      </w:r>
      <w:r w:rsidR="004A096D" w:rsidRPr="3C95C81E">
        <w:rPr>
          <w:rFonts w:asciiTheme="minorHAnsi" w:hAnsiTheme="minorHAnsi"/>
          <w:lang w:eastAsia="en-AU"/>
        </w:rPr>
        <w:t xml:space="preserve"> Scoping Panel</w:t>
      </w:r>
      <w:r w:rsidR="00F970CA">
        <w:rPr>
          <w:rFonts w:asciiTheme="minorHAnsi" w:hAnsiTheme="minorHAnsi"/>
          <w:lang w:eastAsia="en-AU"/>
        </w:rPr>
        <w:t>, it</w:t>
      </w:r>
      <w:r w:rsidR="004A096D" w:rsidRPr="3C95C81E">
        <w:rPr>
          <w:rFonts w:asciiTheme="minorHAnsi" w:hAnsiTheme="minorHAnsi"/>
          <w:lang w:eastAsia="en-AU"/>
        </w:rPr>
        <w:t xml:space="preserve"> will be op</w:t>
      </w:r>
      <w:r w:rsidR="00951E9E" w:rsidRPr="3C95C81E">
        <w:rPr>
          <w:rFonts w:asciiTheme="minorHAnsi" w:hAnsiTheme="minorHAnsi"/>
          <w:lang w:eastAsia="en-AU"/>
        </w:rPr>
        <w:t xml:space="preserve">erational from </w:t>
      </w:r>
      <w:r w:rsidR="004A096D" w:rsidRPr="3C95C81E">
        <w:rPr>
          <w:rFonts w:asciiTheme="minorHAnsi" w:hAnsiTheme="minorHAnsi"/>
          <w:lang w:eastAsia="en-AU"/>
        </w:rPr>
        <w:t xml:space="preserve">June to October 2024. </w:t>
      </w:r>
      <w:r w:rsidR="00F970CA">
        <w:rPr>
          <w:rFonts w:asciiTheme="minorHAnsi" w:hAnsiTheme="minorHAnsi"/>
          <w:lang w:eastAsia="en-AU"/>
        </w:rPr>
        <w:t>When appointed, the panel m</w:t>
      </w:r>
      <w:r w:rsidR="004A096D" w:rsidRPr="3C95C81E">
        <w:rPr>
          <w:rFonts w:asciiTheme="minorHAnsi" w:hAnsiTheme="minorHAnsi"/>
          <w:lang w:eastAsia="en-AU"/>
        </w:rPr>
        <w:t xml:space="preserve">embers </w:t>
      </w:r>
      <w:r w:rsidR="00F970CA">
        <w:rPr>
          <w:rFonts w:asciiTheme="minorHAnsi" w:hAnsiTheme="minorHAnsi"/>
          <w:lang w:eastAsia="en-AU"/>
        </w:rPr>
        <w:t xml:space="preserve">will </w:t>
      </w:r>
      <w:r w:rsidR="004B058A" w:rsidRPr="3C95C81E">
        <w:rPr>
          <w:rFonts w:asciiTheme="minorHAnsi" w:hAnsiTheme="minorHAnsi"/>
          <w:lang w:eastAsia="en-AU"/>
        </w:rPr>
        <w:t>meet virtually and</w:t>
      </w:r>
      <w:r w:rsidR="004A096D" w:rsidRPr="3C95C81E">
        <w:rPr>
          <w:rFonts w:asciiTheme="minorHAnsi" w:hAnsiTheme="minorHAnsi"/>
          <w:lang w:eastAsia="en-AU"/>
        </w:rPr>
        <w:t xml:space="preserve"> spend </w:t>
      </w:r>
      <w:r w:rsidR="00AD55B3" w:rsidRPr="3C95C81E">
        <w:rPr>
          <w:rFonts w:asciiTheme="minorHAnsi" w:hAnsiTheme="minorHAnsi"/>
          <w:lang w:eastAsia="en-AU"/>
        </w:rPr>
        <w:t>a total of 8 to 10 days working on a paper and attending meetings</w:t>
      </w:r>
      <w:r w:rsidR="004B058A" w:rsidRPr="3C95C81E">
        <w:rPr>
          <w:rFonts w:asciiTheme="minorHAnsi" w:hAnsiTheme="minorHAnsi"/>
          <w:lang w:eastAsia="en-AU"/>
        </w:rPr>
        <w:t>.</w:t>
      </w:r>
      <w:r w:rsidR="004A096D" w:rsidRPr="3C95C81E">
        <w:rPr>
          <w:rFonts w:asciiTheme="minorHAnsi" w:hAnsiTheme="minorHAnsi"/>
          <w:lang w:eastAsia="en-AU"/>
        </w:rPr>
        <w:t xml:space="preserve"> </w:t>
      </w:r>
    </w:p>
    <w:p w:rsidR="006D5A58" w:rsidRDefault="006D5A58" w:rsidP="3C95C81E">
      <w:pPr>
        <w:rPr>
          <w:rFonts w:asciiTheme="minorHAnsi" w:hAnsiTheme="minorHAnsi"/>
        </w:rPr>
      </w:pPr>
      <w:r w:rsidRPr="3C95C81E">
        <w:rPr>
          <w:rFonts w:asciiTheme="minorHAnsi" w:hAnsiTheme="minorHAnsi"/>
        </w:rPr>
        <w:t>No</w:t>
      </w:r>
      <w:r w:rsidR="00446107">
        <w:rPr>
          <w:rFonts w:asciiTheme="minorHAnsi" w:hAnsiTheme="minorHAnsi"/>
        </w:rPr>
        <w:t>n-government members will be remun</w:t>
      </w:r>
      <w:r w:rsidRPr="3C95C81E">
        <w:rPr>
          <w:rFonts w:asciiTheme="minorHAnsi" w:hAnsiTheme="minorHAnsi"/>
        </w:rPr>
        <w:t>erated for their time as guided by</w:t>
      </w:r>
      <w:r w:rsidR="00D612F9" w:rsidRPr="3C95C81E">
        <w:rPr>
          <w:rFonts w:asciiTheme="minorHAnsi" w:hAnsiTheme="minorHAnsi"/>
        </w:rPr>
        <w:t xml:space="preserve"> </w:t>
      </w:r>
      <w:hyperlink r:id="rId18" w:history="1">
        <w:r w:rsidR="00D612F9" w:rsidRPr="3C95C81E">
          <w:rPr>
            <w:rStyle w:val="Hyperlink"/>
            <w:rFonts w:asciiTheme="minorHAnsi" w:hAnsiTheme="minorHAnsi"/>
            <w:i/>
            <w:iCs/>
          </w:rPr>
          <w:t xml:space="preserve">Remuneration Tribunal (Remuneration and Allowances for Holders of </w:t>
        </w:r>
        <w:proofErr w:type="spellStart"/>
        <w:r w:rsidR="00D612F9" w:rsidRPr="3C95C81E">
          <w:rPr>
            <w:rStyle w:val="Hyperlink"/>
            <w:rFonts w:asciiTheme="minorHAnsi" w:hAnsiTheme="minorHAnsi"/>
            <w:i/>
            <w:iCs/>
          </w:rPr>
          <w:t>Parttime</w:t>
        </w:r>
        <w:proofErr w:type="spellEnd"/>
        <w:r w:rsidR="00D612F9" w:rsidRPr="3C95C81E">
          <w:rPr>
            <w:rStyle w:val="Hyperlink"/>
            <w:rFonts w:asciiTheme="minorHAnsi" w:hAnsiTheme="minorHAnsi"/>
            <w:i/>
            <w:iCs/>
          </w:rPr>
          <w:t xml:space="preserve"> Public Office) Determination (No. 2) 2023</w:t>
        </w:r>
      </w:hyperlink>
      <w:r w:rsidR="5C2FFDA7" w:rsidRPr="3C95C81E">
        <w:rPr>
          <w:rFonts w:asciiTheme="minorHAnsi" w:hAnsiTheme="minorHAnsi"/>
        </w:rPr>
        <w:t>.</w:t>
      </w:r>
    </w:p>
    <w:p w:rsidR="00CE2768" w:rsidRPr="00CE2768" w:rsidRDefault="00CE2768" w:rsidP="00A63BEE">
      <w:pPr>
        <w:pStyle w:val="Heading3"/>
      </w:pPr>
      <w:r w:rsidRPr="00CE2768">
        <w:t xml:space="preserve">Skills, experience and characteristics </w:t>
      </w:r>
    </w:p>
    <w:p w:rsidR="00AD55B3" w:rsidRDefault="00AD55B3" w:rsidP="00AD55B3">
      <w:pPr>
        <w:keepNext/>
        <w:keepLines/>
        <w:spacing w:after="0"/>
        <w:rPr>
          <w:rFonts w:asciiTheme="minorHAnsi" w:hAnsiTheme="minorHAnsi" w:cstheme="minorHAnsi"/>
        </w:rPr>
      </w:pPr>
      <w:r>
        <w:rPr>
          <w:rFonts w:asciiTheme="minorHAnsi" w:hAnsiTheme="minorHAnsi" w:cstheme="minorHAnsi"/>
        </w:rPr>
        <w:t>If approved by the Council, the Scoping Panel will have 10 members. DROs recommended the majority of members should be from the disability community. The plan is for the panel to include:</w:t>
      </w:r>
    </w:p>
    <w:p w:rsidR="00AD55B3" w:rsidRPr="00C363C6" w:rsidRDefault="00AD55B3" w:rsidP="00AD55B3">
      <w:pPr>
        <w:pStyle w:val="ListParagraph"/>
        <w:keepNext/>
        <w:keepLines/>
        <w:numPr>
          <w:ilvl w:val="0"/>
          <w:numId w:val="13"/>
        </w:numPr>
        <w:rPr>
          <w:rFonts w:asciiTheme="minorHAnsi" w:hAnsiTheme="minorHAnsi" w:cstheme="minorHAnsi"/>
        </w:rPr>
      </w:pPr>
      <w:r w:rsidRPr="00C363C6">
        <w:rPr>
          <w:rFonts w:asciiTheme="minorHAnsi" w:hAnsiTheme="minorHAnsi" w:cstheme="minorHAnsi"/>
        </w:rPr>
        <w:t xml:space="preserve">4 members who are experts in disability research </w:t>
      </w:r>
    </w:p>
    <w:p w:rsidR="00AD55B3" w:rsidRDefault="00AD55B3" w:rsidP="00AD55B3">
      <w:pPr>
        <w:pStyle w:val="ListParagraph"/>
        <w:numPr>
          <w:ilvl w:val="0"/>
          <w:numId w:val="13"/>
        </w:numPr>
        <w:rPr>
          <w:rFonts w:asciiTheme="minorHAnsi" w:hAnsiTheme="minorHAnsi" w:cstheme="minorHAnsi"/>
        </w:rPr>
      </w:pPr>
      <w:r w:rsidRPr="00C363C6">
        <w:rPr>
          <w:rFonts w:asciiTheme="minorHAnsi" w:hAnsiTheme="minorHAnsi" w:cstheme="minorHAnsi"/>
        </w:rPr>
        <w:t>6 members of the disability community or their representatives with proven links to the disability community</w:t>
      </w:r>
    </w:p>
    <w:p w:rsidR="00AD55B3" w:rsidRDefault="00AD55B3" w:rsidP="00AD55B3">
      <w:pPr>
        <w:pStyle w:val="ListParagraph"/>
        <w:numPr>
          <w:ilvl w:val="0"/>
          <w:numId w:val="13"/>
        </w:numPr>
        <w:rPr>
          <w:rFonts w:asciiTheme="minorHAnsi" w:hAnsiTheme="minorHAnsi" w:cstheme="minorHAnsi"/>
        </w:rPr>
      </w:pPr>
      <w:r w:rsidRPr="0091492B">
        <w:rPr>
          <w:rFonts w:asciiTheme="minorHAnsi" w:hAnsiTheme="minorHAnsi" w:cstheme="minorHAnsi"/>
        </w:rPr>
        <w:t xml:space="preserve">2 observers from government with expertise in disability research and/or policy. </w:t>
      </w:r>
    </w:p>
    <w:p w:rsidR="00B364DA" w:rsidRPr="0091492B" w:rsidRDefault="008B2830" w:rsidP="0091492B">
      <w:pPr>
        <w:rPr>
          <w:rFonts w:asciiTheme="minorHAnsi" w:hAnsiTheme="minorHAnsi" w:cstheme="minorHAnsi"/>
        </w:rPr>
      </w:pPr>
      <w:hyperlink r:id="rId19" w:history="1">
        <w:r w:rsidR="008D5CAD" w:rsidRPr="008D5CAD">
          <w:rPr>
            <w:rStyle w:val="Hyperlink"/>
            <w:rFonts w:asciiTheme="minorHAnsi" w:hAnsiTheme="minorHAnsi" w:cstheme="minorHAnsi"/>
          </w:rPr>
          <w:t>Disability Representative Organisations</w:t>
        </w:r>
      </w:hyperlink>
      <w:r w:rsidR="008D5CAD">
        <w:rPr>
          <w:rFonts w:asciiTheme="minorHAnsi" w:hAnsiTheme="minorHAnsi" w:cstheme="minorHAnsi"/>
        </w:rPr>
        <w:t xml:space="preserve"> recommended that priority be given to people with disability and that skills in human rights and ethical use of data would be valuable to this panel. This advice is reflected in the Characteristics </w:t>
      </w:r>
      <w:r w:rsidR="006854CF">
        <w:rPr>
          <w:rFonts w:asciiTheme="minorHAnsi" w:hAnsiTheme="minorHAnsi" w:cstheme="minorHAnsi"/>
        </w:rPr>
        <w:t>M</w:t>
      </w:r>
      <w:r w:rsidR="008D5CAD">
        <w:rPr>
          <w:rFonts w:asciiTheme="minorHAnsi" w:hAnsiTheme="minorHAnsi" w:cstheme="minorHAnsi"/>
        </w:rPr>
        <w:t xml:space="preserve">atrix at Table 2, which details the proposed characteristics of panel members.  </w:t>
      </w:r>
    </w:p>
    <w:p w:rsidR="00B364DA" w:rsidRPr="00A63BEE" w:rsidRDefault="00D724B6" w:rsidP="00A63BEE">
      <w:pPr>
        <w:pStyle w:val="Heading3"/>
      </w:pPr>
      <w:r w:rsidRPr="00A63BEE">
        <w:t xml:space="preserve">How to apply </w:t>
      </w:r>
    </w:p>
    <w:p w:rsidR="00C20028" w:rsidRDefault="00C20028" w:rsidP="00C20028">
      <w:pPr>
        <w:rPr>
          <w:rFonts w:ascii="Calibri" w:hAnsi="Calibri" w:cs="Calibri"/>
        </w:rPr>
      </w:pPr>
      <w:r>
        <w:rPr>
          <w:rFonts w:ascii="Calibri" w:hAnsi="Calibri" w:cs="Calibri"/>
        </w:rPr>
        <w:t>To find out more about this opportunity and to express an interest in joining the pane</w:t>
      </w:r>
      <w:r w:rsidR="00363F81">
        <w:rPr>
          <w:rFonts w:ascii="Calibri" w:hAnsi="Calibri" w:cs="Calibri"/>
        </w:rPr>
        <w:t xml:space="preserve">ls, please visit DSS Engage at </w:t>
      </w:r>
      <w:r w:rsidR="00363F81" w:rsidRPr="00363F81">
        <w:rPr>
          <w:rFonts w:ascii="Calibri" w:hAnsi="Calibri" w:cs="Calibri"/>
        </w:rPr>
        <w:t>https://engage.dss.gov.au/national-disability-data-asset-planned-panels-expressions-of-interest</w:t>
      </w:r>
      <w:r>
        <w:rPr>
          <w:rFonts w:ascii="Calibri" w:hAnsi="Calibri" w:cs="Calibri"/>
        </w:rPr>
        <w:t>.</w:t>
      </w:r>
    </w:p>
    <w:p w:rsidR="003F6EE7" w:rsidRPr="00F07A0F" w:rsidRDefault="008B2830" w:rsidP="003F6EE7">
      <w:pPr>
        <w:rPr>
          <w:rFonts w:ascii="Calibri" w:eastAsia="Times New Roman" w:hAnsi="Calibri" w:cs="Calibri"/>
          <w:szCs w:val="18"/>
          <w:lang w:eastAsia="en-AU"/>
        </w:rPr>
      </w:pPr>
      <w:hyperlink r:id="rId20" w:history="1">
        <w:r w:rsidR="003F6EE7" w:rsidRPr="00F07A0F">
          <w:rPr>
            <w:rStyle w:val="Hyperlink"/>
            <w:rFonts w:asciiTheme="minorHAnsi" w:hAnsiTheme="minorHAnsi"/>
            <w:lang w:eastAsia="en-AU"/>
          </w:rPr>
          <w:t>Disability Representative Organisations</w:t>
        </w:r>
      </w:hyperlink>
      <w:r w:rsidR="003F6EE7">
        <w:rPr>
          <w:rFonts w:asciiTheme="minorHAnsi" w:hAnsiTheme="minorHAnsi"/>
          <w:lang w:eastAsia="en-AU"/>
        </w:rPr>
        <w:t xml:space="preserve"> are also helping us to find people to join the panels. </w:t>
      </w:r>
    </w:p>
    <w:p w:rsidR="003F6EE7" w:rsidRDefault="003F6EE7" w:rsidP="00157F70">
      <w:pPr>
        <w:rPr>
          <w:rFonts w:asciiTheme="minorHAnsi" w:hAnsiTheme="minorHAnsi"/>
          <w:b/>
          <w:lang w:eastAsia="en-AU"/>
        </w:rPr>
      </w:pPr>
    </w:p>
    <w:p w:rsidR="00DD5839" w:rsidRDefault="00DD5839">
      <w:pPr>
        <w:rPr>
          <w:rFonts w:ascii="Calibri" w:eastAsiaTheme="majorEastAsia" w:hAnsi="Calibri" w:cs="Calibri"/>
          <w:b/>
          <w:bCs/>
          <w:lang w:eastAsia="en-AU"/>
        </w:rPr>
      </w:pPr>
      <w:r>
        <w:br w:type="page"/>
      </w:r>
    </w:p>
    <w:p w:rsidR="008D5CAD" w:rsidRPr="008D5CAD" w:rsidRDefault="008D5CAD" w:rsidP="00DD5839">
      <w:pPr>
        <w:pStyle w:val="Heading2"/>
      </w:pPr>
      <w:r w:rsidRPr="008D5CAD">
        <w:lastRenderedPageBreak/>
        <w:t xml:space="preserve">Table 2: Disability Data Development Scoping Panel Characteristics Matrix </w:t>
      </w:r>
      <w:r w:rsidR="006854CF">
        <w:t>T</w:t>
      </w:r>
      <w:r w:rsidRPr="008D5CAD">
        <w:t>able</w:t>
      </w:r>
    </w:p>
    <w:tbl>
      <w:tblPr>
        <w:tblStyle w:val="GridTable4-Accent4"/>
        <w:tblW w:w="9634" w:type="dxa"/>
        <w:tblInd w:w="0" w:type="dxa"/>
        <w:tblLook w:val="04A0" w:firstRow="1" w:lastRow="0" w:firstColumn="1" w:lastColumn="0" w:noHBand="0" w:noVBand="1"/>
        <w:tblCaption w:val="Table 2: Disability Data Development Scoping Panel Characteristics Matrix Table "/>
        <w:tblDescription w:val="This table outlines the characteristics for disability community representatives and disability research representatives for this panel. These characteristics include human rights background, understanding of ethical use of data for research, lived experience of disability, experience with data and research, communicating accessibly with the public and established connections with the disability community."/>
      </w:tblPr>
      <w:tblGrid>
        <w:gridCol w:w="3313"/>
        <w:gridCol w:w="4053"/>
        <w:gridCol w:w="2268"/>
      </w:tblGrid>
      <w:tr w:rsidR="008D5CAD" w:rsidRPr="00FA690A" w:rsidTr="0071693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313" w:type="dxa"/>
            <w:hideMark/>
          </w:tcPr>
          <w:p w:rsidR="008D5CAD" w:rsidRPr="00FA690A" w:rsidRDefault="008D5CAD" w:rsidP="008D5CAD">
            <w:pPr>
              <w:keepNext/>
              <w:keepLines/>
              <w:spacing w:before="120" w:after="120"/>
              <w:rPr>
                <w:rFonts w:ascii="Calibri" w:hAnsi="Calibri" w:cs="Calibri"/>
              </w:rPr>
            </w:pPr>
            <w:r w:rsidRPr="00FA690A">
              <w:rPr>
                <w:rFonts w:ascii="Calibri" w:hAnsi="Calibri" w:cs="Calibri"/>
              </w:rPr>
              <w:t>Characteristic</w:t>
            </w:r>
          </w:p>
        </w:tc>
        <w:tc>
          <w:tcPr>
            <w:tcW w:w="4053" w:type="dxa"/>
            <w:hideMark/>
          </w:tcPr>
          <w:p w:rsidR="008D5CAD" w:rsidRPr="00FA690A" w:rsidRDefault="008D5CAD" w:rsidP="008D5CAD">
            <w:pPr>
              <w:keepNext/>
              <w:keepLines/>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 xml:space="preserve">Disability community representatives </w:t>
            </w:r>
          </w:p>
        </w:tc>
        <w:tc>
          <w:tcPr>
            <w:tcW w:w="2268" w:type="dxa"/>
            <w:hideMark/>
          </w:tcPr>
          <w:p w:rsidR="008D5CAD" w:rsidRPr="00FA690A" w:rsidRDefault="008D5CAD" w:rsidP="008D5CAD">
            <w:pPr>
              <w:keepNext/>
              <w:keepLines/>
              <w:spacing w:before="120" w:after="120"/>
              <w:cnfStyle w:val="100000000000" w:firstRow="1"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 xml:space="preserve">Disability research representatives </w:t>
            </w:r>
          </w:p>
        </w:tc>
      </w:tr>
      <w:tr w:rsidR="008D5CAD"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rPr>
                <w:rFonts w:ascii="Calibri" w:hAnsi="Calibri" w:cs="Calibri"/>
              </w:rPr>
            </w:pPr>
            <w:r w:rsidRPr="00FA690A">
              <w:rPr>
                <w:rFonts w:ascii="Calibri" w:hAnsi="Calibri" w:cs="Calibri"/>
              </w:rPr>
              <w:t>Human rights background</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Commitment to upholding human rights</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CC5496"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Preferred, at least needs to be committed to upholding human rights</w:t>
            </w:r>
          </w:p>
        </w:tc>
      </w:tr>
      <w:tr w:rsidR="008D5CAD" w:rsidRPr="00FA690A" w:rsidTr="00716930">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rPr>
                <w:rFonts w:ascii="Calibri" w:hAnsi="Calibri" w:cs="Calibri"/>
              </w:rPr>
            </w:pPr>
            <w:r w:rsidRPr="00FA690A">
              <w:rPr>
                <w:rFonts w:ascii="Calibri" w:hAnsi="Calibri" w:cs="Calibri"/>
              </w:rPr>
              <w:t>Understanding of ethical use of data for research</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tcPr>
          <w:p w:rsidR="008D5CAD" w:rsidRPr="00FA690A" w:rsidRDefault="000C4DE3"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Pr>
                <w:rFonts w:ascii="Calibri" w:hAnsi="Calibri" w:cs="Calibri"/>
              </w:rPr>
              <w:t>Preferred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Required</w:t>
            </w:r>
          </w:p>
        </w:tc>
      </w:tr>
      <w:tr w:rsidR="008D5CAD"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rPr>
                <w:rFonts w:ascii="Calibri" w:hAnsi="Calibri" w:cs="Calibri"/>
              </w:rPr>
            </w:pPr>
            <w:r w:rsidRPr="00FA690A">
              <w:rPr>
                <w:rFonts w:ascii="Calibri" w:hAnsi="Calibri" w:cs="Calibri"/>
              </w:rPr>
              <w:t>Lived experience of disability</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Preferred</w:t>
            </w:r>
          </w:p>
        </w:tc>
      </w:tr>
      <w:tr w:rsidR="008D5CAD" w:rsidRPr="00FA690A" w:rsidTr="00716930">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rPr>
                <w:rFonts w:ascii="Calibri" w:hAnsi="Calibri" w:cs="Calibri"/>
                <w:color w:val="FF0000"/>
              </w:rPr>
            </w:pPr>
            <w:r w:rsidRPr="00FA690A">
              <w:rPr>
                <w:rFonts w:ascii="Calibri" w:hAnsi="Calibri" w:cs="Calibri"/>
              </w:rPr>
              <w:t>Experience with data and research</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Interest in data and research</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Data expert</w:t>
            </w:r>
          </w:p>
        </w:tc>
      </w:tr>
      <w:tr w:rsidR="008D5CAD" w:rsidRPr="00FA690A" w:rsidTr="0071693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4F457A" w:rsidP="00CD789D">
            <w:pPr>
              <w:keepNext/>
              <w:keepLines/>
              <w:spacing w:before="120" w:after="120"/>
              <w:rPr>
                <w:rFonts w:ascii="Calibri" w:hAnsi="Calibri" w:cs="Calibri"/>
              </w:rPr>
            </w:pPr>
            <w:r w:rsidRPr="00FA690A">
              <w:rPr>
                <w:rFonts w:ascii="Calibri" w:hAnsi="Calibri" w:cs="Calibri"/>
              </w:rPr>
              <w:t xml:space="preserve">Communicating </w:t>
            </w:r>
            <w:r>
              <w:rPr>
                <w:rFonts w:ascii="Calibri" w:hAnsi="Calibri" w:cs="Calibri"/>
              </w:rPr>
              <w:t>to different parts of the community</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CC5496" w:rsidP="008D5CAD">
            <w:pPr>
              <w:keepNext/>
              <w:keepLines/>
              <w:spacing w:before="120" w:after="120"/>
              <w:cnfStyle w:val="000000100000" w:firstRow="0" w:lastRow="0" w:firstColumn="0" w:lastColumn="0" w:oddVBand="0" w:evenVBand="0" w:oddHBand="1" w:evenHBand="0" w:firstRowFirstColumn="0" w:firstRowLastColumn="0" w:lastRowFirstColumn="0" w:lastRowLastColumn="0"/>
              <w:rPr>
                <w:rFonts w:ascii="Calibri" w:hAnsi="Calibri" w:cs="Calibri"/>
              </w:rPr>
            </w:pPr>
            <w:r>
              <w:rPr>
                <w:rFonts w:ascii="Calibri" w:hAnsi="Calibri" w:cs="Calibri"/>
              </w:rPr>
              <w:t>Required</w:t>
            </w:r>
          </w:p>
        </w:tc>
      </w:tr>
      <w:tr w:rsidR="008D5CAD" w:rsidRPr="00FA690A" w:rsidTr="00716930">
        <w:tc>
          <w:tcPr>
            <w:cnfStyle w:val="001000000000" w:firstRow="0" w:lastRow="0" w:firstColumn="1" w:lastColumn="0" w:oddVBand="0" w:evenVBand="0" w:oddHBand="0" w:evenHBand="0" w:firstRowFirstColumn="0" w:firstRowLastColumn="0" w:lastRowFirstColumn="0" w:lastRowLastColumn="0"/>
            <w:tcW w:w="331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rPr>
                <w:rFonts w:ascii="Calibri" w:hAnsi="Calibri" w:cs="Calibri"/>
              </w:rPr>
            </w:pPr>
            <w:r w:rsidRPr="00FA690A">
              <w:rPr>
                <w:rFonts w:ascii="Calibri" w:hAnsi="Calibri" w:cs="Calibri"/>
              </w:rPr>
              <w:t>Established connections with the disability community</w:t>
            </w:r>
          </w:p>
        </w:tc>
        <w:tc>
          <w:tcPr>
            <w:tcW w:w="4053"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Required</w:t>
            </w:r>
          </w:p>
        </w:tc>
        <w:tc>
          <w:tcPr>
            <w:tcW w:w="2268" w:type="dxa"/>
            <w:tc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tcBorders>
            <w:hideMark/>
          </w:tcPr>
          <w:p w:rsidR="008D5CAD" w:rsidRPr="00FA690A" w:rsidRDefault="008D5CAD" w:rsidP="008D5CAD">
            <w:pPr>
              <w:keepNext/>
              <w:keepLines/>
              <w:spacing w:before="120" w:after="120"/>
              <w:cnfStyle w:val="000000000000" w:firstRow="0" w:lastRow="0" w:firstColumn="0" w:lastColumn="0" w:oddVBand="0" w:evenVBand="0" w:oddHBand="0" w:evenHBand="0" w:firstRowFirstColumn="0" w:firstRowLastColumn="0" w:lastRowFirstColumn="0" w:lastRowLastColumn="0"/>
              <w:rPr>
                <w:rFonts w:ascii="Calibri" w:hAnsi="Calibri" w:cs="Calibri"/>
              </w:rPr>
            </w:pPr>
            <w:r w:rsidRPr="00FA690A">
              <w:rPr>
                <w:rFonts w:ascii="Calibri" w:hAnsi="Calibri" w:cs="Calibri"/>
              </w:rPr>
              <w:t>Preferred</w:t>
            </w:r>
          </w:p>
        </w:tc>
      </w:tr>
    </w:tbl>
    <w:p w:rsidR="008D5CAD" w:rsidRPr="00197172" w:rsidRDefault="008D5CAD" w:rsidP="008D5CAD">
      <w:pPr>
        <w:keepNext/>
        <w:keepLines/>
        <w:rPr>
          <w:rFonts w:ascii="Calibri" w:hAnsi="Calibri" w:cs="Calibri"/>
        </w:rPr>
      </w:pPr>
    </w:p>
    <w:sectPr w:rsidR="008D5CAD" w:rsidRPr="00197172">
      <w:pgSz w:w="11906" w:h="16838"/>
      <w:pgMar w:top="1440" w:right="1440" w:bottom="1440" w:left="1440" w:header="708" w:footer="708" w:gutter="0"/>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3E93DEFC" w16cid:durableId="295B6743"/>
  <w16cid:commentId w16cid:paraId="45B979DE" w16cid:durableId="295B680A"/>
  <w16cid:commentId w16cid:paraId="5D78F7DF" w16cid:durableId="295B67A5"/>
  <w16cid:commentId w16cid:paraId="39C62F75" w16cid:durableId="295B68A5"/>
  <w16cid:commentId w16cid:paraId="57CA260C" w16cid:durableId="295B6906"/>
  <w16cid:commentId w16cid:paraId="13938321" w16cid:durableId="295B6937"/>
  <w16cid:commentId w16cid:paraId="01C9F8AE" w16cid:durableId="295B696D"/>
  <w16cid:commentId w16cid:paraId="0935098E" w16cid:durableId="295B69AA"/>
  <w16cid:commentId w16cid:paraId="3047688C" w16cid:durableId="295B69F3"/>
  <w16cid:commentId w16cid:paraId="03F1CB45" w16cid:durableId="295B69C1"/>
  <w16cid:commentId w16cid:paraId="3895C7B5" w16cid:durableId="7883EEC0"/>
  <w16cid:commentId w16cid:paraId="5EDC04B1" w16cid:durableId="6B20FA2E"/>
  <w16cid:commentId w16cid:paraId="734F6922" w16cid:durableId="023C5E19"/>
  <w16cid:commentId w16cid:paraId="333947CC" w16cid:durableId="1034D363"/>
  <w16cid:commentId w16cid:paraId="2C843D89" w16cid:durableId="48153A31"/>
  <w16cid:commentId w16cid:paraId="189BCD24" w16cid:durableId="126AE477"/>
  <w16cid:commentId w16cid:paraId="0E7D58E3" w16cid:durableId="798743B6"/>
  <w16cid:commentId w16cid:paraId="61367FD2" w16cid:durableId="4681BB29"/>
  <w16cid:commentId w16cid:paraId="36007C6D" w16cid:durableId="7F253182"/>
  <w16cid:commentId w16cid:paraId="35AF2110" w16cid:durableId="51E5E25F"/>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830" w:rsidRDefault="008B2830" w:rsidP="00B04ED8">
      <w:pPr>
        <w:spacing w:after="0" w:line="240" w:lineRule="auto"/>
      </w:pPr>
      <w:r>
        <w:separator/>
      </w:r>
    </w:p>
  </w:endnote>
  <w:endnote w:type="continuationSeparator" w:id="0">
    <w:p w:rsidR="008B2830" w:rsidRDefault="008B2830" w:rsidP="00B04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830" w:rsidRDefault="008B2830" w:rsidP="00B04ED8">
      <w:pPr>
        <w:spacing w:after="0" w:line="240" w:lineRule="auto"/>
      </w:pPr>
      <w:r>
        <w:separator/>
      </w:r>
    </w:p>
  </w:footnote>
  <w:footnote w:type="continuationSeparator" w:id="0">
    <w:p w:rsidR="008B2830" w:rsidRDefault="008B2830" w:rsidP="00B04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ED8" w:rsidRDefault="00CC5ADB" w:rsidP="00CC5ADB">
    <w:pPr>
      <w:pStyle w:val="Header"/>
      <w:jc w:val="right"/>
    </w:pPr>
    <w:r>
      <w:rPr>
        <w:noProof/>
        <w:lang w:eastAsia="en-AU"/>
      </w:rPr>
      <w:drawing>
        <wp:inline distT="0" distB="0" distL="0" distR="0" wp14:anchorId="1C30392C" wp14:editId="010E1418">
          <wp:extent cx="1273810" cy="565150"/>
          <wp:effectExtent l="0" t="0" r="2540" b="6350"/>
          <wp:docPr id="1" name="Picture 1" descr="National Disability Data Asset"/>
          <wp:cNvGraphicFramePr/>
          <a:graphic xmlns:a="http://schemas.openxmlformats.org/drawingml/2006/main">
            <a:graphicData uri="http://schemas.openxmlformats.org/drawingml/2006/picture">
              <pic:pic xmlns:pic="http://schemas.openxmlformats.org/drawingml/2006/picture">
                <pic:nvPicPr>
                  <pic:cNvPr id="19" name="Picture 19" descr="Text&#10;&#10;Description automatically generated with medium confidenc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3810" cy="565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C459E"/>
    <w:multiLevelType w:val="hybridMultilevel"/>
    <w:tmpl w:val="DCCACB58"/>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210A64"/>
    <w:multiLevelType w:val="hybridMultilevel"/>
    <w:tmpl w:val="B1020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B051FE8"/>
    <w:multiLevelType w:val="hybridMultilevel"/>
    <w:tmpl w:val="5DE44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E9A179B"/>
    <w:multiLevelType w:val="hybridMultilevel"/>
    <w:tmpl w:val="86B8AFD0"/>
    <w:lvl w:ilvl="0" w:tplc="C0B0B7E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F910A1"/>
    <w:multiLevelType w:val="hybridMultilevel"/>
    <w:tmpl w:val="49E426F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737663"/>
    <w:multiLevelType w:val="hybridMultilevel"/>
    <w:tmpl w:val="2EDE6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E200D17"/>
    <w:multiLevelType w:val="hybridMultilevel"/>
    <w:tmpl w:val="C0A87A64"/>
    <w:lvl w:ilvl="0" w:tplc="C0B0B7E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28931AC"/>
    <w:multiLevelType w:val="hybridMultilevel"/>
    <w:tmpl w:val="91FE4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1340613"/>
    <w:multiLevelType w:val="hybridMultilevel"/>
    <w:tmpl w:val="66206160"/>
    <w:lvl w:ilvl="0" w:tplc="C0B0B7E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F85884"/>
    <w:multiLevelType w:val="hybridMultilevel"/>
    <w:tmpl w:val="0F544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3B218AB"/>
    <w:multiLevelType w:val="hybridMultilevel"/>
    <w:tmpl w:val="1F008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0832FA"/>
    <w:multiLevelType w:val="hybridMultilevel"/>
    <w:tmpl w:val="B2CE2C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A656FEC"/>
    <w:multiLevelType w:val="hybridMultilevel"/>
    <w:tmpl w:val="89808268"/>
    <w:lvl w:ilvl="0" w:tplc="051A17EE">
      <w:numFmt w:val="bullet"/>
      <w:lvlText w:val="-"/>
      <w:lvlJc w:val="left"/>
      <w:pPr>
        <w:ind w:left="405" w:hanging="360"/>
      </w:pPr>
      <w:rPr>
        <w:rFonts w:ascii="Calibri" w:eastAsia="Times New Roman" w:hAnsi="Calibri" w:cs="Calibri"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3" w15:restartNumberingAfterBreak="0">
    <w:nsid w:val="79EE78E3"/>
    <w:multiLevelType w:val="hybridMultilevel"/>
    <w:tmpl w:val="5F6410A8"/>
    <w:lvl w:ilvl="0" w:tplc="C0B0B7E4">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CAE7F29"/>
    <w:multiLevelType w:val="hybridMultilevel"/>
    <w:tmpl w:val="5CB4B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0"/>
  </w:num>
  <w:num w:numId="4">
    <w:abstractNumId w:val="13"/>
  </w:num>
  <w:num w:numId="5">
    <w:abstractNumId w:val="8"/>
  </w:num>
  <w:num w:numId="6">
    <w:abstractNumId w:val="6"/>
  </w:num>
  <w:num w:numId="7">
    <w:abstractNumId w:val="3"/>
  </w:num>
  <w:num w:numId="8">
    <w:abstractNumId w:val="0"/>
  </w:num>
  <w:num w:numId="9">
    <w:abstractNumId w:val="1"/>
  </w:num>
  <w:num w:numId="10">
    <w:abstractNumId w:val="12"/>
  </w:num>
  <w:num w:numId="11">
    <w:abstractNumId w:val="7"/>
  </w:num>
  <w:num w:numId="12">
    <w:abstractNumId w:val="9"/>
  </w:num>
  <w:num w:numId="13">
    <w:abstractNumId w:val="11"/>
  </w:num>
  <w:num w:numId="14">
    <w:abstractNumId w:val="5"/>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625"/>
    <w:rsid w:val="00005633"/>
    <w:rsid w:val="00016828"/>
    <w:rsid w:val="00026023"/>
    <w:rsid w:val="00032F61"/>
    <w:rsid w:val="00041568"/>
    <w:rsid w:val="0004348C"/>
    <w:rsid w:val="00062568"/>
    <w:rsid w:val="00071D3D"/>
    <w:rsid w:val="00072933"/>
    <w:rsid w:val="000756C4"/>
    <w:rsid w:val="00081BB0"/>
    <w:rsid w:val="00086625"/>
    <w:rsid w:val="000946B1"/>
    <w:rsid w:val="000C36B5"/>
    <w:rsid w:val="000C4DE3"/>
    <w:rsid w:val="000D1ED3"/>
    <w:rsid w:val="000E5BAE"/>
    <w:rsid w:val="000F2CD0"/>
    <w:rsid w:val="000F65FC"/>
    <w:rsid w:val="000F67F1"/>
    <w:rsid w:val="00102684"/>
    <w:rsid w:val="00110779"/>
    <w:rsid w:val="001156AC"/>
    <w:rsid w:val="001240CB"/>
    <w:rsid w:val="0012534B"/>
    <w:rsid w:val="00125B10"/>
    <w:rsid w:val="00155172"/>
    <w:rsid w:val="00157F70"/>
    <w:rsid w:val="001834AD"/>
    <w:rsid w:val="001908A7"/>
    <w:rsid w:val="00193B4F"/>
    <w:rsid w:val="00197172"/>
    <w:rsid w:val="00197DBB"/>
    <w:rsid w:val="001A173F"/>
    <w:rsid w:val="001B46AF"/>
    <w:rsid w:val="001D3D53"/>
    <w:rsid w:val="001E630D"/>
    <w:rsid w:val="001E726A"/>
    <w:rsid w:val="001F5490"/>
    <w:rsid w:val="001F591D"/>
    <w:rsid w:val="0021167E"/>
    <w:rsid w:val="0023687F"/>
    <w:rsid w:val="00270747"/>
    <w:rsid w:val="002770BD"/>
    <w:rsid w:val="0027778F"/>
    <w:rsid w:val="00284DC9"/>
    <w:rsid w:val="00287D60"/>
    <w:rsid w:val="00294165"/>
    <w:rsid w:val="002B658F"/>
    <w:rsid w:val="002B692D"/>
    <w:rsid w:val="002C4A89"/>
    <w:rsid w:val="002C6F2B"/>
    <w:rsid w:val="002D1FD8"/>
    <w:rsid w:val="002D2C86"/>
    <w:rsid w:val="002E18FF"/>
    <w:rsid w:val="002E52BF"/>
    <w:rsid w:val="002F4DA6"/>
    <w:rsid w:val="002F58F9"/>
    <w:rsid w:val="00307DFD"/>
    <w:rsid w:val="00311926"/>
    <w:rsid w:val="003477FC"/>
    <w:rsid w:val="00350116"/>
    <w:rsid w:val="0035186B"/>
    <w:rsid w:val="00360050"/>
    <w:rsid w:val="003617C5"/>
    <w:rsid w:val="00363F81"/>
    <w:rsid w:val="00377336"/>
    <w:rsid w:val="00382526"/>
    <w:rsid w:val="003825DC"/>
    <w:rsid w:val="00394003"/>
    <w:rsid w:val="003B0E54"/>
    <w:rsid w:val="003B2BB8"/>
    <w:rsid w:val="003C1659"/>
    <w:rsid w:val="003C265E"/>
    <w:rsid w:val="003C3627"/>
    <w:rsid w:val="003C41C7"/>
    <w:rsid w:val="003D34FF"/>
    <w:rsid w:val="003D70D5"/>
    <w:rsid w:val="003F6EE7"/>
    <w:rsid w:val="00402AFF"/>
    <w:rsid w:val="0040534C"/>
    <w:rsid w:val="00407E10"/>
    <w:rsid w:val="0041485A"/>
    <w:rsid w:val="0041680E"/>
    <w:rsid w:val="00440EEF"/>
    <w:rsid w:val="00446107"/>
    <w:rsid w:val="00450C2D"/>
    <w:rsid w:val="00454F44"/>
    <w:rsid w:val="004645F2"/>
    <w:rsid w:val="00474A8F"/>
    <w:rsid w:val="0048129A"/>
    <w:rsid w:val="004A096D"/>
    <w:rsid w:val="004A1AF9"/>
    <w:rsid w:val="004B058A"/>
    <w:rsid w:val="004B54CA"/>
    <w:rsid w:val="004E5CBF"/>
    <w:rsid w:val="004F457A"/>
    <w:rsid w:val="0057053E"/>
    <w:rsid w:val="005731BF"/>
    <w:rsid w:val="0057580E"/>
    <w:rsid w:val="0057690D"/>
    <w:rsid w:val="00577163"/>
    <w:rsid w:val="0059484F"/>
    <w:rsid w:val="005A2E3B"/>
    <w:rsid w:val="005B0370"/>
    <w:rsid w:val="005C179B"/>
    <w:rsid w:val="005C3AA9"/>
    <w:rsid w:val="005C5D4A"/>
    <w:rsid w:val="005C6292"/>
    <w:rsid w:val="005E537E"/>
    <w:rsid w:val="006064BF"/>
    <w:rsid w:val="00621FC5"/>
    <w:rsid w:val="00626D9B"/>
    <w:rsid w:val="00633162"/>
    <w:rsid w:val="00633EED"/>
    <w:rsid w:val="006369E4"/>
    <w:rsid w:val="00637B02"/>
    <w:rsid w:val="00645C05"/>
    <w:rsid w:val="00646844"/>
    <w:rsid w:val="00674E28"/>
    <w:rsid w:val="00683A84"/>
    <w:rsid w:val="006854CF"/>
    <w:rsid w:val="00693801"/>
    <w:rsid w:val="006A1F39"/>
    <w:rsid w:val="006A4CE7"/>
    <w:rsid w:val="006C297A"/>
    <w:rsid w:val="006C5CD1"/>
    <w:rsid w:val="006D1081"/>
    <w:rsid w:val="006D48BC"/>
    <w:rsid w:val="006D5A58"/>
    <w:rsid w:val="006F36BE"/>
    <w:rsid w:val="00700EA0"/>
    <w:rsid w:val="00705B29"/>
    <w:rsid w:val="00745F0D"/>
    <w:rsid w:val="007546AC"/>
    <w:rsid w:val="0078100D"/>
    <w:rsid w:val="00785261"/>
    <w:rsid w:val="00794E84"/>
    <w:rsid w:val="007A6580"/>
    <w:rsid w:val="007B0256"/>
    <w:rsid w:val="007C4441"/>
    <w:rsid w:val="007D2B22"/>
    <w:rsid w:val="007D3C7C"/>
    <w:rsid w:val="007E7B6B"/>
    <w:rsid w:val="00811968"/>
    <w:rsid w:val="008268AF"/>
    <w:rsid w:val="0083177B"/>
    <w:rsid w:val="008347DB"/>
    <w:rsid w:val="008768BF"/>
    <w:rsid w:val="0088080F"/>
    <w:rsid w:val="00882D6A"/>
    <w:rsid w:val="008B2830"/>
    <w:rsid w:val="008B3C57"/>
    <w:rsid w:val="008D3E1D"/>
    <w:rsid w:val="008D5CAD"/>
    <w:rsid w:val="008D6B10"/>
    <w:rsid w:val="008E3000"/>
    <w:rsid w:val="008F6669"/>
    <w:rsid w:val="00902D21"/>
    <w:rsid w:val="009107DC"/>
    <w:rsid w:val="0091492B"/>
    <w:rsid w:val="00916B18"/>
    <w:rsid w:val="009225F0"/>
    <w:rsid w:val="0093462C"/>
    <w:rsid w:val="0094619D"/>
    <w:rsid w:val="00951E9E"/>
    <w:rsid w:val="00953795"/>
    <w:rsid w:val="00967035"/>
    <w:rsid w:val="00967653"/>
    <w:rsid w:val="00972935"/>
    <w:rsid w:val="00974189"/>
    <w:rsid w:val="00981094"/>
    <w:rsid w:val="00983707"/>
    <w:rsid w:val="00983B8C"/>
    <w:rsid w:val="009854D3"/>
    <w:rsid w:val="00991B93"/>
    <w:rsid w:val="00996DCA"/>
    <w:rsid w:val="009B049C"/>
    <w:rsid w:val="009B0AD9"/>
    <w:rsid w:val="009C1EB2"/>
    <w:rsid w:val="009D29AF"/>
    <w:rsid w:val="009D2E9E"/>
    <w:rsid w:val="009E1199"/>
    <w:rsid w:val="009F4E2D"/>
    <w:rsid w:val="00A01064"/>
    <w:rsid w:val="00A337CD"/>
    <w:rsid w:val="00A33D76"/>
    <w:rsid w:val="00A61AA2"/>
    <w:rsid w:val="00A62E1A"/>
    <w:rsid w:val="00A63BEE"/>
    <w:rsid w:val="00A820E8"/>
    <w:rsid w:val="00A82C02"/>
    <w:rsid w:val="00A83ED5"/>
    <w:rsid w:val="00A9562D"/>
    <w:rsid w:val="00A96A6B"/>
    <w:rsid w:val="00AA5733"/>
    <w:rsid w:val="00AB31CA"/>
    <w:rsid w:val="00AB4BC9"/>
    <w:rsid w:val="00AC75F7"/>
    <w:rsid w:val="00AD55B3"/>
    <w:rsid w:val="00AE6F61"/>
    <w:rsid w:val="00AE72D8"/>
    <w:rsid w:val="00AF79BE"/>
    <w:rsid w:val="00B04ED8"/>
    <w:rsid w:val="00B16951"/>
    <w:rsid w:val="00B254B9"/>
    <w:rsid w:val="00B364DA"/>
    <w:rsid w:val="00B44714"/>
    <w:rsid w:val="00B7686A"/>
    <w:rsid w:val="00B76F94"/>
    <w:rsid w:val="00B91E3E"/>
    <w:rsid w:val="00B939A0"/>
    <w:rsid w:val="00B9635A"/>
    <w:rsid w:val="00BA2DB9"/>
    <w:rsid w:val="00BD20CF"/>
    <w:rsid w:val="00BD72DB"/>
    <w:rsid w:val="00BE7148"/>
    <w:rsid w:val="00BE7E69"/>
    <w:rsid w:val="00C115C1"/>
    <w:rsid w:val="00C20028"/>
    <w:rsid w:val="00C31B38"/>
    <w:rsid w:val="00C32A2B"/>
    <w:rsid w:val="00C363C6"/>
    <w:rsid w:val="00C575C8"/>
    <w:rsid w:val="00C73A1B"/>
    <w:rsid w:val="00C811FE"/>
    <w:rsid w:val="00C84DD7"/>
    <w:rsid w:val="00C86BE8"/>
    <w:rsid w:val="00C87B96"/>
    <w:rsid w:val="00C957CA"/>
    <w:rsid w:val="00CA5EC5"/>
    <w:rsid w:val="00CB162A"/>
    <w:rsid w:val="00CB30D0"/>
    <w:rsid w:val="00CB5863"/>
    <w:rsid w:val="00CC06FF"/>
    <w:rsid w:val="00CC173E"/>
    <w:rsid w:val="00CC5496"/>
    <w:rsid w:val="00CC5ADB"/>
    <w:rsid w:val="00CD2AFA"/>
    <w:rsid w:val="00CD789D"/>
    <w:rsid w:val="00CE2768"/>
    <w:rsid w:val="00CE54C4"/>
    <w:rsid w:val="00CF666C"/>
    <w:rsid w:val="00D01CE5"/>
    <w:rsid w:val="00D066D8"/>
    <w:rsid w:val="00D104CD"/>
    <w:rsid w:val="00D12645"/>
    <w:rsid w:val="00D21E6F"/>
    <w:rsid w:val="00D2558C"/>
    <w:rsid w:val="00D26DE8"/>
    <w:rsid w:val="00D32CC8"/>
    <w:rsid w:val="00D460A9"/>
    <w:rsid w:val="00D47FBD"/>
    <w:rsid w:val="00D612F9"/>
    <w:rsid w:val="00D66604"/>
    <w:rsid w:val="00D71F4E"/>
    <w:rsid w:val="00D724B6"/>
    <w:rsid w:val="00D90550"/>
    <w:rsid w:val="00DA243A"/>
    <w:rsid w:val="00DB0326"/>
    <w:rsid w:val="00DB7383"/>
    <w:rsid w:val="00DD5839"/>
    <w:rsid w:val="00DD66B4"/>
    <w:rsid w:val="00DE48D2"/>
    <w:rsid w:val="00E02B2E"/>
    <w:rsid w:val="00E04496"/>
    <w:rsid w:val="00E071F0"/>
    <w:rsid w:val="00E110E1"/>
    <w:rsid w:val="00E273E4"/>
    <w:rsid w:val="00E37A01"/>
    <w:rsid w:val="00E44289"/>
    <w:rsid w:val="00E44EB3"/>
    <w:rsid w:val="00E615E8"/>
    <w:rsid w:val="00E760CF"/>
    <w:rsid w:val="00E84831"/>
    <w:rsid w:val="00E92699"/>
    <w:rsid w:val="00E97E54"/>
    <w:rsid w:val="00EB2CB5"/>
    <w:rsid w:val="00EB4232"/>
    <w:rsid w:val="00EC1DD3"/>
    <w:rsid w:val="00EF39F2"/>
    <w:rsid w:val="00F006E5"/>
    <w:rsid w:val="00F03114"/>
    <w:rsid w:val="00F04F08"/>
    <w:rsid w:val="00F07A0F"/>
    <w:rsid w:val="00F21E86"/>
    <w:rsid w:val="00F23211"/>
    <w:rsid w:val="00F30AFE"/>
    <w:rsid w:val="00F414A3"/>
    <w:rsid w:val="00F43806"/>
    <w:rsid w:val="00F934C5"/>
    <w:rsid w:val="00F970CA"/>
    <w:rsid w:val="00FA5FCD"/>
    <w:rsid w:val="00FB0D33"/>
    <w:rsid w:val="00FD2218"/>
    <w:rsid w:val="00FE0D64"/>
    <w:rsid w:val="08BA7ED2"/>
    <w:rsid w:val="0A4555B6"/>
    <w:rsid w:val="0ED5EC70"/>
    <w:rsid w:val="12782B95"/>
    <w:rsid w:val="1CEEEEC7"/>
    <w:rsid w:val="1EA9E877"/>
    <w:rsid w:val="22963CE5"/>
    <w:rsid w:val="3C95C81E"/>
    <w:rsid w:val="3D2DDD8B"/>
    <w:rsid w:val="3E5D7AF7"/>
    <w:rsid w:val="48DC9056"/>
    <w:rsid w:val="4ACA3C5F"/>
    <w:rsid w:val="4BE3BA10"/>
    <w:rsid w:val="575765FF"/>
    <w:rsid w:val="57E13644"/>
    <w:rsid w:val="595A8952"/>
    <w:rsid w:val="5C2FFDA7"/>
    <w:rsid w:val="623C4163"/>
    <w:rsid w:val="6538528F"/>
    <w:rsid w:val="6561DD05"/>
    <w:rsid w:val="68512C02"/>
    <w:rsid w:val="69D2AA6D"/>
    <w:rsid w:val="6E22DE2B"/>
    <w:rsid w:val="7A5953C5"/>
    <w:rsid w:val="7CB5BEC3"/>
    <w:rsid w:val="7EBB6F50"/>
    <w:rsid w:val="7FF97D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4CA"/>
    <w:rPr>
      <w:rFonts w:ascii="Arial" w:hAnsi="Arial"/>
    </w:rPr>
  </w:style>
  <w:style w:type="paragraph" w:styleId="Heading1">
    <w:name w:val="heading 1"/>
    <w:basedOn w:val="Normal"/>
    <w:next w:val="Normal"/>
    <w:link w:val="Heading1Char"/>
    <w:uiPriority w:val="9"/>
    <w:qFormat/>
    <w:rsid w:val="00086625"/>
    <w:pPr>
      <w:jc w:val="center"/>
      <w:outlineLvl w:val="0"/>
    </w:pPr>
    <w:rPr>
      <w:rFonts w:ascii="Calibri" w:hAnsi="Calibri" w:cs="Calibri"/>
      <w:b/>
      <w:sz w:val="24"/>
      <w:szCs w:val="24"/>
    </w:rPr>
  </w:style>
  <w:style w:type="paragraph" w:styleId="Heading2">
    <w:name w:val="heading 2"/>
    <w:basedOn w:val="paragraph"/>
    <w:next w:val="Normal"/>
    <w:link w:val="Heading2Char"/>
    <w:uiPriority w:val="9"/>
    <w:unhideWhenUsed/>
    <w:qFormat/>
    <w:rsid w:val="00DD5839"/>
    <w:pPr>
      <w:spacing w:before="0" w:beforeAutospacing="0" w:after="0" w:afterAutospacing="0"/>
      <w:textAlignment w:val="baseline"/>
      <w:outlineLvl w:val="1"/>
    </w:pPr>
    <w:rPr>
      <w:rFonts w:ascii="Calibri" w:eastAsiaTheme="majorEastAsia" w:hAnsi="Calibri" w:cs="Calibri"/>
      <w:b/>
      <w:bCs/>
      <w:sz w:val="22"/>
      <w:szCs w:val="22"/>
    </w:rPr>
  </w:style>
  <w:style w:type="paragraph" w:styleId="Heading3">
    <w:name w:val="heading 3"/>
    <w:basedOn w:val="Heading2"/>
    <w:next w:val="Normal"/>
    <w:link w:val="Heading3Char"/>
    <w:uiPriority w:val="9"/>
    <w:unhideWhenUsed/>
    <w:qFormat/>
    <w:rsid w:val="00A63BEE"/>
    <w:pPr>
      <w:outlineLvl w:val="2"/>
    </w:pPr>
    <w:rPr>
      <w:color w:val="664E82"/>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6625"/>
    <w:rPr>
      <w:rFonts w:ascii="Calibri" w:hAnsi="Calibri" w:cs="Calibri"/>
      <w:b/>
      <w:sz w:val="24"/>
      <w:szCs w:val="24"/>
    </w:rPr>
  </w:style>
  <w:style w:type="character" w:customStyle="1" w:styleId="Heading2Char">
    <w:name w:val="Heading 2 Char"/>
    <w:basedOn w:val="DefaultParagraphFont"/>
    <w:link w:val="Heading2"/>
    <w:uiPriority w:val="9"/>
    <w:rsid w:val="00DD5839"/>
    <w:rPr>
      <w:rFonts w:ascii="Calibri" w:eastAsiaTheme="majorEastAsia" w:hAnsi="Calibri" w:cs="Calibri"/>
      <w:b/>
      <w:bCs/>
      <w:lang w:eastAsia="en-AU"/>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63BEE"/>
    <w:rPr>
      <w:rFonts w:ascii="Calibri" w:eastAsiaTheme="majorEastAsia" w:hAnsi="Calibri" w:cs="Calibri"/>
      <w:b/>
      <w:bCs/>
      <w:color w:val="664E82"/>
      <w:lang w:eastAsia="en-AU"/>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1,Recommendation,List Paragraph1,Bullet point,CV text,Dot pt,F5 List Paragraph,FooterText,L,List Paragraph111,List Paragraph2,Medium Grid 1 - Accent 21,NFP GP Bulleted List,Numbered Paragraph,Table text,numbered,列出段,列出段落"/>
    <w:basedOn w:val="Normal"/>
    <w:link w:val="ListParagraphChar"/>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styleId="Header">
    <w:name w:val="header"/>
    <w:basedOn w:val="Normal"/>
    <w:link w:val="HeaderChar"/>
    <w:uiPriority w:val="99"/>
    <w:unhideWhenUsed/>
    <w:rsid w:val="00B04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4ED8"/>
    <w:rPr>
      <w:rFonts w:ascii="Arial" w:hAnsi="Arial"/>
    </w:rPr>
  </w:style>
  <w:style w:type="paragraph" w:styleId="Footer">
    <w:name w:val="footer"/>
    <w:basedOn w:val="Normal"/>
    <w:link w:val="FooterChar"/>
    <w:uiPriority w:val="99"/>
    <w:unhideWhenUsed/>
    <w:rsid w:val="00B04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4ED8"/>
    <w:rPr>
      <w:rFonts w:ascii="Arial" w:hAnsi="Arial"/>
    </w:rPr>
  </w:style>
  <w:style w:type="paragraph" w:customStyle="1" w:styleId="paragraph">
    <w:name w:val="paragraph"/>
    <w:basedOn w:val="Normal"/>
    <w:rsid w:val="009C1EB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9C1EB2"/>
  </w:style>
  <w:style w:type="character" w:customStyle="1" w:styleId="eop">
    <w:name w:val="eop"/>
    <w:basedOn w:val="DefaultParagraphFont"/>
    <w:rsid w:val="009C1EB2"/>
  </w:style>
  <w:style w:type="character" w:styleId="Hyperlink">
    <w:name w:val="Hyperlink"/>
    <w:basedOn w:val="DefaultParagraphFont"/>
    <w:uiPriority w:val="99"/>
    <w:unhideWhenUsed/>
    <w:rsid w:val="00F934C5"/>
    <w:rPr>
      <w:color w:val="0000FF" w:themeColor="hyperlink"/>
      <w:u w:val="single"/>
    </w:rPr>
  </w:style>
  <w:style w:type="paragraph" w:styleId="BalloonText">
    <w:name w:val="Balloon Text"/>
    <w:basedOn w:val="Normal"/>
    <w:link w:val="BalloonTextChar"/>
    <w:uiPriority w:val="99"/>
    <w:semiHidden/>
    <w:unhideWhenUsed/>
    <w:rsid w:val="00983B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B8C"/>
    <w:rPr>
      <w:rFonts w:ascii="Segoe UI" w:hAnsi="Segoe UI" w:cs="Segoe UI"/>
      <w:sz w:val="18"/>
      <w:szCs w:val="18"/>
    </w:rPr>
  </w:style>
  <w:style w:type="character" w:styleId="CommentReference">
    <w:name w:val="annotation reference"/>
    <w:basedOn w:val="DefaultParagraphFont"/>
    <w:uiPriority w:val="99"/>
    <w:semiHidden/>
    <w:unhideWhenUsed/>
    <w:rsid w:val="002770BD"/>
    <w:rPr>
      <w:sz w:val="16"/>
      <w:szCs w:val="16"/>
    </w:rPr>
  </w:style>
  <w:style w:type="paragraph" w:styleId="CommentText">
    <w:name w:val="annotation text"/>
    <w:basedOn w:val="Normal"/>
    <w:link w:val="CommentTextChar"/>
    <w:uiPriority w:val="99"/>
    <w:unhideWhenUsed/>
    <w:rsid w:val="002770BD"/>
    <w:pPr>
      <w:spacing w:line="240" w:lineRule="auto"/>
    </w:pPr>
    <w:rPr>
      <w:sz w:val="20"/>
      <w:szCs w:val="20"/>
    </w:rPr>
  </w:style>
  <w:style w:type="character" w:customStyle="1" w:styleId="CommentTextChar">
    <w:name w:val="Comment Text Char"/>
    <w:basedOn w:val="DefaultParagraphFont"/>
    <w:link w:val="CommentText"/>
    <w:uiPriority w:val="99"/>
    <w:rsid w:val="002770B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770BD"/>
    <w:rPr>
      <w:b/>
      <w:bCs/>
    </w:rPr>
  </w:style>
  <w:style w:type="character" w:customStyle="1" w:styleId="CommentSubjectChar">
    <w:name w:val="Comment Subject Char"/>
    <w:basedOn w:val="CommentTextChar"/>
    <w:link w:val="CommentSubject"/>
    <w:uiPriority w:val="99"/>
    <w:semiHidden/>
    <w:rsid w:val="002770BD"/>
    <w:rPr>
      <w:rFonts w:ascii="Arial" w:hAnsi="Arial"/>
      <w:b/>
      <w:bCs/>
      <w:sz w:val="20"/>
      <w:szCs w:val="20"/>
    </w:rPr>
  </w:style>
  <w:style w:type="character" w:customStyle="1" w:styleId="ListParagraphChar">
    <w:name w:val="List Paragraph Char"/>
    <w:aliases w:val="List Paragraph11 Char,Recommendation Char,List Paragraph1 Char,Bullet point Char,CV text Char,Dot pt Char,F5 List Paragraph Char,FooterText Char,L Char,List Paragraph111 Char,List Paragraph2 Char,Medium Grid 1 - Accent 21 Char"/>
    <w:basedOn w:val="DefaultParagraphFont"/>
    <w:link w:val="ListParagraph"/>
    <w:uiPriority w:val="34"/>
    <w:locked/>
    <w:rsid w:val="00AD55B3"/>
    <w:rPr>
      <w:rFonts w:ascii="Arial" w:hAnsi="Arial"/>
    </w:rPr>
  </w:style>
  <w:style w:type="table" w:styleId="GridTable4-Accent4">
    <w:name w:val="Grid Table 4 Accent 4"/>
    <w:basedOn w:val="TableNormal"/>
    <w:uiPriority w:val="49"/>
    <w:rsid w:val="0057053E"/>
    <w:pPr>
      <w:spacing w:after="0" w:line="240" w:lineRule="auto"/>
    </w:pPr>
    <w:tblPr>
      <w:tblStyleRowBandSize w:val="1"/>
      <w:tblStyleColBandSize w:val="1"/>
      <w:tblInd w:w="0" w:type="nil"/>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styleId="FollowedHyperlink">
    <w:name w:val="FollowedHyperlink"/>
    <w:basedOn w:val="DefaultParagraphFont"/>
    <w:uiPriority w:val="99"/>
    <w:semiHidden/>
    <w:unhideWhenUsed/>
    <w:rsid w:val="008D5CAD"/>
    <w:rPr>
      <w:color w:val="800080" w:themeColor="followedHyperlink"/>
      <w:u w:val="single"/>
    </w:rPr>
  </w:style>
  <w:style w:type="paragraph" w:styleId="Revision">
    <w:name w:val="Revision"/>
    <w:hidden/>
    <w:uiPriority w:val="99"/>
    <w:semiHidden/>
    <w:rsid w:val="002B658F"/>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7053">
      <w:bodyDiv w:val="1"/>
      <w:marLeft w:val="0"/>
      <w:marRight w:val="0"/>
      <w:marTop w:val="0"/>
      <w:marBottom w:val="0"/>
      <w:divBdr>
        <w:top w:val="none" w:sz="0" w:space="0" w:color="auto"/>
        <w:left w:val="none" w:sz="0" w:space="0" w:color="auto"/>
        <w:bottom w:val="none" w:sz="0" w:space="0" w:color="auto"/>
        <w:right w:val="none" w:sz="0" w:space="0" w:color="auto"/>
      </w:divBdr>
    </w:div>
    <w:div w:id="356465066">
      <w:bodyDiv w:val="1"/>
      <w:marLeft w:val="0"/>
      <w:marRight w:val="0"/>
      <w:marTop w:val="0"/>
      <w:marBottom w:val="0"/>
      <w:divBdr>
        <w:top w:val="none" w:sz="0" w:space="0" w:color="auto"/>
        <w:left w:val="none" w:sz="0" w:space="0" w:color="auto"/>
        <w:bottom w:val="none" w:sz="0" w:space="0" w:color="auto"/>
        <w:right w:val="none" w:sz="0" w:space="0" w:color="auto"/>
      </w:divBdr>
      <w:divsChild>
        <w:div w:id="1599631310">
          <w:marLeft w:val="0"/>
          <w:marRight w:val="0"/>
          <w:marTop w:val="0"/>
          <w:marBottom w:val="0"/>
          <w:divBdr>
            <w:top w:val="none" w:sz="0" w:space="0" w:color="auto"/>
            <w:left w:val="none" w:sz="0" w:space="0" w:color="auto"/>
            <w:bottom w:val="none" w:sz="0" w:space="0" w:color="auto"/>
            <w:right w:val="none" w:sz="0" w:space="0" w:color="auto"/>
          </w:divBdr>
        </w:div>
        <w:div w:id="1392342525">
          <w:marLeft w:val="0"/>
          <w:marRight w:val="0"/>
          <w:marTop w:val="0"/>
          <w:marBottom w:val="0"/>
          <w:divBdr>
            <w:top w:val="none" w:sz="0" w:space="0" w:color="auto"/>
            <w:left w:val="none" w:sz="0" w:space="0" w:color="auto"/>
            <w:bottom w:val="none" w:sz="0" w:space="0" w:color="auto"/>
            <w:right w:val="none" w:sz="0" w:space="0" w:color="auto"/>
          </w:divBdr>
        </w:div>
        <w:div w:id="407505733">
          <w:marLeft w:val="0"/>
          <w:marRight w:val="0"/>
          <w:marTop w:val="0"/>
          <w:marBottom w:val="0"/>
          <w:divBdr>
            <w:top w:val="none" w:sz="0" w:space="0" w:color="auto"/>
            <w:left w:val="none" w:sz="0" w:space="0" w:color="auto"/>
            <w:bottom w:val="none" w:sz="0" w:space="0" w:color="auto"/>
            <w:right w:val="none" w:sz="0" w:space="0" w:color="auto"/>
          </w:divBdr>
        </w:div>
        <w:div w:id="1813208529">
          <w:marLeft w:val="0"/>
          <w:marRight w:val="0"/>
          <w:marTop w:val="0"/>
          <w:marBottom w:val="0"/>
          <w:divBdr>
            <w:top w:val="none" w:sz="0" w:space="0" w:color="auto"/>
            <w:left w:val="none" w:sz="0" w:space="0" w:color="auto"/>
            <w:bottom w:val="none" w:sz="0" w:space="0" w:color="auto"/>
            <w:right w:val="none" w:sz="0" w:space="0" w:color="auto"/>
          </w:divBdr>
        </w:div>
        <w:div w:id="1185091896">
          <w:marLeft w:val="0"/>
          <w:marRight w:val="0"/>
          <w:marTop w:val="0"/>
          <w:marBottom w:val="0"/>
          <w:divBdr>
            <w:top w:val="none" w:sz="0" w:space="0" w:color="auto"/>
            <w:left w:val="none" w:sz="0" w:space="0" w:color="auto"/>
            <w:bottom w:val="none" w:sz="0" w:space="0" w:color="auto"/>
            <w:right w:val="none" w:sz="0" w:space="0" w:color="auto"/>
          </w:divBdr>
        </w:div>
        <w:div w:id="281614329">
          <w:marLeft w:val="0"/>
          <w:marRight w:val="0"/>
          <w:marTop w:val="0"/>
          <w:marBottom w:val="0"/>
          <w:divBdr>
            <w:top w:val="none" w:sz="0" w:space="0" w:color="auto"/>
            <w:left w:val="none" w:sz="0" w:space="0" w:color="auto"/>
            <w:bottom w:val="none" w:sz="0" w:space="0" w:color="auto"/>
            <w:right w:val="none" w:sz="0" w:space="0" w:color="auto"/>
          </w:divBdr>
        </w:div>
        <w:div w:id="746803015">
          <w:marLeft w:val="0"/>
          <w:marRight w:val="0"/>
          <w:marTop w:val="0"/>
          <w:marBottom w:val="0"/>
          <w:divBdr>
            <w:top w:val="none" w:sz="0" w:space="0" w:color="auto"/>
            <w:left w:val="none" w:sz="0" w:space="0" w:color="auto"/>
            <w:bottom w:val="none" w:sz="0" w:space="0" w:color="auto"/>
            <w:right w:val="none" w:sz="0" w:space="0" w:color="auto"/>
          </w:divBdr>
        </w:div>
        <w:div w:id="1809082844">
          <w:marLeft w:val="0"/>
          <w:marRight w:val="0"/>
          <w:marTop w:val="0"/>
          <w:marBottom w:val="0"/>
          <w:divBdr>
            <w:top w:val="none" w:sz="0" w:space="0" w:color="auto"/>
            <w:left w:val="none" w:sz="0" w:space="0" w:color="auto"/>
            <w:bottom w:val="none" w:sz="0" w:space="0" w:color="auto"/>
            <w:right w:val="none" w:sz="0" w:space="0" w:color="auto"/>
          </w:divBdr>
        </w:div>
        <w:div w:id="1080832947">
          <w:marLeft w:val="0"/>
          <w:marRight w:val="0"/>
          <w:marTop w:val="0"/>
          <w:marBottom w:val="0"/>
          <w:divBdr>
            <w:top w:val="none" w:sz="0" w:space="0" w:color="auto"/>
            <w:left w:val="none" w:sz="0" w:space="0" w:color="auto"/>
            <w:bottom w:val="none" w:sz="0" w:space="0" w:color="auto"/>
            <w:right w:val="none" w:sz="0" w:space="0" w:color="auto"/>
          </w:divBdr>
        </w:div>
        <w:div w:id="1592082831">
          <w:marLeft w:val="0"/>
          <w:marRight w:val="0"/>
          <w:marTop w:val="0"/>
          <w:marBottom w:val="0"/>
          <w:divBdr>
            <w:top w:val="none" w:sz="0" w:space="0" w:color="auto"/>
            <w:left w:val="none" w:sz="0" w:space="0" w:color="auto"/>
            <w:bottom w:val="none" w:sz="0" w:space="0" w:color="auto"/>
            <w:right w:val="none" w:sz="0" w:space="0" w:color="auto"/>
          </w:divBdr>
        </w:div>
        <w:div w:id="741411528">
          <w:marLeft w:val="0"/>
          <w:marRight w:val="0"/>
          <w:marTop w:val="0"/>
          <w:marBottom w:val="0"/>
          <w:divBdr>
            <w:top w:val="none" w:sz="0" w:space="0" w:color="auto"/>
            <w:left w:val="none" w:sz="0" w:space="0" w:color="auto"/>
            <w:bottom w:val="none" w:sz="0" w:space="0" w:color="auto"/>
            <w:right w:val="none" w:sz="0" w:space="0" w:color="auto"/>
          </w:divBdr>
        </w:div>
      </w:divsChild>
    </w:div>
    <w:div w:id="782073568">
      <w:bodyDiv w:val="1"/>
      <w:marLeft w:val="0"/>
      <w:marRight w:val="0"/>
      <w:marTop w:val="0"/>
      <w:marBottom w:val="0"/>
      <w:divBdr>
        <w:top w:val="none" w:sz="0" w:space="0" w:color="auto"/>
        <w:left w:val="none" w:sz="0" w:space="0" w:color="auto"/>
        <w:bottom w:val="none" w:sz="0" w:space="0" w:color="auto"/>
        <w:right w:val="none" w:sz="0" w:space="0" w:color="auto"/>
      </w:divBdr>
    </w:div>
    <w:div w:id="850333406">
      <w:bodyDiv w:val="1"/>
      <w:marLeft w:val="0"/>
      <w:marRight w:val="0"/>
      <w:marTop w:val="0"/>
      <w:marBottom w:val="0"/>
      <w:divBdr>
        <w:top w:val="none" w:sz="0" w:space="0" w:color="auto"/>
        <w:left w:val="none" w:sz="0" w:space="0" w:color="auto"/>
        <w:bottom w:val="none" w:sz="0" w:space="0" w:color="auto"/>
        <w:right w:val="none" w:sz="0" w:space="0" w:color="auto"/>
      </w:divBdr>
    </w:div>
    <w:div w:id="90309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ss.gov.au/our-responsibilities/disability-and-carers/program-services/consultation-and-advocacy/national-disability-peak-bodies" TargetMode="External"/><Relationship Id="rId18" Type="http://schemas.openxmlformats.org/officeDocument/2006/relationships/hyperlink" Target="https://www.remtribunal.gov.au/document-library-search/remuneration-tribunal-remuneration-and-allowances-holders-part-time-public-office-determination-no-2-2023-compilation-no-1"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ndda.gov.au/about/" TargetMode="External"/><Relationship Id="rId17" Type="http://schemas.openxmlformats.org/officeDocument/2006/relationships/hyperlink" Target="https://www.dss.gov.au/our-responsibilities/disability-and-carers/program-services/consultation-and-advocacy/national-disability-peak-bodies" TargetMode="External"/><Relationship Id="rId2" Type="http://schemas.openxmlformats.org/officeDocument/2006/relationships/customXml" Target="../customXml/item2.xml"/><Relationship Id="rId16" Type="http://schemas.openxmlformats.org/officeDocument/2006/relationships/hyperlink" Target="https://www.dss.gov.au/our-responsibilities/disability-and-carers/program-services/consultation-and-advocacy/national-disability-peak-bodies" TargetMode="External"/><Relationship Id="rId20" Type="http://schemas.openxmlformats.org/officeDocument/2006/relationships/hyperlink" Target="https://www.dss.gov.au/our-responsibilities/disability-and-carers/program-services/consultation-and-advocacy/national-disability-peak-bod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remtribunal.gov.au/document-library-search/remuneration-tribunal-remuneration-and-allowances-holders-part-time-public-office-determination-no-2-2023-compilation-no-1" TargetMode="External"/><Relationship Id="rId23"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dss.gov.au/our-responsibilities/disability-and-carers/program-services/consultation-and-advocacy/national-disability-peak-bodi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1664a1a-cb1e-415c-8f3f-5663cc1b4fab">
      <UserInfo>
        <DisplayName/>
        <AccountId xsi:nil="true"/>
        <AccountType/>
      </UserInfo>
    </SharedWithUsers>
    <MediaLengthInSeconds xmlns="40649920-9e78-4388-81b7-2a67c6821bf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EB96A3103CAA4C89B9367487D7744C" ma:contentTypeVersion="8" ma:contentTypeDescription="Create a new document." ma:contentTypeScope="" ma:versionID="33971e71c778c4f6498f2ad405321963">
  <xsd:schema xmlns:xsd="http://www.w3.org/2001/XMLSchema" xmlns:xs="http://www.w3.org/2001/XMLSchema" xmlns:p="http://schemas.microsoft.com/office/2006/metadata/properties" xmlns:ns2="40649920-9e78-4388-81b7-2a67c6821bf5" xmlns:ns3="01664a1a-cb1e-415c-8f3f-5663cc1b4fab" targetNamespace="http://schemas.microsoft.com/office/2006/metadata/properties" ma:root="true" ma:fieldsID="af4e260c77aa1463024b2d31a78b9828" ns2:_="" ns3:_="">
    <xsd:import namespace="40649920-9e78-4388-81b7-2a67c6821bf5"/>
    <xsd:import namespace="01664a1a-cb1e-415c-8f3f-5663cc1b4fa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649920-9e78-4388-81b7-2a67c682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664a1a-cb1e-415c-8f3f-5663cc1b4fa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CD34-5C7C-4DEF-BDE4-AD5EF3A19349}">
  <ds:schemaRefs>
    <ds:schemaRef ds:uri="http://schemas.microsoft.com/office/2006/metadata/properties"/>
    <ds:schemaRef ds:uri="http://schemas.microsoft.com/office/infopath/2007/PartnerControls"/>
    <ds:schemaRef ds:uri="01664a1a-cb1e-415c-8f3f-5663cc1b4fab"/>
    <ds:schemaRef ds:uri="40649920-9e78-4388-81b7-2a67c6821bf5"/>
  </ds:schemaRefs>
</ds:datastoreItem>
</file>

<file path=customXml/itemProps2.xml><?xml version="1.0" encoding="utf-8"?>
<ds:datastoreItem xmlns:ds="http://schemas.openxmlformats.org/officeDocument/2006/customXml" ds:itemID="{172A7B45-9AAB-4D6D-AEC6-F24428EDB69B}">
  <ds:schemaRefs>
    <ds:schemaRef ds:uri="http://schemas.microsoft.com/sharepoint/v3/contenttype/forms"/>
  </ds:schemaRefs>
</ds:datastoreItem>
</file>

<file path=customXml/itemProps3.xml><?xml version="1.0" encoding="utf-8"?>
<ds:datastoreItem xmlns:ds="http://schemas.openxmlformats.org/officeDocument/2006/customXml" ds:itemID="{51282E59-766C-45EB-9722-748BEF7EE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649920-9e78-4388-81b7-2a67c6821bf5"/>
    <ds:schemaRef ds:uri="01664a1a-cb1e-415c-8f3f-5663cc1b4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8E23E0-0B49-4E3B-A34C-53381ADABE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1510</Words>
  <Characters>8992</Characters>
  <Application>Microsoft Office Word</Application>
  <DocSecurity>0</DocSecurity>
  <Lines>197</Lines>
  <Paragraphs>110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Data Asset - Expression of Interest for Planned Panels - Information Pack</dc:title>
  <dc:subject/>
  <dc:creator/>
  <cp:keywords>[SEC=OFFICIAL]</cp:keywords>
  <dc:description/>
  <cp:lastModifiedBy/>
  <cp:revision>1</cp:revision>
  <dcterms:created xsi:type="dcterms:W3CDTF">2024-01-31T05:27:00Z</dcterms:created>
  <dcterms:modified xsi:type="dcterms:W3CDTF">2024-02-06T22:19:00Z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2748E040D70348689923D39E6D226F95</vt:lpwstr>
  </property>
  <property fmtid="{D5CDD505-2E9C-101B-9397-08002B2CF9AE}" pid="9" name="PM_ProtectiveMarkingValue_Footer">
    <vt:lpwstr>OFFICIAL</vt:lpwstr>
  </property>
  <property fmtid="{D5CDD505-2E9C-101B-9397-08002B2CF9AE}" pid="10" name="PM_Originator_Hash_SHA1">
    <vt:lpwstr>DAACB08450204C0F46DD78BFF6F8049364488490</vt:lpwstr>
  </property>
  <property fmtid="{D5CDD505-2E9C-101B-9397-08002B2CF9AE}" pid="11" name="PM_OriginationTimeStamp">
    <vt:lpwstr>2024-02-06T22:19:09Z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OFFICIAL</vt:lpwstr>
  </property>
  <property fmtid="{D5CDD505-2E9C-101B-9397-08002B2CF9AE}" pid="19" name="PM_Hash_Version">
    <vt:lpwstr>2018.0</vt:lpwstr>
  </property>
  <property fmtid="{D5CDD505-2E9C-101B-9397-08002B2CF9AE}" pid="20" name="PM_Hash_Salt_Prev">
    <vt:lpwstr>0F2DC0D226F7C171B49885C8FC7FE3D7</vt:lpwstr>
  </property>
  <property fmtid="{D5CDD505-2E9C-101B-9397-08002B2CF9AE}" pid="21" name="PM_Hash_Salt">
    <vt:lpwstr>5C71A520BB9AF45564105F5485AE7B75</vt:lpwstr>
  </property>
  <property fmtid="{D5CDD505-2E9C-101B-9397-08002B2CF9AE}" pid="22" name="PM_Hash_SHA1">
    <vt:lpwstr>881C7049A576F5D6D42C350196A8A876FF495F01</vt:lpwstr>
  </property>
  <property fmtid="{D5CDD505-2E9C-101B-9397-08002B2CF9AE}" pid="23" name="PM_OriginatorUserAccountName_SHA256">
    <vt:lpwstr>9871F6CFFBF84B5DD096BCB24488EABDE9250CEAA716568F68B24D42DED533FD</vt:lpwstr>
  </property>
  <property fmtid="{D5CDD505-2E9C-101B-9397-08002B2CF9AE}" pid="24" name="PM_OriginatorDomainName_SHA256">
    <vt:lpwstr>E83A2A66C4061446A7E3732E8D44762184B6B377D962B96C83DC624302585857</vt:lpwstr>
  </property>
  <property fmtid="{D5CDD505-2E9C-101B-9397-08002B2CF9AE}" pid="25" name="PM_MinimumSecurityClassification">
    <vt:lpwstr/>
  </property>
  <property fmtid="{D5CDD505-2E9C-101B-9397-08002B2CF9AE}" pid="26" name="PM_SecurityClassification_Prev">
    <vt:lpwstr>OFFICIAL</vt:lpwstr>
  </property>
  <property fmtid="{D5CDD505-2E9C-101B-9397-08002B2CF9AE}" pid="27" name="PM_Qualifier_Prev">
    <vt:lpwstr/>
  </property>
  <property fmtid="{D5CDD505-2E9C-101B-9397-08002B2CF9AE}" pid="28" name="ContentTypeId">
    <vt:lpwstr>0x010100E9EB96A3103CAA4C89B9367487D7744C</vt:lpwstr>
  </property>
  <property fmtid="{D5CDD505-2E9C-101B-9397-08002B2CF9AE}" pid="29" name="Order">
    <vt:r8>112400</vt:r8>
  </property>
  <property fmtid="{D5CDD505-2E9C-101B-9397-08002B2CF9AE}" pid="30" name="ComplianceAssetId">
    <vt:lpwstr/>
  </property>
  <property fmtid="{D5CDD505-2E9C-101B-9397-08002B2CF9AE}" pid="31" name="_ExtendedDescription">
    <vt:lpwstr/>
  </property>
  <property fmtid="{D5CDD505-2E9C-101B-9397-08002B2CF9AE}" pid="32" name="TriggerFlowInfo">
    <vt:lpwstr/>
  </property>
  <property fmtid="{D5CDD505-2E9C-101B-9397-08002B2CF9AE}" pid="33" name="_SourceUrl">
    <vt:lpwstr/>
  </property>
  <property fmtid="{D5CDD505-2E9C-101B-9397-08002B2CF9AE}" pid="34" name="_SharedFileIndex">
    <vt:lpwstr/>
  </property>
</Properties>
</file>