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A3814" w14:textId="7303B5FD" w:rsidR="0037317E" w:rsidRDefault="0037317E">
      <w:r>
        <w:t>Dear NDIS,</w:t>
      </w:r>
    </w:p>
    <w:p w14:paraId="7C4A82DC" w14:textId="77777777" w:rsidR="00C86B64" w:rsidRDefault="00C86B64" w:rsidP="00C86B64"/>
    <w:p w14:paraId="3D6FA9F2" w14:textId="69F70348" w:rsidR="00C86B64" w:rsidRPr="00C86B64" w:rsidRDefault="002C039B" w:rsidP="00C86B64">
      <w:r>
        <w:t xml:space="preserve">As a Local Area Coordinator for 3.5 years and </w:t>
      </w:r>
      <w:r w:rsidR="006E1A72">
        <w:t xml:space="preserve">a Support Coordinator, I have witnessed the urgent need to address the ineffectiveness of NDIS spending and fraudulent behaviours within the NDIS scheme. These behaviours </w:t>
      </w:r>
      <w:r w:rsidR="001271C8">
        <w:t>have</w:t>
      </w:r>
      <w:r>
        <w:t xml:space="preserve"> a significant financial impact, costing the government and the country billions of dollars that could be better allocated. This underscores the immediate need to address</w:t>
      </w:r>
      <w:r w:rsidR="00C86B64" w:rsidRPr="00C86B64">
        <w:t xml:space="preserve"> these issues.</w:t>
      </w:r>
    </w:p>
    <w:p w14:paraId="1590FCFF" w14:textId="7CDDA44F" w:rsidR="00A439CF" w:rsidRPr="00A439CF" w:rsidRDefault="00C86B64" w:rsidP="00A439CF">
      <w:r w:rsidRPr="00C86B64">
        <w:t>Drawing from my experience as a LAC and Support Coordinator</w:t>
      </w:r>
      <w:r>
        <w:t xml:space="preserve"> and through consultation with plan managers who witness these fraudulent behaviours</w:t>
      </w:r>
      <w:r w:rsidRPr="00C86B64">
        <w:t xml:space="preserve"> daily, I have compiled extensive notes on how </w:t>
      </w:r>
      <w:r w:rsidR="00A51D3F">
        <w:t>th</w:t>
      </w:r>
      <w:r w:rsidR="002C6518">
        <w:t>e NDIS Support List</w:t>
      </w:r>
      <w:r w:rsidR="00A51D3F">
        <w:t xml:space="preserve"> document could be improved to provide </w:t>
      </w:r>
      <w:r w:rsidR="00B7579C">
        <w:t>more explicit</w:t>
      </w:r>
      <w:r w:rsidR="00A51D3F">
        <w:t xml:space="preserve"> guidance. These improvements have the potential to significantly impact the NDIS ecosystem, aligning stakeholders and preventing further misuse. This potential impact should give us hope for a more secure and efficient NDIS system.</w:t>
      </w:r>
    </w:p>
    <w:p w14:paraId="7F8A8D2F" w14:textId="77777777" w:rsidR="00FD1225" w:rsidRDefault="00FD1225" w:rsidP="00FD1225">
      <w:pPr>
        <w:pStyle w:val="Heading2"/>
      </w:pPr>
    </w:p>
    <w:p w14:paraId="04F17EA7" w14:textId="3E849666" w:rsidR="001D09B3" w:rsidRPr="00A439CF" w:rsidRDefault="001D09B3" w:rsidP="00FD1225">
      <w:pPr>
        <w:pStyle w:val="Heading2"/>
      </w:pPr>
      <w:r>
        <w:t>Reasonable and Necessary</w:t>
      </w:r>
    </w:p>
    <w:p w14:paraId="0BFA2882" w14:textId="77777777" w:rsidR="00FD1225" w:rsidRDefault="00FD1225" w:rsidP="008C6A73"/>
    <w:p w14:paraId="0B2D5C6C" w14:textId="058EFB56" w:rsidR="008C6A73" w:rsidRDefault="008C6A73" w:rsidP="008C6A73">
      <w:r w:rsidRPr="008C6A73">
        <w:t xml:space="preserve">The ‘reasonable and necessary’ principle </w:t>
      </w:r>
      <w:r w:rsidR="002C039B">
        <w:t xml:space="preserve">allows flexibility in decision-making regarding NDIS support and encourages providers to offer innovative support. However, the NDIS </w:t>
      </w:r>
      <w:r w:rsidR="00865406">
        <w:t>S</w:t>
      </w:r>
      <w:r w:rsidR="002C039B">
        <w:t xml:space="preserve">upport </w:t>
      </w:r>
      <w:r w:rsidR="00865406">
        <w:t>L</w:t>
      </w:r>
      <w:r w:rsidR="002C039B">
        <w:t xml:space="preserve">ist presents a crucial opportunity for the government to establish clear guidelines and implement unambiguous definitions of what can and cannot be funded under the NDIS. </w:t>
      </w:r>
      <w:r w:rsidR="00FF5C5E">
        <w:t>Like</w:t>
      </w:r>
      <w:r w:rsidR="002C039B">
        <w:t xml:space="preserve"> </w:t>
      </w:r>
      <w:r w:rsidR="00865406">
        <w:t>the</w:t>
      </w:r>
      <w:r w:rsidR="002C039B">
        <w:t xml:space="preserve"> specificity in Medicare legislation, this approach could </w:t>
      </w:r>
      <w:r w:rsidRPr="008C6A73">
        <w:t>prevent further misuse and ensure that funds are used for their intended purpose.</w:t>
      </w:r>
    </w:p>
    <w:p w14:paraId="1464F591" w14:textId="0736A0C7" w:rsidR="008C6A73" w:rsidRPr="008C6A73" w:rsidRDefault="00A46B99" w:rsidP="008C6A73">
      <w:r w:rsidRPr="008C6A73">
        <w:t xml:space="preserve">While flexibility and the principle of ‘reasonable and necessary’ are </w:t>
      </w:r>
      <w:r w:rsidR="00B7579C">
        <w:t>essential</w:t>
      </w:r>
      <w:r w:rsidRPr="008C6A73">
        <w:t xml:space="preserve"> aspects of the NDIS, they are often left too vague, leading to confusion about what can legitimately be funded.</w:t>
      </w:r>
      <w:r>
        <w:t xml:space="preserve"> </w:t>
      </w:r>
      <w:r w:rsidR="008C6A73" w:rsidRPr="008C6A73">
        <w:t xml:space="preserve">It is crucial to ensure that </w:t>
      </w:r>
      <w:r w:rsidR="003F0879">
        <w:t>all participants, providers, and the entire NDIS ecosystem—including LACs, planners, and support coordinators—understand their collective responsibility in aligning and having a shared understanding of what can and cannot be funded with NDIS resources. This alignment is essential</w:t>
      </w:r>
      <w:r w:rsidR="007514B2">
        <w:t xml:space="preserve"> </w:t>
      </w:r>
      <w:r w:rsidR="002C039B">
        <w:t>to ensure the system's integrity and prevent further misuse</w:t>
      </w:r>
      <w:r w:rsidR="008C6A73" w:rsidRPr="008C6A73">
        <w:t>.</w:t>
      </w:r>
      <w:r w:rsidR="00A51D3F">
        <w:t xml:space="preserve"> </w:t>
      </w:r>
    </w:p>
    <w:p w14:paraId="3F413A45" w14:textId="5C946E1F" w:rsidR="00562FBF" w:rsidRDefault="00562FBF" w:rsidP="00912027"/>
    <w:p w14:paraId="059A66D8" w14:textId="77777777" w:rsidR="00A51D3F" w:rsidRDefault="00A51D3F" w:rsidP="00912027"/>
    <w:p w14:paraId="2B337AD8" w14:textId="77777777" w:rsidR="00A51D3F" w:rsidRDefault="00A51D3F" w:rsidP="00912027"/>
    <w:p w14:paraId="7204684F" w14:textId="427360A5" w:rsidR="001D09B3" w:rsidRDefault="001D09B3" w:rsidP="00B54B64">
      <w:pPr>
        <w:pStyle w:val="Heading2"/>
      </w:pPr>
      <w:r>
        <w:t>The Choice and Control Principle</w:t>
      </w:r>
    </w:p>
    <w:p w14:paraId="5FBD3FBA" w14:textId="77777777" w:rsidR="00B54B64" w:rsidRDefault="00B54B64" w:rsidP="00912027"/>
    <w:p w14:paraId="36597244" w14:textId="77777777" w:rsidR="00AB70B6" w:rsidRDefault="006C237F" w:rsidP="00912027">
      <w:r>
        <w:t>The NDIS Support List document must implement</w:t>
      </w:r>
      <w:r w:rsidR="00B168FC">
        <w:t xml:space="preserve"> clear guidelines to prevent participants and providers from </w:t>
      </w:r>
      <w:r w:rsidR="007514B2">
        <w:t xml:space="preserve">continuing to </w:t>
      </w:r>
      <w:r w:rsidR="00B168FC">
        <w:t>misconstru</w:t>
      </w:r>
      <w:r w:rsidR="007514B2">
        <w:t>e</w:t>
      </w:r>
      <w:r w:rsidR="00B168FC">
        <w:t xml:space="preserve"> the ‘Choice and Control’ principle</w:t>
      </w:r>
      <w:r w:rsidR="001D09B3" w:rsidRPr="001D09B3">
        <w:t xml:space="preserve">. </w:t>
      </w:r>
      <w:r w:rsidR="008B6686">
        <w:t>All stakeholders in t</w:t>
      </w:r>
      <w:r w:rsidR="001D09B3" w:rsidRPr="001D09B3">
        <w:t>he NDIS ecosystem</w:t>
      </w:r>
      <w:r w:rsidR="008B6686">
        <w:t xml:space="preserve"> </w:t>
      </w:r>
      <w:r w:rsidR="001D09B3" w:rsidRPr="001D09B3">
        <w:t>should be educated and aligned on this issue to provide consistent advice</w:t>
      </w:r>
      <w:r w:rsidR="00B54B64">
        <w:t xml:space="preserve"> across the ecosystem</w:t>
      </w:r>
      <w:r w:rsidR="001D09B3" w:rsidRPr="001D09B3">
        <w:t xml:space="preserve">. </w:t>
      </w:r>
    </w:p>
    <w:p w14:paraId="7B2ED8A4" w14:textId="54D62515" w:rsidR="00912027" w:rsidRDefault="001D09B3" w:rsidP="00912027">
      <w:r w:rsidRPr="001D09B3">
        <w:t>Th</w:t>
      </w:r>
      <w:r w:rsidR="00535012">
        <w:t>e choice and control</w:t>
      </w:r>
      <w:r w:rsidRPr="001D09B3">
        <w:t xml:space="preserve"> concept has often been misinterpreted as allowing unrestricted choice in how funding is spent rather than focusing on choosing preferred providers. This misunderstanding has led to widespread misuse, particularly in areas like transport funding and Specialist Disability Accommodation (SDA), where services are provided based on participant desires rather than actual needs related to their disability. Clarifying this principle will help ensure that participants understand its intended purpose and that providers do not exploit participants by claiming it is ‘their choice’ in how they spend their funding</w:t>
      </w:r>
      <w:r w:rsidR="00F362BB">
        <w:t xml:space="preserve"> other than the providers they use</w:t>
      </w:r>
      <w:r w:rsidRPr="001D09B3">
        <w:t>.</w:t>
      </w:r>
    </w:p>
    <w:p w14:paraId="47362F1F" w14:textId="77777777" w:rsidR="00BC00B7" w:rsidRDefault="00BC00B7" w:rsidP="00912027"/>
    <w:p w14:paraId="0C1506A1" w14:textId="6765113E" w:rsidR="00C73162" w:rsidRDefault="00C73162" w:rsidP="00C73162">
      <w:pPr>
        <w:pStyle w:val="Heading2"/>
      </w:pPr>
      <w:r>
        <w:t>Key Areas of Improvement</w:t>
      </w:r>
    </w:p>
    <w:p w14:paraId="4E612925" w14:textId="77777777" w:rsidR="004F528F" w:rsidRPr="004F528F" w:rsidRDefault="004F528F" w:rsidP="004F528F"/>
    <w:p w14:paraId="66E90EF9" w14:textId="11A5F5DF" w:rsidR="00B85597" w:rsidRPr="00B85597" w:rsidRDefault="00B85597" w:rsidP="00B85597">
      <w:pPr>
        <w:pStyle w:val="ListParagraph"/>
        <w:numPr>
          <w:ilvl w:val="0"/>
          <w:numId w:val="6"/>
        </w:numPr>
      </w:pPr>
      <w:r w:rsidRPr="00B85597">
        <w:rPr>
          <w:b/>
          <w:bCs/>
        </w:rPr>
        <w:t>Comprehensive Support Categories:</w:t>
      </w:r>
    </w:p>
    <w:p w14:paraId="15F055A7" w14:textId="075EB697" w:rsidR="00B85597" w:rsidRPr="00B85597" w:rsidRDefault="00B85597" w:rsidP="00B85597">
      <w:pPr>
        <w:numPr>
          <w:ilvl w:val="0"/>
          <w:numId w:val="4"/>
        </w:numPr>
      </w:pPr>
      <w:r w:rsidRPr="00B85597">
        <w:t>Provide a detailed list of every support category</w:t>
      </w:r>
      <w:r w:rsidR="00F11EAE">
        <w:t>, clearly distinguishing</w:t>
      </w:r>
      <w:r w:rsidRPr="00B85597">
        <w:t xml:space="preserve"> what can and cannot be funded.</w:t>
      </w:r>
    </w:p>
    <w:p w14:paraId="139A26E7" w14:textId="72E9DC4C" w:rsidR="00C73162" w:rsidRDefault="00B85597" w:rsidP="00F1218B">
      <w:pPr>
        <w:numPr>
          <w:ilvl w:val="0"/>
          <w:numId w:val="4"/>
        </w:numPr>
      </w:pPr>
      <w:r w:rsidRPr="00B85597">
        <w:t>Create a national database of providers for each funded support category, including contact details of providers and therapists.</w:t>
      </w:r>
    </w:p>
    <w:p w14:paraId="29629CFB" w14:textId="3F637C31" w:rsidR="00F1218B" w:rsidRDefault="00F1218B" w:rsidP="00F1218B"/>
    <w:p w14:paraId="17730859" w14:textId="16450626" w:rsidR="00F1218B" w:rsidRDefault="00E73C63" w:rsidP="00E73C63">
      <w:pPr>
        <w:pStyle w:val="Heading3"/>
      </w:pPr>
      <w:r>
        <w:t xml:space="preserve">Example </w:t>
      </w:r>
      <w:r w:rsidR="00BA7180">
        <w:t>Household Tasks</w:t>
      </w:r>
    </w:p>
    <w:p w14:paraId="4EC619C7" w14:textId="77777777" w:rsidR="00E73C63" w:rsidRDefault="00E73C63" w:rsidP="00AD5D5C"/>
    <w:p w14:paraId="4AF50781" w14:textId="3B12E578" w:rsidR="00B34614" w:rsidRDefault="00BD76C1" w:rsidP="00AD5D5C">
      <w:r>
        <w:t xml:space="preserve">The NDIS </w:t>
      </w:r>
      <w:r w:rsidR="00EA4B3E">
        <w:t>S</w:t>
      </w:r>
      <w:r>
        <w:t xml:space="preserve">upport </w:t>
      </w:r>
      <w:r w:rsidR="00EA4B3E">
        <w:t>L</w:t>
      </w:r>
      <w:r>
        <w:t>ist defines Household Tasks</w:t>
      </w:r>
      <w:r w:rsidR="00AD5D5C" w:rsidRPr="00AD5D5C">
        <w:t xml:space="preserve"> as “essential household tasks that a participant cannot undertake because of their disability, including meal preparation and delivery, house or yard maintenance, cleaning, and laundry.” This broad statement encompasses at least four distinct line items: meal preparation and delivery, house or yard maintenance, cleaning, and laundry.</w:t>
      </w:r>
      <w:r w:rsidR="00AD5D5C">
        <w:t xml:space="preserve"> </w:t>
      </w:r>
      <w:r w:rsidR="00AD5D5C" w:rsidRPr="00AD5D5C">
        <w:t xml:space="preserve">These four line items are highly contested within the NDIS and require extensive detail </w:t>
      </w:r>
      <w:r w:rsidR="000979E2">
        <w:t xml:space="preserve">on what can and cannot be funded </w:t>
      </w:r>
      <w:r w:rsidR="00AD5D5C" w:rsidRPr="00AD5D5C">
        <w:t>to address and prevent unlawful and fraudulent behavio</w:t>
      </w:r>
      <w:r w:rsidR="00510C95">
        <w:t>u</w:t>
      </w:r>
      <w:r w:rsidR="00AD5D5C" w:rsidRPr="00AD5D5C">
        <w:t>r by participants and providers.</w:t>
      </w:r>
      <w:r w:rsidR="00510C95">
        <w:t xml:space="preserve"> Each line item should be addressed separately,</w:t>
      </w:r>
      <w:r w:rsidR="00A77965">
        <w:t xml:space="preserve"> as they have distinct criteria requiring specific guidelines. </w:t>
      </w:r>
    </w:p>
    <w:p w14:paraId="282988C0" w14:textId="3132B697" w:rsidR="0022002A" w:rsidRDefault="00B34614" w:rsidP="00AD5D5C">
      <w:r>
        <w:t>F</w:t>
      </w:r>
      <w:r w:rsidR="00510C95">
        <w:t>rom a range</w:t>
      </w:r>
      <w:r>
        <w:t xml:space="preserve"> of provider websites</w:t>
      </w:r>
      <w:r w:rsidR="000E71F7">
        <w:t>,</w:t>
      </w:r>
      <w:r>
        <w:t xml:space="preserve"> I have provided some examples of how Household Tasks could be addressed as an example of how each segment of the NDIS </w:t>
      </w:r>
      <w:r w:rsidR="000979E2">
        <w:t>S</w:t>
      </w:r>
      <w:r>
        <w:t xml:space="preserve">upport </w:t>
      </w:r>
      <w:r w:rsidR="000979E2">
        <w:t>L</w:t>
      </w:r>
      <w:r>
        <w:t>ist could be s</w:t>
      </w:r>
      <w:r w:rsidR="0022002A">
        <w:t>tructured:</w:t>
      </w:r>
    </w:p>
    <w:p w14:paraId="670EDC5D" w14:textId="1C077B79" w:rsidR="001D750C" w:rsidRPr="00E73C63" w:rsidRDefault="001D750C" w:rsidP="00AD5D5C">
      <w:pPr>
        <w:rPr>
          <w:b/>
          <w:bCs/>
        </w:rPr>
      </w:pPr>
      <w:r w:rsidRPr="00E73C63">
        <w:rPr>
          <w:b/>
          <w:bCs/>
        </w:rPr>
        <w:t>House Or Yard Maintenance</w:t>
      </w:r>
    </w:p>
    <w:tbl>
      <w:tblPr>
        <w:tblStyle w:val="TableGrid"/>
        <w:tblW w:w="0" w:type="auto"/>
        <w:tblLook w:val="04A0" w:firstRow="1" w:lastRow="0" w:firstColumn="1" w:lastColumn="0" w:noHBand="0" w:noVBand="1"/>
      </w:tblPr>
      <w:tblGrid>
        <w:gridCol w:w="4508"/>
        <w:gridCol w:w="4508"/>
      </w:tblGrid>
      <w:tr w:rsidR="0022002A" w14:paraId="3F611340" w14:textId="77777777" w:rsidTr="0022002A">
        <w:tc>
          <w:tcPr>
            <w:tcW w:w="4508" w:type="dxa"/>
          </w:tcPr>
          <w:p w14:paraId="31D3DBCC" w14:textId="77777777" w:rsidR="0063733A" w:rsidRDefault="0022002A" w:rsidP="00AD5D5C">
            <w:r>
              <w:t xml:space="preserve">Reasonable and </w:t>
            </w:r>
          </w:p>
          <w:p w14:paraId="358BD379" w14:textId="4063056C" w:rsidR="0022002A" w:rsidRDefault="0022002A" w:rsidP="00AD5D5C">
            <w:r>
              <w:t>Necessary</w:t>
            </w:r>
          </w:p>
        </w:tc>
        <w:tc>
          <w:tcPr>
            <w:tcW w:w="4508" w:type="dxa"/>
          </w:tcPr>
          <w:p w14:paraId="503C965B" w14:textId="539D2B6D" w:rsidR="0022002A" w:rsidRDefault="0022002A" w:rsidP="00AD5D5C">
            <w:r>
              <w:t>Not Reasonable and Necessary</w:t>
            </w:r>
          </w:p>
        </w:tc>
      </w:tr>
      <w:tr w:rsidR="0022002A" w14:paraId="1A89A3FE" w14:textId="77777777" w:rsidTr="0022002A">
        <w:tc>
          <w:tcPr>
            <w:tcW w:w="4508" w:type="dxa"/>
          </w:tcPr>
          <w:p w14:paraId="0CB30DC4" w14:textId="77777777" w:rsidR="001D750C" w:rsidRPr="001D750C" w:rsidRDefault="001D750C" w:rsidP="001D750C">
            <w:pPr>
              <w:numPr>
                <w:ilvl w:val="0"/>
                <w:numId w:val="8"/>
              </w:numPr>
            </w:pPr>
            <w:r w:rsidRPr="001D750C">
              <w:t>Lawn Mowing</w:t>
            </w:r>
          </w:p>
          <w:p w14:paraId="4C23D62B" w14:textId="77777777" w:rsidR="001D750C" w:rsidRPr="001D750C" w:rsidRDefault="001D750C" w:rsidP="001D750C">
            <w:pPr>
              <w:numPr>
                <w:ilvl w:val="0"/>
                <w:numId w:val="8"/>
              </w:numPr>
            </w:pPr>
            <w:r w:rsidRPr="001D750C">
              <w:t>Whipper Snipping</w:t>
            </w:r>
          </w:p>
          <w:p w14:paraId="15DC11C8" w14:textId="77777777" w:rsidR="001D750C" w:rsidRPr="001D750C" w:rsidRDefault="001D750C" w:rsidP="001D750C">
            <w:pPr>
              <w:numPr>
                <w:ilvl w:val="0"/>
                <w:numId w:val="8"/>
              </w:numPr>
            </w:pPr>
            <w:r w:rsidRPr="001D750C">
              <w:t>Edging, Trimming &amp; Hedging</w:t>
            </w:r>
            <w:r w:rsidRPr="001D750C">
              <w:br/>
              <w:t>Cut low trees &amp; branches</w:t>
            </w:r>
          </w:p>
          <w:p w14:paraId="36A2D72F" w14:textId="77777777" w:rsidR="001D750C" w:rsidRPr="001D750C" w:rsidRDefault="001D750C" w:rsidP="001D750C">
            <w:pPr>
              <w:numPr>
                <w:ilvl w:val="0"/>
                <w:numId w:val="8"/>
              </w:numPr>
            </w:pPr>
            <w:r w:rsidRPr="001D750C">
              <w:t>Gardening</w:t>
            </w:r>
          </w:p>
          <w:p w14:paraId="20260263" w14:textId="3925A504" w:rsidR="001D750C" w:rsidRPr="001D750C" w:rsidRDefault="001D750C" w:rsidP="001D750C">
            <w:pPr>
              <w:numPr>
                <w:ilvl w:val="0"/>
                <w:numId w:val="8"/>
              </w:numPr>
            </w:pPr>
            <w:r w:rsidRPr="001D750C">
              <w:t>Wee</w:t>
            </w:r>
            <w:r w:rsidR="00432230">
              <w:t>ding</w:t>
            </w:r>
          </w:p>
          <w:p w14:paraId="5A43E3FE" w14:textId="03B4861A" w:rsidR="001D750C" w:rsidRPr="001D750C" w:rsidRDefault="001D750C" w:rsidP="008323B3">
            <w:pPr>
              <w:numPr>
                <w:ilvl w:val="0"/>
                <w:numId w:val="8"/>
              </w:numPr>
            </w:pPr>
            <w:r w:rsidRPr="001D750C">
              <w:t>Fertil</w:t>
            </w:r>
            <w:r w:rsidR="008323B3">
              <w:t>i</w:t>
            </w:r>
            <w:r w:rsidRPr="001D750C">
              <w:t>sing</w:t>
            </w:r>
          </w:p>
          <w:p w14:paraId="798E6202" w14:textId="77777777" w:rsidR="001D750C" w:rsidRPr="001D750C" w:rsidRDefault="001D750C" w:rsidP="001D750C">
            <w:pPr>
              <w:numPr>
                <w:ilvl w:val="0"/>
                <w:numId w:val="8"/>
              </w:numPr>
            </w:pPr>
            <w:r w:rsidRPr="001D750C">
              <w:t>Weed &amp; Pest Spray</w:t>
            </w:r>
          </w:p>
          <w:p w14:paraId="15412C7C" w14:textId="0565B1C1" w:rsidR="001D750C" w:rsidRPr="001D750C" w:rsidRDefault="001D750C" w:rsidP="00285398">
            <w:pPr>
              <w:numPr>
                <w:ilvl w:val="0"/>
                <w:numId w:val="8"/>
              </w:numPr>
            </w:pPr>
            <w:r w:rsidRPr="001D750C">
              <w:t>Tidy ups</w:t>
            </w:r>
          </w:p>
          <w:p w14:paraId="00544B58" w14:textId="77777777" w:rsidR="001D750C" w:rsidRPr="001D750C" w:rsidRDefault="001D750C" w:rsidP="001D750C">
            <w:pPr>
              <w:numPr>
                <w:ilvl w:val="0"/>
                <w:numId w:val="8"/>
              </w:numPr>
            </w:pPr>
            <w:r w:rsidRPr="001D750C">
              <w:t>Mulching</w:t>
            </w:r>
          </w:p>
          <w:p w14:paraId="3CDB2E95" w14:textId="77777777" w:rsidR="001D750C" w:rsidRPr="001D750C" w:rsidRDefault="001D750C" w:rsidP="001D750C">
            <w:pPr>
              <w:numPr>
                <w:ilvl w:val="0"/>
                <w:numId w:val="8"/>
              </w:numPr>
            </w:pPr>
            <w:r w:rsidRPr="001D750C">
              <w:t>Blowing pathways and driveways</w:t>
            </w:r>
          </w:p>
          <w:p w14:paraId="3F96EC23" w14:textId="7F26CD5B" w:rsidR="001D750C" w:rsidRPr="001D750C" w:rsidRDefault="001D750C" w:rsidP="001D750C">
            <w:pPr>
              <w:numPr>
                <w:ilvl w:val="0"/>
                <w:numId w:val="8"/>
              </w:numPr>
            </w:pPr>
            <w:r w:rsidRPr="001D750C">
              <w:t>Gutter cleaning</w:t>
            </w:r>
            <w:r w:rsidR="004029F6">
              <w:t xml:space="preserve"> </w:t>
            </w:r>
          </w:p>
          <w:p w14:paraId="0DC69FD9" w14:textId="77777777" w:rsidR="001D750C" w:rsidRPr="001D750C" w:rsidRDefault="001D750C" w:rsidP="001D750C">
            <w:pPr>
              <w:numPr>
                <w:ilvl w:val="0"/>
                <w:numId w:val="8"/>
              </w:numPr>
            </w:pPr>
            <w:r w:rsidRPr="001D750C">
              <w:t>Change light bulbs</w:t>
            </w:r>
          </w:p>
          <w:p w14:paraId="46F50E51" w14:textId="77777777" w:rsidR="001D750C" w:rsidRPr="001D750C" w:rsidRDefault="001D750C" w:rsidP="001D750C">
            <w:pPr>
              <w:numPr>
                <w:ilvl w:val="0"/>
                <w:numId w:val="8"/>
              </w:numPr>
            </w:pPr>
            <w:r w:rsidRPr="001D750C">
              <w:t>Window washing</w:t>
            </w:r>
          </w:p>
          <w:p w14:paraId="4233253F" w14:textId="77777777" w:rsidR="001D750C" w:rsidRPr="001D750C" w:rsidRDefault="001D750C" w:rsidP="001D750C">
            <w:pPr>
              <w:numPr>
                <w:ilvl w:val="0"/>
                <w:numId w:val="8"/>
              </w:numPr>
            </w:pPr>
            <w:r w:rsidRPr="001D750C">
              <w:t>Yard clean ups</w:t>
            </w:r>
          </w:p>
          <w:p w14:paraId="6E26B1AB" w14:textId="22523B49" w:rsidR="001D750C" w:rsidRPr="001D750C" w:rsidRDefault="001D750C" w:rsidP="001D750C">
            <w:pPr>
              <w:numPr>
                <w:ilvl w:val="0"/>
                <w:numId w:val="8"/>
              </w:numPr>
            </w:pPr>
            <w:r w:rsidRPr="001D750C">
              <w:t>Hang pictures</w:t>
            </w:r>
          </w:p>
          <w:p w14:paraId="4B660F25" w14:textId="347C29C0" w:rsidR="001D750C" w:rsidRPr="001D750C" w:rsidRDefault="001D750C" w:rsidP="00432230">
            <w:pPr>
              <w:numPr>
                <w:ilvl w:val="0"/>
                <w:numId w:val="8"/>
              </w:numPr>
            </w:pPr>
            <w:r w:rsidRPr="001D750C">
              <w:t>Washout wheely bins</w:t>
            </w:r>
          </w:p>
          <w:p w14:paraId="0A2C5133" w14:textId="0F34F677" w:rsidR="0022002A" w:rsidRDefault="001D750C" w:rsidP="00AD5D5C">
            <w:pPr>
              <w:numPr>
                <w:ilvl w:val="0"/>
                <w:numId w:val="8"/>
              </w:numPr>
            </w:pPr>
            <w:r w:rsidRPr="001D750C">
              <w:t>Install handrails</w:t>
            </w:r>
          </w:p>
        </w:tc>
        <w:tc>
          <w:tcPr>
            <w:tcW w:w="4508" w:type="dxa"/>
          </w:tcPr>
          <w:p w14:paraId="48B784AB" w14:textId="77777777" w:rsidR="00FB2FE6" w:rsidRDefault="00FB2FE6" w:rsidP="007E1DE2">
            <w:pPr>
              <w:pStyle w:val="ListParagraph"/>
              <w:numPr>
                <w:ilvl w:val="0"/>
                <w:numId w:val="9"/>
              </w:numPr>
            </w:pPr>
            <w:r w:rsidRPr="00FB2FE6">
              <w:t>Standard home security and maintenance costs</w:t>
            </w:r>
          </w:p>
          <w:p w14:paraId="7D903E52" w14:textId="77777777" w:rsidR="00FB2FE6" w:rsidRDefault="00FB2FE6" w:rsidP="007E1DE2">
            <w:pPr>
              <w:pStyle w:val="ListParagraph"/>
              <w:numPr>
                <w:ilvl w:val="0"/>
                <w:numId w:val="9"/>
              </w:numPr>
            </w:pPr>
            <w:r>
              <w:t>F</w:t>
            </w:r>
            <w:r w:rsidRPr="00FB2FE6">
              <w:t>encing</w:t>
            </w:r>
          </w:p>
          <w:p w14:paraId="0B61E984" w14:textId="77777777" w:rsidR="00FB2FE6" w:rsidRDefault="00FB2FE6" w:rsidP="007E1DE2">
            <w:pPr>
              <w:pStyle w:val="ListParagraph"/>
              <w:numPr>
                <w:ilvl w:val="0"/>
                <w:numId w:val="9"/>
              </w:numPr>
            </w:pPr>
            <w:r>
              <w:t>G</w:t>
            </w:r>
            <w:r w:rsidRPr="00FB2FE6">
              <w:t>ates</w:t>
            </w:r>
          </w:p>
          <w:p w14:paraId="6376CE3B" w14:textId="77777777" w:rsidR="00FB2FE6" w:rsidRDefault="00FB2FE6" w:rsidP="007E1DE2">
            <w:pPr>
              <w:pStyle w:val="ListParagraph"/>
              <w:numPr>
                <w:ilvl w:val="0"/>
                <w:numId w:val="9"/>
              </w:numPr>
            </w:pPr>
            <w:r>
              <w:t>B</w:t>
            </w:r>
            <w:r w:rsidRPr="00FB2FE6">
              <w:t>uilding repairs</w:t>
            </w:r>
          </w:p>
          <w:p w14:paraId="2E06AD42" w14:textId="77777777" w:rsidR="00FB2FE6" w:rsidRDefault="00FB2FE6" w:rsidP="007E1DE2">
            <w:pPr>
              <w:pStyle w:val="ListParagraph"/>
              <w:numPr>
                <w:ilvl w:val="0"/>
                <w:numId w:val="9"/>
              </w:numPr>
            </w:pPr>
            <w:r w:rsidRPr="00FB2FE6">
              <w:t>General furniture removal and services</w:t>
            </w:r>
          </w:p>
          <w:p w14:paraId="5C70C36D" w14:textId="77777777" w:rsidR="00FB2FE6" w:rsidRDefault="00FB2FE6" w:rsidP="007E1DE2">
            <w:pPr>
              <w:pStyle w:val="ListParagraph"/>
              <w:numPr>
                <w:ilvl w:val="0"/>
                <w:numId w:val="9"/>
              </w:numPr>
            </w:pPr>
            <w:r>
              <w:t>U</w:t>
            </w:r>
            <w:r w:rsidRPr="00FB2FE6">
              <w:t>nwanted furniture pick up</w:t>
            </w:r>
          </w:p>
          <w:p w14:paraId="3BF6F693" w14:textId="77777777" w:rsidR="00FB2FE6" w:rsidRDefault="00FB2FE6" w:rsidP="007E1DE2">
            <w:pPr>
              <w:pStyle w:val="ListParagraph"/>
              <w:numPr>
                <w:ilvl w:val="0"/>
                <w:numId w:val="9"/>
              </w:numPr>
            </w:pPr>
            <w:r w:rsidRPr="00FB2FE6">
              <w:t>Pools</w:t>
            </w:r>
          </w:p>
          <w:p w14:paraId="1E68FAEE" w14:textId="77777777" w:rsidR="00FB2FE6" w:rsidRDefault="00FB2FE6" w:rsidP="007E1DE2">
            <w:pPr>
              <w:pStyle w:val="ListParagraph"/>
              <w:numPr>
                <w:ilvl w:val="0"/>
                <w:numId w:val="9"/>
              </w:numPr>
            </w:pPr>
            <w:r>
              <w:t>P</w:t>
            </w:r>
            <w:r w:rsidRPr="00FB2FE6">
              <w:t>ool heating and maintenance</w:t>
            </w:r>
          </w:p>
          <w:p w14:paraId="358A139F" w14:textId="77777777" w:rsidR="00FB2FE6" w:rsidRDefault="00FB2FE6" w:rsidP="007E1DE2">
            <w:pPr>
              <w:pStyle w:val="ListParagraph"/>
              <w:numPr>
                <w:ilvl w:val="0"/>
                <w:numId w:val="9"/>
              </w:numPr>
            </w:pPr>
            <w:r>
              <w:t>S</w:t>
            </w:r>
            <w:r w:rsidRPr="00FB2FE6">
              <w:t>pa baths, saunas</w:t>
            </w:r>
            <w:r>
              <w:t xml:space="preserve"> and</w:t>
            </w:r>
            <w:r w:rsidRPr="00FB2FE6">
              <w:t xml:space="preserve"> steam rooms </w:t>
            </w:r>
          </w:p>
          <w:p w14:paraId="1B0C99EC" w14:textId="77777777" w:rsidR="00FB2FE6" w:rsidRDefault="00FB2FE6" w:rsidP="007E1DE2">
            <w:pPr>
              <w:pStyle w:val="ListParagraph"/>
              <w:numPr>
                <w:ilvl w:val="0"/>
                <w:numId w:val="9"/>
              </w:numPr>
            </w:pPr>
            <w:r w:rsidRPr="00FB2FE6">
              <w:t>General home repairs</w:t>
            </w:r>
          </w:p>
          <w:p w14:paraId="595DCC9A" w14:textId="77777777" w:rsidR="00FB2FE6" w:rsidRDefault="00FB2FE6" w:rsidP="007E1DE2">
            <w:pPr>
              <w:pStyle w:val="ListParagraph"/>
              <w:numPr>
                <w:ilvl w:val="0"/>
                <w:numId w:val="9"/>
              </w:numPr>
            </w:pPr>
            <w:r>
              <w:t>G</w:t>
            </w:r>
            <w:r w:rsidRPr="00FB2FE6">
              <w:t>eneral renovations and maintenance</w:t>
            </w:r>
          </w:p>
          <w:p w14:paraId="022D43A8" w14:textId="77777777" w:rsidR="00FB2FE6" w:rsidRDefault="00FB2FE6" w:rsidP="007E1DE2">
            <w:pPr>
              <w:pStyle w:val="ListParagraph"/>
              <w:numPr>
                <w:ilvl w:val="0"/>
                <w:numId w:val="9"/>
              </w:numPr>
            </w:pPr>
            <w:r w:rsidRPr="00FB2FE6">
              <w:t>Water, gas, and electricity bills</w:t>
            </w:r>
          </w:p>
          <w:p w14:paraId="258900C4" w14:textId="77777777" w:rsidR="00FB2FE6" w:rsidRDefault="00FB2FE6" w:rsidP="007E1DE2">
            <w:pPr>
              <w:pStyle w:val="ListParagraph"/>
              <w:numPr>
                <w:ilvl w:val="0"/>
                <w:numId w:val="9"/>
              </w:numPr>
            </w:pPr>
            <w:r>
              <w:t>Council rates</w:t>
            </w:r>
          </w:p>
          <w:p w14:paraId="5002E37F" w14:textId="77777777" w:rsidR="00FB2FE6" w:rsidRDefault="00FB2FE6" w:rsidP="007E1DE2">
            <w:pPr>
              <w:pStyle w:val="ListParagraph"/>
              <w:numPr>
                <w:ilvl w:val="0"/>
                <w:numId w:val="9"/>
              </w:numPr>
            </w:pPr>
            <w:r w:rsidRPr="00FB2FE6">
              <w:t>Water filters, purifiers, or aerators.</w:t>
            </w:r>
          </w:p>
          <w:p w14:paraId="15C024C8" w14:textId="77777777" w:rsidR="00FB2FE6" w:rsidRDefault="00FB2FE6" w:rsidP="007E1DE2">
            <w:pPr>
              <w:pStyle w:val="ListParagraph"/>
              <w:numPr>
                <w:ilvl w:val="0"/>
                <w:numId w:val="9"/>
              </w:numPr>
            </w:pPr>
            <w:r w:rsidRPr="00FB2FE6">
              <w:t>Electricity generators</w:t>
            </w:r>
          </w:p>
          <w:p w14:paraId="2CDB76E4" w14:textId="77777777" w:rsidR="0022002A" w:rsidRDefault="00FB2FE6" w:rsidP="007E1DE2">
            <w:pPr>
              <w:pStyle w:val="ListParagraph"/>
              <w:numPr>
                <w:ilvl w:val="0"/>
                <w:numId w:val="9"/>
              </w:numPr>
            </w:pPr>
            <w:r>
              <w:t>S</w:t>
            </w:r>
            <w:r w:rsidRPr="00FB2FE6">
              <w:t>olar panels and batteries</w:t>
            </w:r>
          </w:p>
          <w:p w14:paraId="7A6CC4C4" w14:textId="77777777" w:rsidR="0063733A" w:rsidRPr="001D750C" w:rsidRDefault="0063733A" w:rsidP="007E1DE2">
            <w:pPr>
              <w:numPr>
                <w:ilvl w:val="0"/>
                <w:numId w:val="9"/>
              </w:numPr>
            </w:pPr>
            <w:r w:rsidRPr="001D750C">
              <w:t>Small carpentry &amp; painting jobs</w:t>
            </w:r>
          </w:p>
          <w:p w14:paraId="39C59F65" w14:textId="77777777" w:rsidR="0063733A" w:rsidRPr="001D750C" w:rsidRDefault="0063733A" w:rsidP="007E1DE2">
            <w:pPr>
              <w:numPr>
                <w:ilvl w:val="0"/>
                <w:numId w:val="9"/>
              </w:numPr>
            </w:pPr>
            <w:r w:rsidRPr="001D750C">
              <w:t>Unblock drains</w:t>
            </w:r>
          </w:p>
          <w:p w14:paraId="6D80B9D5" w14:textId="77777777" w:rsidR="0063733A" w:rsidRPr="001D750C" w:rsidRDefault="0063733A" w:rsidP="007E1DE2">
            <w:pPr>
              <w:numPr>
                <w:ilvl w:val="0"/>
                <w:numId w:val="9"/>
              </w:numPr>
            </w:pPr>
            <w:r w:rsidRPr="001D750C">
              <w:t>Replace leaking taps and tap washes</w:t>
            </w:r>
          </w:p>
          <w:p w14:paraId="7E661FE7" w14:textId="77777777" w:rsidR="0063733A" w:rsidRPr="001D750C" w:rsidRDefault="0063733A" w:rsidP="007E1DE2">
            <w:pPr>
              <w:numPr>
                <w:ilvl w:val="0"/>
                <w:numId w:val="9"/>
              </w:numPr>
            </w:pPr>
            <w:r w:rsidRPr="001D750C">
              <w:t xml:space="preserve">Fix </w:t>
            </w:r>
            <w:r>
              <w:t>d</w:t>
            </w:r>
            <w:r w:rsidRPr="001D750C">
              <w:t>oor handles &amp; catches</w:t>
            </w:r>
          </w:p>
          <w:p w14:paraId="5CC2284B" w14:textId="77777777" w:rsidR="0063733A" w:rsidRPr="001D750C" w:rsidRDefault="0063733A" w:rsidP="007E1DE2">
            <w:pPr>
              <w:numPr>
                <w:ilvl w:val="0"/>
                <w:numId w:val="9"/>
              </w:numPr>
            </w:pPr>
            <w:r w:rsidRPr="001D750C">
              <w:t>Fix windows</w:t>
            </w:r>
          </w:p>
          <w:p w14:paraId="1F90B4D1" w14:textId="77777777" w:rsidR="0063733A" w:rsidRPr="001D750C" w:rsidRDefault="0063733A" w:rsidP="007E1DE2">
            <w:pPr>
              <w:numPr>
                <w:ilvl w:val="0"/>
                <w:numId w:val="9"/>
              </w:numPr>
            </w:pPr>
            <w:r w:rsidRPr="001D750C">
              <w:t>Install battery</w:t>
            </w:r>
            <w:r>
              <w:t>-</w:t>
            </w:r>
            <w:r w:rsidRPr="001D750C">
              <w:t>operated doorbells</w:t>
            </w:r>
          </w:p>
          <w:p w14:paraId="38C0B4B4" w14:textId="77777777" w:rsidR="0063733A" w:rsidRDefault="0063733A" w:rsidP="007E1DE2">
            <w:pPr>
              <w:numPr>
                <w:ilvl w:val="0"/>
                <w:numId w:val="9"/>
              </w:numPr>
            </w:pPr>
            <w:r w:rsidRPr="001D750C">
              <w:t>Install letterboxes</w:t>
            </w:r>
          </w:p>
          <w:p w14:paraId="6133C7EC" w14:textId="10A95B09" w:rsidR="007E1DE2" w:rsidRDefault="007E1DE2" w:rsidP="007E1DE2">
            <w:pPr>
              <w:numPr>
                <w:ilvl w:val="0"/>
                <w:numId w:val="9"/>
              </w:numPr>
            </w:pPr>
            <w:r w:rsidRPr="001D750C">
              <w:t>Replace sliding doors</w:t>
            </w:r>
          </w:p>
        </w:tc>
      </w:tr>
    </w:tbl>
    <w:p w14:paraId="21B16709" w14:textId="77777777" w:rsidR="00F1218B" w:rsidRDefault="00F1218B" w:rsidP="00F1218B"/>
    <w:p w14:paraId="561FECA0" w14:textId="681D8B91" w:rsidR="001E43EA" w:rsidRPr="00E73C63" w:rsidRDefault="001E43EA" w:rsidP="00F1218B">
      <w:pPr>
        <w:rPr>
          <w:b/>
          <w:bCs/>
        </w:rPr>
      </w:pPr>
      <w:r w:rsidRPr="00E73C63">
        <w:rPr>
          <w:b/>
          <w:bCs/>
        </w:rPr>
        <w:t>Cleaning</w:t>
      </w:r>
    </w:p>
    <w:tbl>
      <w:tblPr>
        <w:tblStyle w:val="TableGrid"/>
        <w:tblW w:w="0" w:type="auto"/>
        <w:tblLook w:val="04A0" w:firstRow="1" w:lastRow="0" w:firstColumn="1" w:lastColumn="0" w:noHBand="0" w:noVBand="1"/>
      </w:tblPr>
      <w:tblGrid>
        <w:gridCol w:w="4508"/>
        <w:gridCol w:w="4508"/>
      </w:tblGrid>
      <w:tr w:rsidR="001E43EA" w14:paraId="2362B352" w14:textId="77777777" w:rsidTr="00304E27">
        <w:tc>
          <w:tcPr>
            <w:tcW w:w="4508" w:type="dxa"/>
          </w:tcPr>
          <w:p w14:paraId="62197C6C" w14:textId="77777777" w:rsidR="001E43EA" w:rsidRDefault="001E43EA" w:rsidP="00304E27">
            <w:r>
              <w:t>Reasonable and Necessary</w:t>
            </w:r>
          </w:p>
        </w:tc>
        <w:tc>
          <w:tcPr>
            <w:tcW w:w="4508" w:type="dxa"/>
          </w:tcPr>
          <w:p w14:paraId="06C735AC" w14:textId="77777777" w:rsidR="001E43EA" w:rsidRDefault="001E43EA" w:rsidP="00304E27">
            <w:r>
              <w:t>Not Reasonable and Necessary</w:t>
            </w:r>
          </w:p>
        </w:tc>
      </w:tr>
      <w:tr w:rsidR="001E43EA" w14:paraId="51850A5D" w14:textId="77777777" w:rsidTr="00304E27">
        <w:tc>
          <w:tcPr>
            <w:tcW w:w="4508" w:type="dxa"/>
          </w:tcPr>
          <w:p w14:paraId="3311C0EA" w14:textId="156A56C0" w:rsidR="00C965E6" w:rsidRPr="00C965E6" w:rsidRDefault="00C965E6" w:rsidP="00C965E6">
            <w:pPr>
              <w:numPr>
                <w:ilvl w:val="0"/>
                <w:numId w:val="10"/>
              </w:numPr>
            </w:pPr>
            <w:r w:rsidRPr="00C965E6">
              <w:t xml:space="preserve">General </w:t>
            </w:r>
            <w:r w:rsidR="000E71F7">
              <w:t>h</w:t>
            </w:r>
            <w:r w:rsidRPr="00C965E6">
              <w:t xml:space="preserve">ousehold </w:t>
            </w:r>
            <w:r w:rsidR="000E71F7">
              <w:t>c</w:t>
            </w:r>
            <w:r w:rsidRPr="00C965E6">
              <w:t>leaning</w:t>
            </w:r>
          </w:p>
          <w:p w14:paraId="4B22AB99" w14:textId="77777777" w:rsidR="00C965E6" w:rsidRPr="00C965E6" w:rsidRDefault="00C965E6" w:rsidP="00C965E6">
            <w:pPr>
              <w:numPr>
                <w:ilvl w:val="0"/>
                <w:numId w:val="10"/>
              </w:numPr>
            </w:pPr>
            <w:r w:rsidRPr="00C965E6">
              <w:t>Cleaning the kitchen</w:t>
            </w:r>
          </w:p>
          <w:p w14:paraId="0C1DD737" w14:textId="77777777" w:rsidR="00C965E6" w:rsidRPr="00C965E6" w:rsidRDefault="00C965E6" w:rsidP="00C965E6">
            <w:pPr>
              <w:numPr>
                <w:ilvl w:val="0"/>
                <w:numId w:val="10"/>
              </w:numPr>
            </w:pPr>
            <w:r w:rsidRPr="00C965E6">
              <w:t>Cleaning the bathroom</w:t>
            </w:r>
          </w:p>
          <w:p w14:paraId="6FD60928" w14:textId="77777777" w:rsidR="00C965E6" w:rsidRPr="00C965E6" w:rsidRDefault="00C965E6" w:rsidP="00C965E6">
            <w:pPr>
              <w:numPr>
                <w:ilvl w:val="0"/>
                <w:numId w:val="10"/>
              </w:numPr>
            </w:pPr>
            <w:r w:rsidRPr="00C965E6">
              <w:t>Cleaning toilet</w:t>
            </w:r>
          </w:p>
          <w:p w14:paraId="012A3BDF" w14:textId="77777777" w:rsidR="00C965E6" w:rsidRPr="00C965E6" w:rsidRDefault="00C965E6" w:rsidP="00C965E6">
            <w:pPr>
              <w:numPr>
                <w:ilvl w:val="0"/>
                <w:numId w:val="10"/>
              </w:numPr>
            </w:pPr>
            <w:r w:rsidRPr="00C965E6">
              <w:t>Cleaning bath</w:t>
            </w:r>
          </w:p>
          <w:p w14:paraId="4C4782B3" w14:textId="77777777" w:rsidR="00C965E6" w:rsidRPr="00C965E6" w:rsidRDefault="00C965E6" w:rsidP="00C965E6">
            <w:pPr>
              <w:numPr>
                <w:ilvl w:val="0"/>
                <w:numId w:val="10"/>
              </w:numPr>
            </w:pPr>
            <w:r w:rsidRPr="00C965E6">
              <w:t>Cleaning the shower</w:t>
            </w:r>
          </w:p>
          <w:p w14:paraId="6E6DD8B4" w14:textId="3B301271" w:rsidR="00C965E6" w:rsidRPr="00C965E6" w:rsidRDefault="00D44DE4" w:rsidP="00C965E6">
            <w:pPr>
              <w:numPr>
                <w:ilvl w:val="0"/>
                <w:numId w:val="10"/>
              </w:numPr>
            </w:pPr>
            <w:r w:rsidRPr="00C965E6">
              <w:t>Cleaning</w:t>
            </w:r>
            <w:r w:rsidR="00C965E6" w:rsidRPr="00C965E6">
              <w:t xml:space="preserve"> the stove</w:t>
            </w:r>
          </w:p>
          <w:p w14:paraId="52EA7E51" w14:textId="77777777" w:rsidR="00FD26DC" w:rsidRDefault="00C965E6" w:rsidP="00C965E6">
            <w:pPr>
              <w:numPr>
                <w:ilvl w:val="0"/>
                <w:numId w:val="10"/>
              </w:numPr>
            </w:pPr>
            <w:r w:rsidRPr="00C965E6">
              <w:t xml:space="preserve">Mopping </w:t>
            </w:r>
          </w:p>
          <w:p w14:paraId="5AEE5634" w14:textId="2360C822" w:rsidR="00C965E6" w:rsidRPr="00C965E6" w:rsidRDefault="00C965E6" w:rsidP="00C965E6">
            <w:pPr>
              <w:numPr>
                <w:ilvl w:val="0"/>
                <w:numId w:val="10"/>
              </w:numPr>
            </w:pPr>
            <w:r w:rsidRPr="00C965E6">
              <w:t>the floor</w:t>
            </w:r>
          </w:p>
          <w:p w14:paraId="05D35299" w14:textId="77777777" w:rsidR="00C965E6" w:rsidRPr="00C965E6" w:rsidRDefault="00C965E6" w:rsidP="00C965E6">
            <w:pPr>
              <w:numPr>
                <w:ilvl w:val="0"/>
                <w:numId w:val="10"/>
              </w:numPr>
            </w:pPr>
            <w:r w:rsidRPr="00C965E6">
              <w:t>Blind cleaning</w:t>
            </w:r>
          </w:p>
          <w:p w14:paraId="171477CC" w14:textId="77777777" w:rsidR="00C965E6" w:rsidRPr="00C965E6" w:rsidRDefault="00C965E6" w:rsidP="00C965E6">
            <w:pPr>
              <w:numPr>
                <w:ilvl w:val="0"/>
                <w:numId w:val="10"/>
              </w:numPr>
            </w:pPr>
            <w:r w:rsidRPr="00C965E6">
              <w:t>Vacuuming</w:t>
            </w:r>
          </w:p>
          <w:p w14:paraId="07449A24" w14:textId="77777777" w:rsidR="00C965E6" w:rsidRPr="00C965E6" w:rsidRDefault="00C965E6" w:rsidP="00C965E6">
            <w:pPr>
              <w:numPr>
                <w:ilvl w:val="0"/>
                <w:numId w:val="10"/>
              </w:numPr>
            </w:pPr>
            <w:r w:rsidRPr="00C965E6">
              <w:t>Wiping the bench</w:t>
            </w:r>
          </w:p>
          <w:p w14:paraId="6DDA0010" w14:textId="77777777" w:rsidR="00C965E6" w:rsidRPr="00C965E6" w:rsidRDefault="00C965E6" w:rsidP="00C965E6">
            <w:pPr>
              <w:numPr>
                <w:ilvl w:val="0"/>
                <w:numId w:val="10"/>
              </w:numPr>
            </w:pPr>
            <w:r w:rsidRPr="00C965E6">
              <w:t>Dusting</w:t>
            </w:r>
          </w:p>
          <w:p w14:paraId="6741C3D2" w14:textId="77777777" w:rsidR="00C965E6" w:rsidRPr="00C965E6" w:rsidRDefault="00C965E6" w:rsidP="00C965E6">
            <w:pPr>
              <w:numPr>
                <w:ilvl w:val="0"/>
                <w:numId w:val="10"/>
              </w:numPr>
            </w:pPr>
            <w:r w:rsidRPr="00C965E6">
              <w:t>Tidying &amp; organising</w:t>
            </w:r>
          </w:p>
          <w:p w14:paraId="610243BA" w14:textId="77777777" w:rsidR="00C965E6" w:rsidRPr="00C965E6" w:rsidRDefault="00C965E6" w:rsidP="00C965E6">
            <w:pPr>
              <w:numPr>
                <w:ilvl w:val="0"/>
                <w:numId w:val="10"/>
              </w:numPr>
            </w:pPr>
            <w:r w:rsidRPr="00C965E6">
              <w:t>Decluttering</w:t>
            </w:r>
          </w:p>
          <w:p w14:paraId="79851DB8" w14:textId="61FD89EB" w:rsidR="001E43EA" w:rsidRDefault="00C965E6" w:rsidP="00304E27">
            <w:pPr>
              <w:numPr>
                <w:ilvl w:val="0"/>
                <w:numId w:val="10"/>
              </w:numPr>
            </w:pPr>
            <w:r w:rsidRPr="00C965E6">
              <w:t xml:space="preserve">Hoarding &amp; </w:t>
            </w:r>
            <w:r w:rsidR="00D44DE4" w:rsidRPr="00C965E6">
              <w:t>Squalor</w:t>
            </w:r>
            <w:r w:rsidRPr="00C965E6">
              <w:t xml:space="preserve"> Cleaning </w:t>
            </w:r>
          </w:p>
        </w:tc>
        <w:tc>
          <w:tcPr>
            <w:tcW w:w="4508" w:type="dxa"/>
          </w:tcPr>
          <w:p w14:paraId="53104868" w14:textId="77777777" w:rsidR="0069480B" w:rsidRPr="00C965E6" w:rsidRDefault="0069480B" w:rsidP="0069480B">
            <w:pPr>
              <w:numPr>
                <w:ilvl w:val="0"/>
                <w:numId w:val="10"/>
              </w:numPr>
            </w:pPr>
            <w:r w:rsidRPr="00C965E6">
              <w:t>Sanitising</w:t>
            </w:r>
          </w:p>
          <w:p w14:paraId="32B69586" w14:textId="0C78F904" w:rsidR="0069480B" w:rsidRDefault="0069480B" w:rsidP="0069480B">
            <w:pPr>
              <w:numPr>
                <w:ilvl w:val="0"/>
                <w:numId w:val="10"/>
              </w:numPr>
            </w:pPr>
            <w:r w:rsidRPr="00C965E6">
              <w:t>Forens</w:t>
            </w:r>
            <w:r>
              <w:t>ic</w:t>
            </w:r>
            <w:r w:rsidRPr="00C965E6">
              <w:t xml:space="preserve"> Cleaning</w:t>
            </w:r>
          </w:p>
          <w:p w14:paraId="1BA3458F" w14:textId="77777777" w:rsidR="0069480B" w:rsidRPr="00C965E6" w:rsidRDefault="0069480B" w:rsidP="0069480B">
            <w:pPr>
              <w:numPr>
                <w:ilvl w:val="0"/>
                <w:numId w:val="10"/>
              </w:numPr>
            </w:pPr>
            <w:r w:rsidRPr="00C965E6">
              <w:t>Spring cleaning</w:t>
            </w:r>
          </w:p>
          <w:p w14:paraId="18CD90D0" w14:textId="77777777" w:rsidR="00176BF8" w:rsidRDefault="00176BF8" w:rsidP="00176BF8">
            <w:pPr>
              <w:numPr>
                <w:ilvl w:val="0"/>
                <w:numId w:val="10"/>
              </w:numPr>
            </w:pPr>
            <w:r w:rsidRPr="00C965E6">
              <w:t>Pest control</w:t>
            </w:r>
          </w:p>
          <w:p w14:paraId="26066912" w14:textId="77777777" w:rsidR="008710CC" w:rsidRPr="00C965E6" w:rsidRDefault="008710CC" w:rsidP="008710CC">
            <w:pPr>
              <w:numPr>
                <w:ilvl w:val="0"/>
                <w:numId w:val="10"/>
              </w:numPr>
            </w:pPr>
            <w:r w:rsidRPr="00C965E6">
              <w:t>Pressure cleaning</w:t>
            </w:r>
          </w:p>
          <w:p w14:paraId="5EF9A96F" w14:textId="77777777" w:rsidR="008710CC" w:rsidRPr="00C965E6" w:rsidRDefault="008710CC" w:rsidP="008710CC">
            <w:pPr>
              <w:numPr>
                <w:ilvl w:val="0"/>
                <w:numId w:val="10"/>
              </w:numPr>
            </w:pPr>
            <w:r w:rsidRPr="00C965E6">
              <w:t>Carpet Cleaning</w:t>
            </w:r>
          </w:p>
          <w:p w14:paraId="2AE5F59F" w14:textId="77777777" w:rsidR="008710CC" w:rsidRPr="00C965E6" w:rsidRDefault="008710CC" w:rsidP="008710CC">
            <w:pPr>
              <w:numPr>
                <w:ilvl w:val="0"/>
                <w:numId w:val="10"/>
              </w:numPr>
            </w:pPr>
            <w:r w:rsidRPr="00C965E6">
              <w:t xml:space="preserve">Tile </w:t>
            </w:r>
            <w:r>
              <w:t>Cleaning</w:t>
            </w:r>
          </w:p>
          <w:p w14:paraId="5ED4D544" w14:textId="2E596DBE" w:rsidR="008710CC" w:rsidRPr="00C965E6" w:rsidRDefault="008710CC" w:rsidP="008710CC">
            <w:pPr>
              <w:numPr>
                <w:ilvl w:val="0"/>
                <w:numId w:val="10"/>
              </w:numPr>
            </w:pPr>
            <w:r w:rsidRPr="00C965E6">
              <w:t>De-</w:t>
            </w:r>
            <w:r>
              <w:t>moulding</w:t>
            </w:r>
          </w:p>
          <w:p w14:paraId="7F5F1E83" w14:textId="77777777" w:rsidR="00FD26DC" w:rsidRPr="00C965E6" w:rsidRDefault="00FD26DC" w:rsidP="00FD26DC">
            <w:pPr>
              <w:numPr>
                <w:ilvl w:val="0"/>
                <w:numId w:val="10"/>
              </w:numPr>
            </w:pPr>
            <w:r w:rsidRPr="00C965E6">
              <w:t>Removing rubbish</w:t>
            </w:r>
          </w:p>
          <w:p w14:paraId="4B0F0E45" w14:textId="77777777" w:rsidR="0069480B" w:rsidRPr="00C965E6" w:rsidRDefault="0069480B" w:rsidP="00176BF8"/>
          <w:p w14:paraId="02D21BE6" w14:textId="77777777" w:rsidR="001E43EA" w:rsidRDefault="001E43EA" w:rsidP="00304E27"/>
        </w:tc>
      </w:tr>
    </w:tbl>
    <w:p w14:paraId="4B9189DC" w14:textId="77777777" w:rsidR="00F1218B" w:rsidRPr="00C73162" w:rsidRDefault="00F1218B" w:rsidP="00F1218B"/>
    <w:p w14:paraId="28070763" w14:textId="357639F4" w:rsidR="00B85597" w:rsidRPr="00B85597" w:rsidRDefault="00B85597" w:rsidP="00B85597">
      <w:pPr>
        <w:pStyle w:val="ListParagraph"/>
        <w:numPr>
          <w:ilvl w:val="0"/>
          <w:numId w:val="6"/>
        </w:numPr>
      </w:pPr>
      <w:r w:rsidRPr="00B85597">
        <w:rPr>
          <w:b/>
          <w:bCs/>
        </w:rPr>
        <w:t>Clear Guidelines for Assistive Technologies:</w:t>
      </w:r>
    </w:p>
    <w:p w14:paraId="30B326E0" w14:textId="23CE8FF7" w:rsidR="00B85597" w:rsidRPr="00B85597" w:rsidRDefault="00B85597" w:rsidP="00B85597">
      <w:pPr>
        <w:numPr>
          <w:ilvl w:val="0"/>
          <w:numId w:val="5"/>
        </w:numPr>
      </w:pPr>
      <w:r w:rsidRPr="00B85597">
        <w:t xml:space="preserve">Develop a list of assistive technologies </w:t>
      </w:r>
      <w:r w:rsidR="00F11EAE">
        <w:t>clearly distinguishing</w:t>
      </w:r>
      <w:r w:rsidRPr="00B85597">
        <w:t xml:space="preserve"> what can and cannot be funded.</w:t>
      </w:r>
    </w:p>
    <w:p w14:paraId="0641B77B" w14:textId="43DF164D" w:rsidR="009E7930" w:rsidRDefault="009E7930" w:rsidP="00B85597">
      <w:pPr>
        <w:numPr>
          <w:ilvl w:val="0"/>
          <w:numId w:val="5"/>
        </w:numPr>
      </w:pPr>
      <w:r w:rsidRPr="009E7930">
        <w:t xml:space="preserve">For each assistive technology funding category (e.g., low, medium, and high-cost assistive technologies), specify the products and technologies eligible for purchase. This will </w:t>
      </w:r>
      <w:r>
        <w:t xml:space="preserve">clarify for participants and </w:t>
      </w:r>
      <w:r w:rsidR="000979E2">
        <w:t xml:space="preserve">the </w:t>
      </w:r>
      <w:r>
        <w:t>NDIS ecosystem, such as support coordinators, which products can be purchased and</w:t>
      </w:r>
      <w:r w:rsidRPr="009E7930">
        <w:t xml:space="preserve"> ensure that ineligible products are no longer acquired. Additionally, for products deemed not reasonable and necessary, </w:t>
      </w:r>
      <w:r w:rsidR="001271C8">
        <w:t>detailed criteria explaining why these items do not meet the funding requirements must be provided</w:t>
      </w:r>
      <w:r w:rsidRPr="009E7930">
        <w:t>. This will help justify to the Australian public why certain products are excluded from NDIS funding.</w:t>
      </w:r>
    </w:p>
    <w:p w14:paraId="357FC7B3" w14:textId="0CD40C0B" w:rsidR="00B85597" w:rsidRPr="00B85597" w:rsidRDefault="00B85597" w:rsidP="00B85597">
      <w:pPr>
        <w:numPr>
          <w:ilvl w:val="0"/>
          <w:numId w:val="5"/>
        </w:numPr>
      </w:pPr>
      <w:r w:rsidRPr="00B85597">
        <w:t xml:space="preserve">Include a national database of technologies </w:t>
      </w:r>
      <w:r w:rsidR="009E7930">
        <w:t>organised</w:t>
      </w:r>
      <w:r w:rsidRPr="00B85597">
        <w:t xml:space="preserve"> by category, with links to local vendors where each product can be purchased.</w:t>
      </w:r>
    </w:p>
    <w:p w14:paraId="6ED883DE" w14:textId="77777777" w:rsidR="00B07891" w:rsidRDefault="00B07891" w:rsidP="00B07891"/>
    <w:p w14:paraId="4A2824E9" w14:textId="3BA5BCE3" w:rsidR="00AC1D9A" w:rsidRDefault="00E73C63" w:rsidP="00E73C63">
      <w:pPr>
        <w:pStyle w:val="Heading3"/>
      </w:pPr>
      <w:r>
        <w:t xml:space="preserve">Example </w:t>
      </w:r>
      <w:r w:rsidR="00AC1D9A">
        <w:t>Customised Prosthetics and Orthotics</w:t>
      </w:r>
      <w:r w:rsidR="00396F31">
        <w:t xml:space="preserve"> </w:t>
      </w:r>
      <w:r w:rsidR="00B42A79">
        <w:t>Low-Cost, Low-Risk</w:t>
      </w:r>
    </w:p>
    <w:p w14:paraId="4BBBF393" w14:textId="77777777" w:rsidR="00E73C63" w:rsidRPr="00E73C63" w:rsidRDefault="00E73C63" w:rsidP="00E73C63"/>
    <w:tbl>
      <w:tblPr>
        <w:tblStyle w:val="TableGrid"/>
        <w:tblW w:w="0" w:type="auto"/>
        <w:tblLook w:val="04A0" w:firstRow="1" w:lastRow="0" w:firstColumn="1" w:lastColumn="0" w:noHBand="0" w:noVBand="1"/>
      </w:tblPr>
      <w:tblGrid>
        <w:gridCol w:w="3005"/>
        <w:gridCol w:w="3005"/>
        <w:gridCol w:w="3006"/>
      </w:tblGrid>
      <w:tr w:rsidR="0036262B" w14:paraId="788DAF48" w14:textId="77777777" w:rsidTr="0036262B">
        <w:tc>
          <w:tcPr>
            <w:tcW w:w="3005" w:type="dxa"/>
          </w:tcPr>
          <w:p w14:paraId="3943D76B" w14:textId="34A28DD9" w:rsidR="0036262B" w:rsidRDefault="0036262B" w:rsidP="00B07891">
            <w:r>
              <w:t>Reasonable and Necessary</w:t>
            </w:r>
          </w:p>
        </w:tc>
        <w:tc>
          <w:tcPr>
            <w:tcW w:w="3005" w:type="dxa"/>
          </w:tcPr>
          <w:p w14:paraId="7AABE787" w14:textId="535996BC" w:rsidR="0036262B" w:rsidRDefault="0036262B" w:rsidP="00B07891">
            <w:r>
              <w:t>Not Reasonable and Necessary</w:t>
            </w:r>
          </w:p>
        </w:tc>
        <w:tc>
          <w:tcPr>
            <w:tcW w:w="3006" w:type="dxa"/>
          </w:tcPr>
          <w:p w14:paraId="2FDE2712" w14:textId="258E55CA" w:rsidR="0036262B" w:rsidRDefault="0036262B" w:rsidP="00B07891">
            <w:r>
              <w:t>Reason not Reasonable and Necessary</w:t>
            </w:r>
          </w:p>
        </w:tc>
      </w:tr>
      <w:tr w:rsidR="0036262B" w14:paraId="5623E3B0" w14:textId="77777777" w:rsidTr="0036262B">
        <w:tc>
          <w:tcPr>
            <w:tcW w:w="3005" w:type="dxa"/>
          </w:tcPr>
          <w:p w14:paraId="32FDA5DC" w14:textId="7F222EE5" w:rsidR="0036262B" w:rsidRDefault="00E73C63" w:rsidP="003D5AB9">
            <w:pPr>
              <w:pStyle w:val="ListParagraph"/>
              <w:numPr>
                <w:ilvl w:val="0"/>
                <w:numId w:val="13"/>
              </w:numPr>
            </w:pPr>
            <w:r>
              <w:t>Prosthetic</w:t>
            </w:r>
            <w:r w:rsidR="003D5AB9">
              <w:t xml:space="preserve"> socks</w:t>
            </w:r>
          </w:p>
          <w:p w14:paraId="4210E8F5" w14:textId="77777777" w:rsidR="003D5AB9" w:rsidRDefault="003D5AB9" w:rsidP="003D5AB9">
            <w:pPr>
              <w:pStyle w:val="ListParagraph"/>
              <w:numPr>
                <w:ilvl w:val="0"/>
                <w:numId w:val="13"/>
              </w:numPr>
            </w:pPr>
            <w:r>
              <w:t>Prosthetic shrinkers</w:t>
            </w:r>
          </w:p>
          <w:p w14:paraId="6304EDA4" w14:textId="77777777" w:rsidR="003D5AB9" w:rsidRDefault="0028319C" w:rsidP="003D5AB9">
            <w:pPr>
              <w:pStyle w:val="ListParagraph"/>
              <w:numPr>
                <w:ilvl w:val="0"/>
                <w:numId w:val="13"/>
              </w:numPr>
            </w:pPr>
            <w:r>
              <w:t>Stump sheaths</w:t>
            </w:r>
          </w:p>
          <w:p w14:paraId="1977B9C8" w14:textId="77777777" w:rsidR="0028319C" w:rsidRDefault="0028319C" w:rsidP="003D5AB9">
            <w:pPr>
              <w:pStyle w:val="ListParagraph"/>
              <w:numPr>
                <w:ilvl w:val="0"/>
                <w:numId w:val="13"/>
              </w:numPr>
            </w:pPr>
            <w:r>
              <w:t>Cosmetic Hosiery</w:t>
            </w:r>
          </w:p>
          <w:p w14:paraId="508DB89D" w14:textId="77777777" w:rsidR="0028319C" w:rsidRDefault="0028319C" w:rsidP="003D5AB9">
            <w:pPr>
              <w:pStyle w:val="ListParagraph"/>
              <w:numPr>
                <w:ilvl w:val="0"/>
                <w:numId w:val="13"/>
              </w:numPr>
            </w:pPr>
            <w:r>
              <w:t>Sleeves</w:t>
            </w:r>
          </w:p>
          <w:p w14:paraId="6FAD4449" w14:textId="77777777" w:rsidR="0028319C" w:rsidRDefault="0028319C" w:rsidP="003D5AB9">
            <w:pPr>
              <w:pStyle w:val="ListParagraph"/>
              <w:numPr>
                <w:ilvl w:val="0"/>
                <w:numId w:val="13"/>
              </w:numPr>
            </w:pPr>
            <w:r>
              <w:t>Liners</w:t>
            </w:r>
          </w:p>
          <w:p w14:paraId="003E08C0" w14:textId="77777777" w:rsidR="00C8157C" w:rsidRDefault="00C8157C" w:rsidP="003D5AB9">
            <w:pPr>
              <w:pStyle w:val="ListParagraph"/>
              <w:numPr>
                <w:ilvl w:val="0"/>
                <w:numId w:val="13"/>
              </w:numPr>
            </w:pPr>
            <w:r>
              <w:t>Slip on aids</w:t>
            </w:r>
          </w:p>
          <w:p w14:paraId="2E1E76D4" w14:textId="77777777" w:rsidR="00C8157C" w:rsidRDefault="00C8157C" w:rsidP="003D5AB9">
            <w:pPr>
              <w:pStyle w:val="ListParagraph"/>
              <w:numPr>
                <w:ilvl w:val="0"/>
                <w:numId w:val="13"/>
              </w:numPr>
            </w:pPr>
            <w:r>
              <w:t>Prosthetic belts</w:t>
            </w:r>
          </w:p>
          <w:p w14:paraId="72601855" w14:textId="77777777" w:rsidR="00C8157C" w:rsidRDefault="00C8157C" w:rsidP="003D5AB9">
            <w:pPr>
              <w:pStyle w:val="ListParagraph"/>
              <w:numPr>
                <w:ilvl w:val="0"/>
                <w:numId w:val="13"/>
              </w:numPr>
            </w:pPr>
            <w:r>
              <w:t>Suspension accessories</w:t>
            </w:r>
          </w:p>
          <w:p w14:paraId="616510FE" w14:textId="77777777" w:rsidR="00C8157C" w:rsidRDefault="00C8157C" w:rsidP="003D5AB9">
            <w:pPr>
              <w:pStyle w:val="ListParagraph"/>
              <w:numPr>
                <w:ilvl w:val="0"/>
                <w:numId w:val="13"/>
              </w:numPr>
            </w:pPr>
            <w:r>
              <w:t>Skin protectants and treatments</w:t>
            </w:r>
          </w:p>
          <w:p w14:paraId="3E0F47CA" w14:textId="77777777" w:rsidR="00C8157C" w:rsidRDefault="00C8157C" w:rsidP="003D5AB9">
            <w:pPr>
              <w:pStyle w:val="ListParagraph"/>
              <w:numPr>
                <w:ilvl w:val="0"/>
                <w:numId w:val="13"/>
              </w:numPr>
            </w:pPr>
            <w:r>
              <w:t>Sweat control</w:t>
            </w:r>
          </w:p>
          <w:p w14:paraId="6F1FBF14" w14:textId="77777777" w:rsidR="00C8157C" w:rsidRDefault="00C8157C" w:rsidP="003D5AB9">
            <w:pPr>
              <w:pStyle w:val="ListParagraph"/>
              <w:numPr>
                <w:ilvl w:val="0"/>
                <w:numId w:val="13"/>
              </w:numPr>
            </w:pPr>
            <w:r>
              <w:t>Prosthetic cleansers</w:t>
            </w:r>
          </w:p>
          <w:p w14:paraId="6B7884DA" w14:textId="77777777" w:rsidR="00C8157C" w:rsidRDefault="00C8157C" w:rsidP="003D5AB9">
            <w:pPr>
              <w:pStyle w:val="ListParagraph"/>
              <w:numPr>
                <w:ilvl w:val="0"/>
                <w:numId w:val="13"/>
              </w:numPr>
            </w:pPr>
            <w:r>
              <w:t>Silicon and gel pads</w:t>
            </w:r>
          </w:p>
          <w:p w14:paraId="531625C8" w14:textId="77777777" w:rsidR="00C8157C" w:rsidRDefault="00C8157C" w:rsidP="003D5AB9">
            <w:pPr>
              <w:pStyle w:val="ListParagraph"/>
              <w:numPr>
                <w:ilvl w:val="0"/>
                <w:numId w:val="13"/>
              </w:numPr>
            </w:pPr>
            <w:r>
              <w:t>Custom covers</w:t>
            </w:r>
          </w:p>
          <w:p w14:paraId="6E8A63E0" w14:textId="7E7754CA" w:rsidR="00C8157C" w:rsidRDefault="00C8157C" w:rsidP="003D5AB9">
            <w:pPr>
              <w:pStyle w:val="ListParagraph"/>
              <w:numPr>
                <w:ilvl w:val="0"/>
                <w:numId w:val="13"/>
              </w:numPr>
            </w:pPr>
            <w:r>
              <w:t>Amputee equipment</w:t>
            </w:r>
          </w:p>
        </w:tc>
        <w:tc>
          <w:tcPr>
            <w:tcW w:w="3005" w:type="dxa"/>
          </w:tcPr>
          <w:p w14:paraId="479108F9" w14:textId="77777777" w:rsidR="00B33C52" w:rsidRDefault="00E73C63" w:rsidP="00B33C52">
            <w:pPr>
              <w:pStyle w:val="ListParagraph"/>
              <w:numPr>
                <w:ilvl w:val="0"/>
                <w:numId w:val="13"/>
              </w:numPr>
            </w:pPr>
            <w:r>
              <w:t>Orthotics</w:t>
            </w:r>
            <w:r w:rsidR="00305DBA">
              <w:t xml:space="preserve"> for conditions such as </w:t>
            </w:r>
            <w:r>
              <w:t>plantar fasciitis</w:t>
            </w:r>
          </w:p>
          <w:p w14:paraId="4E2678FE" w14:textId="1379ED4B" w:rsidR="00305DBA" w:rsidRDefault="00305DBA" w:rsidP="00B33C52">
            <w:pPr>
              <w:pStyle w:val="ListParagraph"/>
              <w:numPr>
                <w:ilvl w:val="0"/>
                <w:numId w:val="13"/>
              </w:numPr>
            </w:pPr>
            <w:r>
              <w:t>Shoe</w:t>
            </w:r>
            <w:r w:rsidR="002D37DA">
              <w:t xml:space="preserve">s not customary designed by </w:t>
            </w:r>
            <w:r w:rsidR="00E73C63">
              <w:t>prosthetists</w:t>
            </w:r>
          </w:p>
        </w:tc>
        <w:tc>
          <w:tcPr>
            <w:tcW w:w="3006" w:type="dxa"/>
          </w:tcPr>
          <w:p w14:paraId="34FC826A" w14:textId="670CAFED" w:rsidR="0036262B" w:rsidRDefault="002D37DA" w:rsidP="00B07891">
            <w:r>
              <w:t xml:space="preserve">Not related to </w:t>
            </w:r>
            <w:r w:rsidR="00E73C63">
              <w:t>disability</w:t>
            </w:r>
          </w:p>
        </w:tc>
      </w:tr>
    </w:tbl>
    <w:p w14:paraId="5282BCE0" w14:textId="77777777" w:rsidR="00AC1D9A" w:rsidRDefault="00AC1D9A" w:rsidP="00B07891"/>
    <w:p w14:paraId="72DAACE8" w14:textId="77777777" w:rsidR="00AC1D9A" w:rsidRDefault="00AC1D9A" w:rsidP="00B07891"/>
    <w:p w14:paraId="632D344C" w14:textId="355C5251" w:rsidR="00BA7180" w:rsidRDefault="00E73C63" w:rsidP="00E73C63">
      <w:pPr>
        <w:pStyle w:val="Heading3"/>
      </w:pPr>
      <w:r>
        <w:t xml:space="preserve">Example </w:t>
      </w:r>
      <w:r w:rsidR="00BA7180">
        <w:t>Assistive Products for Household Tasks</w:t>
      </w:r>
      <w:r w:rsidR="00B42A79">
        <w:t xml:space="preserve"> Low-Cost, Low-Risk</w:t>
      </w:r>
    </w:p>
    <w:p w14:paraId="40DB897F" w14:textId="77777777" w:rsidR="00E73C63" w:rsidRPr="00E73C63" w:rsidRDefault="00E73C63" w:rsidP="00E73C63"/>
    <w:tbl>
      <w:tblPr>
        <w:tblStyle w:val="TableGrid"/>
        <w:tblW w:w="0" w:type="auto"/>
        <w:tblLook w:val="04A0" w:firstRow="1" w:lastRow="0" w:firstColumn="1" w:lastColumn="0" w:noHBand="0" w:noVBand="1"/>
      </w:tblPr>
      <w:tblGrid>
        <w:gridCol w:w="3005"/>
        <w:gridCol w:w="3005"/>
        <w:gridCol w:w="3006"/>
      </w:tblGrid>
      <w:tr w:rsidR="00B52DA1" w14:paraId="1F06A652" w14:textId="77777777" w:rsidTr="00304E27">
        <w:tc>
          <w:tcPr>
            <w:tcW w:w="3005" w:type="dxa"/>
          </w:tcPr>
          <w:p w14:paraId="5ACDDDDC" w14:textId="77777777" w:rsidR="00B52DA1" w:rsidRDefault="00B52DA1" w:rsidP="00304E27">
            <w:r>
              <w:t>Reasonable and Necessary</w:t>
            </w:r>
          </w:p>
        </w:tc>
        <w:tc>
          <w:tcPr>
            <w:tcW w:w="3005" w:type="dxa"/>
          </w:tcPr>
          <w:p w14:paraId="26C53284" w14:textId="77777777" w:rsidR="00B52DA1" w:rsidRDefault="00B52DA1" w:rsidP="00304E27">
            <w:r>
              <w:t>Not Reasonable and Necessary</w:t>
            </w:r>
          </w:p>
        </w:tc>
        <w:tc>
          <w:tcPr>
            <w:tcW w:w="3006" w:type="dxa"/>
          </w:tcPr>
          <w:p w14:paraId="762FB383" w14:textId="77777777" w:rsidR="00B52DA1" w:rsidRDefault="00B52DA1" w:rsidP="00304E27">
            <w:r>
              <w:t>Reason not Reasonable and Necessary</w:t>
            </w:r>
          </w:p>
        </w:tc>
      </w:tr>
      <w:tr w:rsidR="00B85609" w14:paraId="556AA6A8" w14:textId="77777777" w:rsidTr="00304E27">
        <w:tc>
          <w:tcPr>
            <w:tcW w:w="3005" w:type="dxa"/>
            <w:vMerge w:val="restart"/>
          </w:tcPr>
          <w:p w14:paraId="293089ED" w14:textId="77777777" w:rsidR="00B85609" w:rsidRDefault="00B85609" w:rsidP="00FA4A08">
            <w:pPr>
              <w:pStyle w:val="ListParagraph"/>
              <w:numPr>
                <w:ilvl w:val="0"/>
                <w:numId w:val="12"/>
              </w:numPr>
            </w:pPr>
            <w:r>
              <w:t>Adaptive clocks</w:t>
            </w:r>
          </w:p>
          <w:p w14:paraId="30491323" w14:textId="77777777" w:rsidR="00B85609" w:rsidRDefault="00B85609" w:rsidP="00FA4A08">
            <w:pPr>
              <w:pStyle w:val="ListParagraph"/>
              <w:numPr>
                <w:ilvl w:val="0"/>
                <w:numId w:val="12"/>
              </w:numPr>
            </w:pPr>
            <w:r>
              <w:t>Dishwasher assistant devices</w:t>
            </w:r>
          </w:p>
          <w:p w14:paraId="3D32937C" w14:textId="77777777" w:rsidR="00B85609" w:rsidRDefault="00B85609" w:rsidP="00FA4A08">
            <w:pPr>
              <w:pStyle w:val="ListParagraph"/>
              <w:numPr>
                <w:ilvl w:val="0"/>
                <w:numId w:val="12"/>
              </w:numPr>
            </w:pPr>
            <w:r>
              <w:t>Environmental control software and systems</w:t>
            </w:r>
          </w:p>
          <w:p w14:paraId="454B7C64" w14:textId="0750BEB9" w:rsidR="00B85609" w:rsidRDefault="00B85609" w:rsidP="00FA4A08">
            <w:pPr>
              <w:pStyle w:val="ListParagraph"/>
              <w:numPr>
                <w:ilvl w:val="0"/>
                <w:numId w:val="12"/>
              </w:numPr>
            </w:pPr>
            <w:r>
              <w:t>Modified utensils and crockery</w:t>
            </w:r>
          </w:p>
          <w:p w14:paraId="721CC37D" w14:textId="77777777" w:rsidR="00B85609" w:rsidRDefault="00B85609" w:rsidP="00FA4A08">
            <w:pPr>
              <w:pStyle w:val="ListParagraph"/>
              <w:numPr>
                <w:ilvl w:val="0"/>
                <w:numId w:val="12"/>
              </w:numPr>
            </w:pPr>
            <w:r>
              <w:t>Pick up sticks</w:t>
            </w:r>
          </w:p>
          <w:p w14:paraId="4FFF4CBC" w14:textId="62C45394" w:rsidR="006121B2" w:rsidRDefault="006121B2" w:rsidP="00FA4A08">
            <w:pPr>
              <w:pStyle w:val="ListParagraph"/>
              <w:numPr>
                <w:ilvl w:val="0"/>
                <w:numId w:val="12"/>
              </w:numPr>
            </w:pPr>
            <w:r>
              <w:t>Rollator</w:t>
            </w:r>
          </w:p>
          <w:p w14:paraId="13F0A36C" w14:textId="77777777" w:rsidR="00B85609" w:rsidRDefault="00B85609" w:rsidP="00FA4A08">
            <w:pPr>
              <w:pStyle w:val="ListParagraph"/>
              <w:numPr>
                <w:ilvl w:val="0"/>
                <w:numId w:val="12"/>
              </w:numPr>
            </w:pPr>
            <w:r>
              <w:t>Alarms and doorbells (hearing impaired)</w:t>
            </w:r>
          </w:p>
          <w:p w14:paraId="378763D7" w14:textId="77777777" w:rsidR="00B85609" w:rsidRDefault="00B85609" w:rsidP="00FA4A08">
            <w:pPr>
              <w:pStyle w:val="ListParagraph"/>
              <w:numPr>
                <w:ilvl w:val="0"/>
                <w:numId w:val="12"/>
              </w:numPr>
            </w:pPr>
            <w:r>
              <w:t>Programmable memory devices</w:t>
            </w:r>
          </w:p>
          <w:p w14:paraId="6A309336" w14:textId="77777777" w:rsidR="00B85609" w:rsidRDefault="00B85609" w:rsidP="00FA4A08">
            <w:pPr>
              <w:pStyle w:val="ListParagraph"/>
              <w:numPr>
                <w:ilvl w:val="0"/>
                <w:numId w:val="12"/>
              </w:numPr>
            </w:pPr>
            <w:r>
              <w:t>Personalised alarms</w:t>
            </w:r>
          </w:p>
          <w:p w14:paraId="5378C023" w14:textId="2210F91E" w:rsidR="00B85609" w:rsidRDefault="00B85609" w:rsidP="00FA4A08">
            <w:pPr>
              <w:pStyle w:val="ListParagraph"/>
              <w:numPr>
                <w:ilvl w:val="0"/>
                <w:numId w:val="12"/>
              </w:numPr>
            </w:pPr>
            <w:r>
              <w:t>Bathing and showering aids</w:t>
            </w:r>
          </w:p>
          <w:p w14:paraId="7FC728CA" w14:textId="77777777" w:rsidR="00B85609" w:rsidRDefault="00B85609" w:rsidP="00FA4A08">
            <w:pPr>
              <w:pStyle w:val="ListParagraph"/>
              <w:numPr>
                <w:ilvl w:val="0"/>
                <w:numId w:val="12"/>
              </w:numPr>
            </w:pPr>
            <w:r>
              <w:t>Bathroom and toilet rails</w:t>
            </w:r>
          </w:p>
          <w:p w14:paraId="6EDB4559" w14:textId="77777777" w:rsidR="00B85609" w:rsidRDefault="00B85609" w:rsidP="00FA4A08">
            <w:pPr>
              <w:pStyle w:val="ListParagraph"/>
              <w:numPr>
                <w:ilvl w:val="0"/>
                <w:numId w:val="12"/>
              </w:numPr>
            </w:pPr>
            <w:r>
              <w:t>Toileting aids</w:t>
            </w:r>
          </w:p>
          <w:p w14:paraId="32562699" w14:textId="77777777" w:rsidR="00B85609" w:rsidRDefault="00B85609" w:rsidP="00FA4A08">
            <w:pPr>
              <w:pStyle w:val="ListParagraph"/>
              <w:numPr>
                <w:ilvl w:val="0"/>
                <w:numId w:val="12"/>
              </w:numPr>
            </w:pPr>
            <w:r>
              <w:t>Drinking aids</w:t>
            </w:r>
          </w:p>
          <w:p w14:paraId="0F95CD17" w14:textId="45500494" w:rsidR="00B85609" w:rsidRDefault="00B85609" w:rsidP="00FA4A08">
            <w:pPr>
              <w:pStyle w:val="ListParagraph"/>
              <w:numPr>
                <w:ilvl w:val="0"/>
                <w:numId w:val="12"/>
              </w:numPr>
            </w:pPr>
            <w:r>
              <w:t>Disability plates and bowls</w:t>
            </w:r>
          </w:p>
          <w:p w14:paraId="2F3AB5E4" w14:textId="77777777" w:rsidR="00B85609" w:rsidRDefault="00B85609" w:rsidP="00FA4A08">
            <w:pPr>
              <w:pStyle w:val="ListParagraph"/>
              <w:numPr>
                <w:ilvl w:val="0"/>
                <w:numId w:val="12"/>
              </w:numPr>
            </w:pPr>
            <w:r>
              <w:t>Eating systems and accessories</w:t>
            </w:r>
          </w:p>
          <w:p w14:paraId="5D2769D6" w14:textId="6C2C9FDB" w:rsidR="00B85609" w:rsidRDefault="00B85609" w:rsidP="00FA4A08">
            <w:pPr>
              <w:pStyle w:val="ListParagraph"/>
              <w:numPr>
                <w:ilvl w:val="0"/>
                <w:numId w:val="12"/>
              </w:numPr>
            </w:pPr>
            <w:r>
              <w:t>Bibs and clothing protectors</w:t>
            </w:r>
          </w:p>
        </w:tc>
        <w:tc>
          <w:tcPr>
            <w:tcW w:w="3005" w:type="dxa"/>
          </w:tcPr>
          <w:p w14:paraId="04910FA3" w14:textId="77777777" w:rsidR="00B85609" w:rsidRDefault="00B85609" w:rsidP="00304E27">
            <w:r>
              <w:t>Standard Household Items:</w:t>
            </w:r>
          </w:p>
          <w:p w14:paraId="4329D772" w14:textId="77777777" w:rsidR="00B85609" w:rsidRDefault="00B85609" w:rsidP="005F5011">
            <w:pPr>
              <w:pStyle w:val="ListParagraph"/>
              <w:numPr>
                <w:ilvl w:val="0"/>
                <w:numId w:val="11"/>
              </w:numPr>
            </w:pPr>
            <w:r>
              <w:t>D</w:t>
            </w:r>
            <w:r w:rsidRPr="005F5011">
              <w:t>ishwashe</w:t>
            </w:r>
            <w:r>
              <w:t>r</w:t>
            </w:r>
          </w:p>
          <w:p w14:paraId="639C8491" w14:textId="77777777" w:rsidR="00B85609" w:rsidRDefault="00B85609" w:rsidP="005F5011">
            <w:pPr>
              <w:pStyle w:val="ListParagraph"/>
              <w:numPr>
                <w:ilvl w:val="0"/>
                <w:numId w:val="11"/>
              </w:numPr>
            </w:pPr>
            <w:r>
              <w:t>F</w:t>
            </w:r>
            <w:r w:rsidRPr="005F5011">
              <w:t>ridge</w:t>
            </w:r>
          </w:p>
          <w:p w14:paraId="0A36E9BD" w14:textId="77777777" w:rsidR="00B85609" w:rsidRDefault="00B85609" w:rsidP="005F5011">
            <w:pPr>
              <w:pStyle w:val="ListParagraph"/>
              <w:numPr>
                <w:ilvl w:val="0"/>
                <w:numId w:val="11"/>
              </w:numPr>
            </w:pPr>
            <w:r>
              <w:t>W</w:t>
            </w:r>
            <w:r w:rsidRPr="005F5011">
              <w:t>ashing machine</w:t>
            </w:r>
          </w:p>
          <w:p w14:paraId="1A1C08D9" w14:textId="77777777" w:rsidR="00B85609" w:rsidRDefault="00B85609" w:rsidP="005F5011">
            <w:pPr>
              <w:pStyle w:val="ListParagraph"/>
              <w:numPr>
                <w:ilvl w:val="0"/>
                <w:numId w:val="11"/>
              </w:numPr>
            </w:pPr>
            <w:r>
              <w:t>N</w:t>
            </w:r>
            <w:r w:rsidRPr="005F5011">
              <w:t>on</w:t>
            </w:r>
            <w:r>
              <w:t>-</w:t>
            </w:r>
            <w:r w:rsidRPr="005F5011">
              <w:t>modified kitchen utensils and crockery</w:t>
            </w:r>
          </w:p>
          <w:p w14:paraId="54EBC9F5" w14:textId="77777777" w:rsidR="00B85609" w:rsidRDefault="00B85609" w:rsidP="005F5011">
            <w:pPr>
              <w:pStyle w:val="ListParagraph"/>
              <w:numPr>
                <w:ilvl w:val="0"/>
                <w:numId w:val="11"/>
              </w:numPr>
            </w:pPr>
            <w:r>
              <w:t>F</w:t>
            </w:r>
            <w:r w:rsidRPr="005F5011">
              <w:t>ire alarms</w:t>
            </w:r>
          </w:p>
          <w:p w14:paraId="32C5B0E9" w14:textId="77777777" w:rsidR="00B85609" w:rsidRDefault="00B85609" w:rsidP="005F5011">
            <w:pPr>
              <w:pStyle w:val="ListParagraph"/>
              <w:numPr>
                <w:ilvl w:val="0"/>
                <w:numId w:val="11"/>
              </w:numPr>
            </w:pPr>
            <w:r>
              <w:t>F</w:t>
            </w:r>
            <w:r w:rsidRPr="005F5011">
              <w:t>loor rugs</w:t>
            </w:r>
          </w:p>
          <w:p w14:paraId="0B25567A" w14:textId="77777777" w:rsidR="00B85609" w:rsidRDefault="00B85609" w:rsidP="005F5011">
            <w:pPr>
              <w:pStyle w:val="ListParagraph"/>
              <w:numPr>
                <w:ilvl w:val="0"/>
                <w:numId w:val="11"/>
              </w:numPr>
            </w:pPr>
            <w:r>
              <w:t>B</w:t>
            </w:r>
            <w:r w:rsidRPr="005F5011">
              <w:t>eanbags</w:t>
            </w:r>
          </w:p>
          <w:p w14:paraId="499A8FEF" w14:textId="77777777" w:rsidR="00B85609" w:rsidRDefault="00B85609" w:rsidP="005F5011">
            <w:pPr>
              <w:pStyle w:val="ListParagraph"/>
              <w:numPr>
                <w:ilvl w:val="0"/>
                <w:numId w:val="11"/>
              </w:numPr>
            </w:pPr>
            <w:r>
              <w:t>L</w:t>
            </w:r>
            <w:r w:rsidRPr="005F5011">
              <w:t>ounges</w:t>
            </w:r>
          </w:p>
          <w:p w14:paraId="1B6CCAD8" w14:textId="77777777" w:rsidR="00B85609" w:rsidRDefault="00B85609" w:rsidP="005F5011">
            <w:pPr>
              <w:pStyle w:val="ListParagraph"/>
              <w:numPr>
                <w:ilvl w:val="0"/>
                <w:numId w:val="11"/>
              </w:numPr>
            </w:pPr>
            <w:r>
              <w:t>S</w:t>
            </w:r>
            <w:r w:rsidRPr="005F5011">
              <w:t>tandard mattresses, an</w:t>
            </w:r>
            <w:r>
              <w:t>d</w:t>
            </w:r>
          </w:p>
          <w:p w14:paraId="4C140C9C" w14:textId="3E4ED24C" w:rsidR="00B85609" w:rsidRDefault="00B85609" w:rsidP="005F5011">
            <w:pPr>
              <w:pStyle w:val="ListParagraph"/>
              <w:numPr>
                <w:ilvl w:val="0"/>
                <w:numId w:val="11"/>
              </w:numPr>
            </w:pPr>
            <w:r>
              <w:t>B</w:t>
            </w:r>
            <w:r w:rsidRPr="005F5011">
              <w:t>edding</w:t>
            </w:r>
          </w:p>
        </w:tc>
        <w:tc>
          <w:tcPr>
            <w:tcW w:w="3006" w:type="dxa"/>
          </w:tcPr>
          <w:p w14:paraId="38349CA8" w14:textId="23109C14" w:rsidR="00B85609" w:rsidRDefault="008A3388" w:rsidP="00304E27">
            <w:r>
              <w:t>Everyday</w:t>
            </w:r>
            <w:r w:rsidR="00AA19E5">
              <w:t xml:space="preserve"> living expenses</w:t>
            </w:r>
          </w:p>
        </w:tc>
      </w:tr>
      <w:tr w:rsidR="00B85609" w14:paraId="4564AE5A" w14:textId="77777777" w:rsidTr="00304E27">
        <w:tc>
          <w:tcPr>
            <w:tcW w:w="3005" w:type="dxa"/>
            <w:vMerge/>
          </w:tcPr>
          <w:p w14:paraId="77885BC3" w14:textId="77777777" w:rsidR="00B85609" w:rsidRDefault="00B85609" w:rsidP="00304E27"/>
        </w:tc>
        <w:tc>
          <w:tcPr>
            <w:tcW w:w="3005" w:type="dxa"/>
          </w:tcPr>
          <w:p w14:paraId="453534C9" w14:textId="614B818E" w:rsidR="00B85609" w:rsidRDefault="00AA19E5" w:rsidP="00304E27">
            <w:r>
              <w:t>R</w:t>
            </w:r>
            <w:r w:rsidR="00B85609" w:rsidRPr="005F5011">
              <w:t>eplacement of appliances, including hot water services, solar panels, etc.</w:t>
            </w:r>
          </w:p>
        </w:tc>
        <w:tc>
          <w:tcPr>
            <w:tcW w:w="3006" w:type="dxa"/>
          </w:tcPr>
          <w:p w14:paraId="2536E10E" w14:textId="39986C81" w:rsidR="00B85609" w:rsidRDefault="00AA19E5" w:rsidP="00304E27">
            <w:r>
              <w:t>Everyday living exp</w:t>
            </w:r>
            <w:r w:rsidR="00AE7208">
              <w:t>enses</w:t>
            </w:r>
          </w:p>
        </w:tc>
      </w:tr>
    </w:tbl>
    <w:p w14:paraId="29ACBF22" w14:textId="77777777" w:rsidR="00BA7180" w:rsidRDefault="00BA7180" w:rsidP="00B07891"/>
    <w:p w14:paraId="274D6073" w14:textId="3F2A0EB2" w:rsidR="00B07891" w:rsidRDefault="00E73C63" w:rsidP="00F93624">
      <w:pPr>
        <w:pStyle w:val="Heading2"/>
      </w:pPr>
      <w:r>
        <w:t xml:space="preserve">Idea: </w:t>
      </w:r>
      <w:r w:rsidR="00B07891">
        <w:t>Discrepancy Register</w:t>
      </w:r>
    </w:p>
    <w:p w14:paraId="2AF57645" w14:textId="77777777" w:rsidR="005933AA" w:rsidRPr="005933AA" w:rsidRDefault="005933AA" w:rsidP="005933AA">
      <w:r w:rsidRPr="005933AA">
        <w:t>The NDIA could establish an online discrepancy register over the next 24 months, where:</w:t>
      </w:r>
    </w:p>
    <w:p w14:paraId="25C6F249" w14:textId="77777777" w:rsidR="005933AA" w:rsidRPr="005933AA" w:rsidRDefault="005933AA" w:rsidP="005933AA">
      <w:pPr>
        <w:numPr>
          <w:ilvl w:val="0"/>
          <w:numId w:val="3"/>
        </w:numPr>
      </w:pPr>
      <w:r w:rsidRPr="005933AA">
        <w:t>LACs, planners, plan managers, and support coordinators can report any supports or assistive technologies they are uncertain about meeting the reasonable and necessary criteria.</w:t>
      </w:r>
    </w:p>
    <w:p w14:paraId="5C499D5B" w14:textId="44F1B806" w:rsidR="005933AA" w:rsidRPr="005933AA" w:rsidRDefault="005933AA" w:rsidP="005933AA">
      <w:pPr>
        <w:numPr>
          <w:ilvl w:val="0"/>
          <w:numId w:val="3"/>
        </w:numPr>
      </w:pPr>
      <w:r w:rsidRPr="005933AA">
        <w:t xml:space="preserve">An NDIA representative board could review these submissions and </w:t>
      </w:r>
      <w:r w:rsidR="00F93624">
        <w:t>decide</w:t>
      </w:r>
      <w:r w:rsidRPr="005933AA">
        <w:t xml:space="preserve"> whether the items meet the criteria.</w:t>
      </w:r>
    </w:p>
    <w:p w14:paraId="0F2686CD" w14:textId="3119E4CB" w:rsidR="005933AA" w:rsidRPr="005933AA" w:rsidRDefault="005933AA" w:rsidP="005933AA">
      <w:pPr>
        <w:numPr>
          <w:ilvl w:val="0"/>
          <w:numId w:val="3"/>
        </w:numPr>
      </w:pPr>
      <w:r w:rsidRPr="005933AA">
        <w:t>The list could also include instances where non-reasonable and necessary supports have been deemed reasonable and necessary in exceptional circumstances based on participant and provider reviews or unique situations identified by the NDIS ecosystem.</w:t>
      </w:r>
    </w:p>
    <w:p w14:paraId="540E18AC" w14:textId="7A9F2E21" w:rsidR="005933AA" w:rsidRDefault="005933AA" w:rsidP="005933AA">
      <w:pPr>
        <w:numPr>
          <w:ilvl w:val="0"/>
          <w:numId w:val="3"/>
        </w:numPr>
      </w:pPr>
      <w:r w:rsidRPr="005933AA">
        <w:t>An updated list of all reasonable and necessary supports could be compiled, including an overview of these decisions.</w:t>
      </w:r>
    </w:p>
    <w:p w14:paraId="27420D9B" w14:textId="77777777" w:rsidR="002C039B" w:rsidRDefault="002C039B" w:rsidP="002C039B"/>
    <w:p w14:paraId="7CC2A089" w14:textId="10C1B695" w:rsidR="000613F8" w:rsidRDefault="000613F8" w:rsidP="000613F8">
      <w:pPr>
        <w:pStyle w:val="Heading2"/>
      </w:pPr>
      <w:r>
        <w:t>Conclusion</w:t>
      </w:r>
    </w:p>
    <w:p w14:paraId="78A030F4" w14:textId="2D53D844" w:rsidR="002C4807" w:rsidRDefault="00F86813" w:rsidP="002C4807">
      <w:r w:rsidRPr="00F86813">
        <w:t xml:space="preserve">These examples illustrate how the NDIS </w:t>
      </w:r>
      <w:r w:rsidR="007A5066">
        <w:t>S</w:t>
      </w:r>
      <w:r w:rsidRPr="00F86813">
        <w:t xml:space="preserve">upport </w:t>
      </w:r>
      <w:r w:rsidR="007A5066">
        <w:t>L</w:t>
      </w:r>
      <w:r w:rsidRPr="00F86813">
        <w:t xml:space="preserve">ist could be more specific to establish clear, ‘black and white’ guidelines, </w:t>
      </w:r>
      <w:r w:rsidR="00656835" w:rsidRPr="00F86813">
        <w:t>like</w:t>
      </w:r>
      <w:r w:rsidRPr="00F86813">
        <w:t xml:space="preserve"> Medicare legislation. The NDIS can no longer rely on vague definitions of reasonable and necessary and must take definitive action regarding the principle of choice and control. By clearly defining support categories and specifying what can and cannot be purchased, the NDIS can save significant funds and address fraudulent </w:t>
      </w:r>
      <w:r>
        <w:t>behaviour</w:t>
      </w:r>
      <w:r w:rsidRPr="00F86813">
        <w:t xml:space="preserve"> that hinders the scheme’s effectiveness. With the support of NDIA staff and consultation with the NDIS ecosystem, it is feasible to define ‘reasonable and necessary’ in clear, unambiguous terms, thereby resolving the current ambiguities that plague the scheme.</w:t>
      </w:r>
    </w:p>
    <w:p w14:paraId="19B1A124" w14:textId="77777777" w:rsidR="003F0879" w:rsidRDefault="003F0879" w:rsidP="002C4807"/>
    <w:p w14:paraId="11652592" w14:textId="01697D83" w:rsidR="003F0879" w:rsidRDefault="003F0879" w:rsidP="002C4807">
      <w:r>
        <w:t>Yours sincerely,</w:t>
      </w:r>
    </w:p>
    <w:p w14:paraId="4EA1F987" w14:textId="77777777" w:rsidR="003F0879" w:rsidRDefault="003F0879" w:rsidP="00F1218B"/>
    <w:p w14:paraId="3DFEA2C2" w14:textId="554B8E61" w:rsidR="00E73C63" w:rsidRDefault="003F0879" w:rsidP="00F1218B">
      <w:r>
        <w:t>Andrew Turtle</w:t>
      </w:r>
    </w:p>
    <w:sectPr w:rsidR="00E73C6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C85B4" w14:textId="77777777" w:rsidR="0037052B" w:rsidRDefault="0037052B" w:rsidP="002C039B">
      <w:pPr>
        <w:spacing w:after="0" w:line="240" w:lineRule="auto"/>
      </w:pPr>
      <w:r>
        <w:separator/>
      </w:r>
    </w:p>
  </w:endnote>
  <w:endnote w:type="continuationSeparator" w:id="0">
    <w:p w14:paraId="126C176C" w14:textId="77777777" w:rsidR="0037052B" w:rsidRDefault="0037052B" w:rsidP="002C0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5655680"/>
      <w:docPartObj>
        <w:docPartGallery w:val="Page Numbers (Bottom of Page)"/>
        <w:docPartUnique/>
      </w:docPartObj>
    </w:sdtPr>
    <w:sdtEndPr>
      <w:rPr>
        <w:noProof/>
      </w:rPr>
    </w:sdtEndPr>
    <w:sdtContent>
      <w:p w14:paraId="47BA3EF5" w14:textId="612A41D1" w:rsidR="002C039B" w:rsidRDefault="002C03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3F8FCF" w14:textId="77777777" w:rsidR="002C039B" w:rsidRDefault="002C0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0F0EF" w14:textId="77777777" w:rsidR="0037052B" w:rsidRDefault="0037052B" w:rsidP="002C039B">
      <w:pPr>
        <w:spacing w:after="0" w:line="240" w:lineRule="auto"/>
      </w:pPr>
      <w:r>
        <w:separator/>
      </w:r>
    </w:p>
  </w:footnote>
  <w:footnote w:type="continuationSeparator" w:id="0">
    <w:p w14:paraId="0B740DA8" w14:textId="77777777" w:rsidR="0037052B" w:rsidRDefault="0037052B" w:rsidP="002C03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0A66F2"/>
    <w:multiLevelType w:val="hybridMultilevel"/>
    <w:tmpl w:val="41943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A957BD"/>
    <w:multiLevelType w:val="hybridMultilevel"/>
    <w:tmpl w:val="ED6E2C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FDB1C05"/>
    <w:multiLevelType w:val="hybridMultilevel"/>
    <w:tmpl w:val="67E08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0201F2"/>
    <w:multiLevelType w:val="multilevel"/>
    <w:tmpl w:val="BBC63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9F1517"/>
    <w:multiLevelType w:val="hybridMultilevel"/>
    <w:tmpl w:val="ADFE5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FC795B"/>
    <w:multiLevelType w:val="multilevel"/>
    <w:tmpl w:val="DE08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685D00"/>
    <w:multiLevelType w:val="multilevel"/>
    <w:tmpl w:val="292CE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EC329A"/>
    <w:multiLevelType w:val="hybridMultilevel"/>
    <w:tmpl w:val="ED6E2C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A6C381E"/>
    <w:multiLevelType w:val="multilevel"/>
    <w:tmpl w:val="1D021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8C5C9F"/>
    <w:multiLevelType w:val="multilevel"/>
    <w:tmpl w:val="29368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612E41"/>
    <w:multiLevelType w:val="hybridMultilevel"/>
    <w:tmpl w:val="422058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8E31591"/>
    <w:multiLevelType w:val="hybridMultilevel"/>
    <w:tmpl w:val="BD04F3C0"/>
    <w:lvl w:ilvl="0" w:tplc="870E82AE">
      <w:start w:val="2"/>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C5114EF"/>
    <w:multiLevelType w:val="hybridMultilevel"/>
    <w:tmpl w:val="A5E2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7379525">
    <w:abstractNumId w:val="1"/>
  </w:num>
  <w:num w:numId="2" w16cid:durableId="713389760">
    <w:abstractNumId w:val="12"/>
  </w:num>
  <w:num w:numId="3" w16cid:durableId="172962601">
    <w:abstractNumId w:val="8"/>
  </w:num>
  <w:num w:numId="4" w16cid:durableId="456071100">
    <w:abstractNumId w:val="9"/>
  </w:num>
  <w:num w:numId="5" w16cid:durableId="935527481">
    <w:abstractNumId w:val="5"/>
  </w:num>
  <w:num w:numId="6" w16cid:durableId="507988336">
    <w:abstractNumId w:val="10"/>
  </w:num>
  <w:num w:numId="7" w16cid:durableId="145781971">
    <w:abstractNumId w:val="7"/>
  </w:num>
  <w:num w:numId="8" w16cid:durableId="436414179">
    <w:abstractNumId w:val="6"/>
  </w:num>
  <w:num w:numId="9" w16cid:durableId="1349872174">
    <w:abstractNumId w:val="4"/>
  </w:num>
  <w:num w:numId="10" w16cid:durableId="1299266189">
    <w:abstractNumId w:val="3"/>
  </w:num>
  <w:num w:numId="11" w16cid:durableId="164825989">
    <w:abstractNumId w:val="0"/>
  </w:num>
  <w:num w:numId="12" w16cid:durableId="906257115">
    <w:abstractNumId w:val="2"/>
  </w:num>
  <w:num w:numId="13" w16cid:durableId="20861496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17E"/>
    <w:rsid w:val="00016634"/>
    <w:rsid w:val="000613F8"/>
    <w:rsid w:val="000920C3"/>
    <w:rsid w:val="00095C8D"/>
    <w:rsid w:val="000979E2"/>
    <w:rsid w:val="000B3610"/>
    <w:rsid w:val="000E71F7"/>
    <w:rsid w:val="00104DE3"/>
    <w:rsid w:val="00106B90"/>
    <w:rsid w:val="00107DC5"/>
    <w:rsid w:val="00115EEE"/>
    <w:rsid w:val="00124338"/>
    <w:rsid w:val="001271C8"/>
    <w:rsid w:val="00137DBD"/>
    <w:rsid w:val="00166084"/>
    <w:rsid w:val="001675C3"/>
    <w:rsid w:val="00176BF8"/>
    <w:rsid w:val="001966FE"/>
    <w:rsid w:val="001A3A26"/>
    <w:rsid w:val="001A66F7"/>
    <w:rsid w:val="001D09B3"/>
    <w:rsid w:val="001D750C"/>
    <w:rsid w:val="001E43EA"/>
    <w:rsid w:val="00204137"/>
    <w:rsid w:val="0022002A"/>
    <w:rsid w:val="0028319C"/>
    <w:rsid w:val="00285398"/>
    <w:rsid w:val="00293485"/>
    <w:rsid w:val="002A46B6"/>
    <w:rsid w:val="002B0A65"/>
    <w:rsid w:val="002C039B"/>
    <w:rsid w:val="002C22D9"/>
    <w:rsid w:val="002C4807"/>
    <w:rsid w:val="002C6518"/>
    <w:rsid w:val="002D37DA"/>
    <w:rsid w:val="00305DBA"/>
    <w:rsid w:val="003506E5"/>
    <w:rsid w:val="0036262B"/>
    <w:rsid w:val="0037052B"/>
    <w:rsid w:val="0037317E"/>
    <w:rsid w:val="00396F31"/>
    <w:rsid w:val="003B1FDE"/>
    <w:rsid w:val="003D5AB9"/>
    <w:rsid w:val="003F0879"/>
    <w:rsid w:val="004029F6"/>
    <w:rsid w:val="00420398"/>
    <w:rsid w:val="00432230"/>
    <w:rsid w:val="004F528F"/>
    <w:rsid w:val="00510C95"/>
    <w:rsid w:val="00535012"/>
    <w:rsid w:val="00562FBF"/>
    <w:rsid w:val="00581D68"/>
    <w:rsid w:val="005933AA"/>
    <w:rsid w:val="005A764F"/>
    <w:rsid w:val="005C563D"/>
    <w:rsid w:val="005E688C"/>
    <w:rsid w:val="005F5011"/>
    <w:rsid w:val="006121B2"/>
    <w:rsid w:val="00614264"/>
    <w:rsid w:val="00615AA2"/>
    <w:rsid w:val="006349D5"/>
    <w:rsid w:val="0063733A"/>
    <w:rsid w:val="00656835"/>
    <w:rsid w:val="00681398"/>
    <w:rsid w:val="0069480B"/>
    <w:rsid w:val="006C237F"/>
    <w:rsid w:val="006E1A72"/>
    <w:rsid w:val="00734D67"/>
    <w:rsid w:val="00737EA8"/>
    <w:rsid w:val="007514B2"/>
    <w:rsid w:val="00752B62"/>
    <w:rsid w:val="00754063"/>
    <w:rsid w:val="007927F2"/>
    <w:rsid w:val="007A5066"/>
    <w:rsid w:val="007A533F"/>
    <w:rsid w:val="007E1DE2"/>
    <w:rsid w:val="008323B3"/>
    <w:rsid w:val="00865406"/>
    <w:rsid w:val="008710CC"/>
    <w:rsid w:val="008804A0"/>
    <w:rsid w:val="008A3388"/>
    <w:rsid w:val="008B643E"/>
    <w:rsid w:val="008B6686"/>
    <w:rsid w:val="008C6A73"/>
    <w:rsid w:val="008E1925"/>
    <w:rsid w:val="00912027"/>
    <w:rsid w:val="00940E3B"/>
    <w:rsid w:val="00983DC8"/>
    <w:rsid w:val="00997F53"/>
    <w:rsid w:val="009C0423"/>
    <w:rsid w:val="009C770F"/>
    <w:rsid w:val="009E7930"/>
    <w:rsid w:val="00A16281"/>
    <w:rsid w:val="00A16584"/>
    <w:rsid w:val="00A25E4B"/>
    <w:rsid w:val="00A4245E"/>
    <w:rsid w:val="00A439CF"/>
    <w:rsid w:val="00A46B99"/>
    <w:rsid w:val="00A51D3F"/>
    <w:rsid w:val="00A62E8C"/>
    <w:rsid w:val="00A64FB9"/>
    <w:rsid w:val="00A750E4"/>
    <w:rsid w:val="00A77965"/>
    <w:rsid w:val="00A96402"/>
    <w:rsid w:val="00AA19E5"/>
    <w:rsid w:val="00AB70B6"/>
    <w:rsid w:val="00AC1D9A"/>
    <w:rsid w:val="00AC284F"/>
    <w:rsid w:val="00AD5D5C"/>
    <w:rsid w:val="00AE7208"/>
    <w:rsid w:val="00B07891"/>
    <w:rsid w:val="00B168FC"/>
    <w:rsid w:val="00B27529"/>
    <w:rsid w:val="00B33C52"/>
    <w:rsid w:val="00B34614"/>
    <w:rsid w:val="00B42A79"/>
    <w:rsid w:val="00B52DA1"/>
    <w:rsid w:val="00B54B64"/>
    <w:rsid w:val="00B7579C"/>
    <w:rsid w:val="00B76F68"/>
    <w:rsid w:val="00B85597"/>
    <w:rsid w:val="00B85609"/>
    <w:rsid w:val="00BA7180"/>
    <w:rsid w:val="00BC00B7"/>
    <w:rsid w:val="00BD76C1"/>
    <w:rsid w:val="00C15FC5"/>
    <w:rsid w:val="00C17CB4"/>
    <w:rsid w:val="00C50DF3"/>
    <w:rsid w:val="00C73162"/>
    <w:rsid w:val="00C7511A"/>
    <w:rsid w:val="00C8157C"/>
    <w:rsid w:val="00C86B64"/>
    <w:rsid w:val="00C93241"/>
    <w:rsid w:val="00C965E6"/>
    <w:rsid w:val="00CD1FA4"/>
    <w:rsid w:val="00D028A2"/>
    <w:rsid w:val="00D06A3D"/>
    <w:rsid w:val="00D44DE4"/>
    <w:rsid w:val="00D54FFC"/>
    <w:rsid w:val="00D8394C"/>
    <w:rsid w:val="00D8754D"/>
    <w:rsid w:val="00D94D07"/>
    <w:rsid w:val="00D962F7"/>
    <w:rsid w:val="00DC339D"/>
    <w:rsid w:val="00E02B57"/>
    <w:rsid w:val="00E33824"/>
    <w:rsid w:val="00E604F2"/>
    <w:rsid w:val="00E66A19"/>
    <w:rsid w:val="00E73C63"/>
    <w:rsid w:val="00EA4B3E"/>
    <w:rsid w:val="00EB16F8"/>
    <w:rsid w:val="00EB7266"/>
    <w:rsid w:val="00EF0F01"/>
    <w:rsid w:val="00F02A74"/>
    <w:rsid w:val="00F11EAE"/>
    <w:rsid w:val="00F1218B"/>
    <w:rsid w:val="00F362BB"/>
    <w:rsid w:val="00F86813"/>
    <w:rsid w:val="00F93624"/>
    <w:rsid w:val="00FA4A08"/>
    <w:rsid w:val="00FA56FE"/>
    <w:rsid w:val="00FB2FE6"/>
    <w:rsid w:val="00FC2712"/>
    <w:rsid w:val="00FC69E3"/>
    <w:rsid w:val="00FC7D17"/>
    <w:rsid w:val="00FD1225"/>
    <w:rsid w:val="00FD26DC"/>
    <w:rsid w:val="00FF5C5E"/>
    <w:rsid w:val="2FD6EF3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BE33F4"/>
  <w15:chartTrackingRefBased/>
  <w15:docId w15:val="{7AA0253B-BA54-4398-A7F9-97863516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31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731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731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31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31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31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31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31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31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1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731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731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31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31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31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31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31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317E"/>
    <w:rPr>
      <w:rFonts w:eastAsiaTheme="majorEastAsia" w:cstheme="majorBidi"/>
      <w:color w:val="272727" w:themeColor="text1" w:themeTint="D8"/>
    </w:rPr>
  </w:style>
  <w:style w:type="paragraph" w:styleId="Title">
    <w:name w:val="Title"/>
    <w:basedOn w:val="Normal"/>
    <w:next w:val="Normal"/>
    <w:link w:val="TitleChar"/>
    <w:uiPriority w:val="10"/>
    <w:qFormat/>
    <w:rsid w:val="003731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31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31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31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317E"/>
    <w:pPr>
      <w:spacing w:before="160"/>
      <w:jc w:val="center"/>
    </w:pPr>
    <w:rPr>
      <w:i/>
      <w:iCs/>
      <w:color w:val="404040" w:themeColor="text1" w:themeTint="BF"/>
    </w:rPr>
  </w:style>
  <w:style w:type="character" w:customStyle="1" w:styleId="QuoteChar">
    <w:name w:val="Quote Char"/>
    <w:basedOn w:val="DefaultParagraphFont"/>
    <w:link w:val="Quote"/>
    <w:uiPriority w:val="29"/>
    <w:rsid w:val="0037317E"/>
    <w:rPr>
      <w:i/>
      <w:iCs/>
      <w:color w:val="404040" w:themeColor="text1" w:themeTint="BF"/>
    </w:rPr>
  </w:style>
  <w:style w:type="paragraph" w:styleId="ListParagraph">
    <w:name w:val="List Paragraph"/>
    <w:basedOn w:val="Normal"/>
    <w:uiPriority w:val="34"/>
    <w:qFormat/>
    <w:rsid w:val="0037317E"/>
    <w:pPr>
      <w:ind w:left="720"/>
      <w:contextualSpacing/>
    </w:pPr>
  </w:style>
  <w:style w:type="character" w:styleId="IntenseEmphasis">
    <w:name w:val="Intense Emphasis"/>
    <w:basedOn w:val="DefaultParagraphFont"/>
    <w:uiPriority w:val="21"/>
    <w:qFormat/>
    <w:rsid w:val="0037317E"/>
    <w:rPr>
      <w:i/>
      <w:iCs/>
      <w:color w:val="0F4761" w:themeColor="accent1" w:themeShade="BF"/>
    </w:rPr>
  </w:style>
  <w:style w:type="paragraph" w:styleId="IntenseQuote">
    <w:name w:val="Intense Quote"/>
    <w:basedOn w:val="Normal"/>
    <w:next w:val="Normal"/>
    <w:link w:val="IntenseQuoteChar"/>
    <w:uiPriority w:val="30"/>
    <w:qFormat/>
    <w:rsid w:val="003731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317E"/>
    <w:rPr>
      <w:i/>
      <w:iCs/>
      <w:color w:val="0F4761" w:themeColor="accent1" w:themeShade="BF"/>
    </w:rPr>
  </w:style>
  <w:style w:type="character" w:styleId="IntenseReference">
    <w:name w:val="Intense Reference"/>
    <w:basedOn w:val="DefaultParagraphFont"/>
    <w:uiPriority w:val="32"/>
    <w:qFormat/>
    <w:rsid w:val="0037317E"/>
    <w:rPr>
      <w:b/>
      <w:bCs/>
      <w:smallCaps/>
      <w:color w:val="0F4761" w:themeColor="accent1" w:themeShade="BF"/>
      <w:spacing w:val="5"/>
    </w:rPr>
  </w:style>
  <w:style w:type="paragraph" w:styleId="NormalWeb">
    <w:name w:val="Normal (Web)"/>
    <w:basedOn w:val="Normal"/>
    <w:uiPriority w:val="99"/>
    <w:semiHidden/>
    <w:unhideWhenUsed/>
    <w:rsid w:val="00C86B64"/>
    <w:rPr>
      <w:rFonts w:ascii="Times New Roman" w:hAnsi="Times New Roman" w:cs="Times New Roman"/>
    </w:rPr>
  </w:style>
  <w:style w:type="table" w:styleId="TableGrid">
    <w:name w:val="Table Grid"/>
    <w:basedOn w:val="TableNormal"/>
    <w:uiPriority w:val="39"/>
    <w:rsid w:val="00220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03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39B"/>
  </w:style>
  <w:style w:type="paragraph" w:styleId="Footer">
    <w:name w:val="footer"/>
    <w:basedOn w:val="Normal"/>
    <w:link w:val="FooterChar"/>
    <w:uiPriority w:val="99"/>
    <w:unhideWhenUsed/>
    <w:rsid w:val="002C03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77505">
      <w:bodyDiv w:val="1"/>
      <w:marLeft w:val="0"/>
      <w:marRight w:val="0"/>
      <w:marTop w:val="0"/>
      <w:marBottom w:val="0"/>
      <w:divBdr>
        <w:top w:val="none" w:sz="0" w:space="0" w:color="auto"/>
        <w:left w:val="none" w:sz="0" w:space="0" w:color="auto"/>
        <w:bottom w:val="none" w:sz="0" w:space="0" w:color="auto"/>
        <w:right w:val="none" w:sz="0" w:space="0" w:color="auto"/>
      </w:divBdr>
    </w:div>
    <w:div w:id="103771992">
      <w:bodyDiv w:val="1"/>
      <w:marLeft w:val="0"/>
      <w:marRight w:val="0"/>
      <w:marTop w:val="0"/>
      <w:marBottom w:val="0"/>
      <w:divBdr>
        <w:top w:val="none" w:sz="0" w:space="0" w:color="auto"/>
        <w:left w:val="none" w:sz="0" w:space="0" w:color="auto"/>
        <w:bottom w:val="none" w:sz="0" w:space="0" w:color="auto"/>
        <w:right w:val="none" w:sz="0" w:space="0" w:color="auto"/>
      </w:divBdr>
    </w:div>
    <w:div w:id="110974186">
      <w:bodyDiv w:val="1"/>
      <w:marLeft w:val="0"/>
      <w:marRight w:val="0"/>
      <w:marTop w:val="0"/>
      <w:marBottom w:val="0"/>
      <w:divBdr>
        <w:top w:val="none" w:sz="0" w:space="0" w:color="auto"/>
        <w:left w:val="none" w:sz="0" w:space="0" w:color="auto"/>
        <w:bottom w:val="none" w:sz="0" w:space="0" w:color="auto"/>
        <w:right w:val="none" w:sz="0" w:space="0" w:color="auto"/>
      </w:divBdr>
    </w:div>
    <w:div w:id="311251521">
      <w:bodyDiv w:val="1"/>
      <w:marLeft w:val="0"/>
      <w:marRight w:val="0"/>
      <w:marTop w:val="0"/>
      <w:marBottom w:val="0"/>
      <w:divBdr>
        <w:top w:val="none" w:sz="0" w:space="0" w:color="auto"/>
        <w:left w:val="none" w:sz="0" w:space="0" w:color="auto"/>
        <w:bottom w:val="none" w:sz="0" w:space="0" w:color="auto"/>
        <w:right w:val="none" w:sz="0" w:space="0" w:color="auto"/>
      </w:divBdr>
    </w:div>
    <w:div w:id="321545021">
      <w:bodyDiv w:val="1"/>
      <w:marLeft w:val="0"/>
      <w:marRight w:val="0"/>
      <w:marTop w:val="0"/>
      <w:marBottom w:val="0"/>
      <w:divBdr>
        <w:top w:val="none" w:sz="0" w:space="0" w:color="auto"/>
        <w:left w:val="none" w:sz="0" w:space="0" w:color="auto"/>
        <w:bottom w:val="none" w:sz="0" w:space="0" w:color="auto"/>
        <w:right w:val="none" w:sz="0" w:space="0" w:color="auto"/>
      </w:divBdr>
    </w:div>
    <w:div w:id="425229568">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458031862">
      <w:bodyDiv w:val="1"/>
      <w:marLeft w:val="0"/>
      <w:marRight w:val="0"/>
      <w:marTop w:val="0"/>
      <w:marBottom w:val="0"/>
      <w:divBdr>
        <w:top w:val="none" w:sz="0" w:space="0" w:color="auto"/>
        <w:left w:val="none" w:sz="0" w:space="0" w:color="auto"/>
        <w:bottom w:val="none" w:sz="0" w:space="0" w:color="auto"/>
        <w:right w:val="none" w:sz="0" w:space="0" w:color="auto"/>
      </w:divBdr>
    </w:div>
    <w:div w:id="496847315">
      <w:bodyDiv w:val="1"/>
      <w:marLeft w:val="0"/>
      <w:marRight w:val="0"/>
      <w:marTop w:val="0"/>
      <w:marBottom w:val="0"/>
      <w:divBdr>
        <w:top w:val="none" w:sz="0" w:space="0" w:color="auto"/>
        <w:left w:val="none" w:sz="0" w:space="0" w:color="auto"/>
        <w:bottom w:val="none" w:sz="0" w:space="0" w:color="auto"/>
        <w:right w:val="none" w:sz="0" w:space="0" w:color="auto"/>
      </w:divBdr>
    </w:div>
    <w:div w:id="784933141">
      <w:bodyDiv w:val="1"/>
      <w:marLeft w:val="0"/>
      <w:marRight w:val="0"/>
      <w:marTop w:val="0"/>
      <w:marBottom w:val="0"/>
      <w:divBdr>
        <w:top w:val="none" w:sz="0" w:space="0" w:color="auto"/>
        <w:left w:val="none" w:sz="0" w:space="0" w:color="auto"/>
        <w:bottom w:val="none" w:sz="0" w:space="0" w:color="auto"/>
        <w:right w:val="none" w:sz="0" w:space="0" w:color="auto"/>
      </w:divBdr>
    </w:div>
    <w:div w:id="803500127">
      <w:bodyDiv w:val="1"/>
      <w:marLeft w:val="0"/>
      <w:marRight w:val="0"/>
      <w:marTop w:val="0"/>
      <w:marBottom w:val="0"/>
      <w:divBdr>
        <w:top w:val="none" w:sz="0" w:space="0" w:color="auto"/>
        <w:left w:val="none" w:sz="0" w:space="0" w:color="auto"/>
        <w:bottom w:val="none" w:sz="0" w:space="0" w:color="auto"/>
        <w:right w:val="none" w:sz="0" w:space="0" w:color="auto"/>
      </w:divBdr>
    </w:div>
    <w:div w:id="856113723">
      <w:bodyDiv w:val="1"/>
      <w:marLeft w:val="0"/>
      <w:marRight w:val="0"/>
      <w:marTop w:val="0"/>
      <w:marBottom w:val="0"/>
      <w:divBdr>
        <w:top w:val="none" w:sz="0" w:space="0" w:color="auto"/>
        <w:left w:val="none" w:sz="0" w:space="0" w:color="auto"/>
        <w:bottom w:val="none" w:sz="0" w:space="0" w:color="auto"/>
        <w:right w:val="none" w:sz="0" w:space="0" w:color="auto"/>
      </w:divBdr>
    </w:div>
    <w:div w:id="914365291">
      <w:bodyDiv w:val="1"/>
      <w:marLeft w:val="0"/>
      <w:marRight w:val="0"/>
      <w:marTop w:val="0"/>
      <w:marBottom w:val="0"/>
      <w:divBdr>
        <w:top w:val="none" w:sz="0" w:space="0" w:color="auto"/>
        <w:left w:val="none" w:sz="0" w:space="0" w:color="auto"/>
        <w:bottom w:val="none" w:sz="0" w:space="0" w:color="auto"/>
        <w:right w:val="none" w:sz="0" w:space="0" w:color="auto"/>
      </w:divBdr>
    </w:div>
    <w:div w:id="967125922">
      <w:bodyDiv w:val="1"/>
      <w:marLeft w:val="0"/>
      <w:marRight w:val="0"/>
      <w:marTop w:val="0"/>
      <w:marBottom w:val="0"/>
      <w:divBdr>
        <w:top w:val="none" w:sz="0" w:space="0" w:color="auto"/>
        <w:left w:val="none" w:sz="0" w:space="0" w:color="auto"/>
        <w:bottom w:val="none" w:sz="0" w:space="0" w:color="auto"/>
        <w:right w:val="none" w:sz="0" w:space="0" w:color="auto"/>
      </w:divBdr>
    </w:div>
    <w:div w:id="1246450558">
      <w:bodyDiv w:val="1"/>
      <w:marLeft w:val="0"/>
      <w:marRight w:val="0"/>
      <w:marTop w:val="0"/>
      <w:marBottom w:val="0"/>
      <w:divBdr>
        <w:top w:val="none" w:sz="0" w:space="0" w:color="auto"/>
        <w:left w:val="none" w:sz="0" w:space="0" w:color="auto"/>
        <w:bottom w:val="none" w:sz="0" w:space="0" w:color="auto"/>
        <w:right w:val="none" w:sz="0" w:space="0" w:color="auto"/>
      </w:divBdr>
    </w:div>
    <w:div w:id="1379432312">
      <w:bodyDiv w:val="1"/>
      <w:marLeft w:val="0"/>
      <w:marRight w:val="0"/>
      <w:marTop w:val="0"/>
      <w:marBottom w:val="0"/>
      <w:divBdr>
        <w:top w:val="none" w:sz="0" w:space="0" w:color="auto"/>
        <w:left w:val="none" w:sz="0" w:space="0" w:color="auto"/>
        <w:bottom w:val="none" w:sz="0" w:space="0" w:color="auto"/>
        <w:right w:val="none" w:sz="0" w:space="0" w:color="auto"/>
      </w:divBdr>
    </w:div>
    <w:div w:id="1485973896">
      <w:bodyDiv w:val="1"/>
      <w:marLeft w:val="0"/>
      <w:marRight w:val="0"/>
      <w:marTop w:val="0"/>
      <w:marBottom w:val="0"/>
      <w:divBdr>
        <w:top w:val="none" w:sz="0" w:space="0" w:color="auto"/>
        <w:left w:val="none" w:sz="0" w:space="0" w:color="auto"/>
        <w:bottom w:val="none" w:sz="0" w:space="0" w:color="auto"/>
        <w:right w:val="none" w:sz="0" w:space="0" w:color="auto"/>
      </w:divBdr>
    </w:div>
    <w:div w:id="1621376373">
      <w:bodyDiv w:val="1"/>
      <w:marLeft w:val="0"/>
      <w:marRight w:val="0"/>
      <w:marTop w:val="0"/>
      <w:marBottom w:val="0"/>
      <w:divBdr>
        <w:top w:val="none" w:sz="0" w:space="0" w:color="auto"/>
        <w:left w:val="none" w:sz="0" w:space="0" w:color="auto"/>
        <w:bottom w:val="none" w:sz="0" w:space="0" w:color="auto"/>
        <w:right w:val="none" w:sz="0" w:space="0" w:color="auto"/>
      </w:divBdr>
    </w:div>
    <w:div w:id="1632782410">
      <w:bodyDiv w:val="1"/>
      <w:marLeft w:val="0"/>
      <w:marRight w:val="0"/>
      <w:marTop w:val="0"/>
      <w:marBottom w:val="0"/>
      <w:divBdr>
        <w:top w:val="none" w:sz="0" w:space="0" w:color="auto"/>
        <w:left w:val="none" w:sz="0" w:space="0" w:color="auto"/>
        <w:bottom w:val="none" w:sz="0" w:space="0" w:color="auto"/>
        <w:right w:val="none" w:sz="0" w:space="0" w:color="auto"/>
      </w:divBdr>
    </w:div>
    <w:div w:id="1652519154">
      <w:bodyDiv w:val="1"/>
      <w:marLeft w:val="0"/>
      <w:marRight w:val="0"/>
      <w:marTop w:val="0"/>
      <w:marBottom w:val="0"/>
      <w:divBdr>
        <w:top w:val="none" w:sz="0" w:space="0" w:color="auto"/>
        <w:left w:val="none" w:sz="0" w:space="0" w:color="auto"/>
        <w:bottom w:val="none" w:sz="0" w:space="0" w:color="auto"/>
        <w:right w:val="none" w:sz="0" w:space="0" w:color="auto"/>
      </w:divBdr>
    </w:div>
    <w:div w:id="1900092018">
      <w:bodyDiv w:val="1"/>
      <w:marLeft w:val="0"/>
      <w:marRight w:val="0"/>
      <w:marTop w:val="0"/>
      <w:marBottom w:val="0"/>
      <w:divBdr>
        <w:top w:val="none" w:sz="0" w:space="0" w:color="auto"/>
        <w:left w:val="none" w:sz="0" w:space="0" w:color="auto"/>
        <w:bottom w:val="none" w:sz="0" w:space="0" w:color="auto"/>
        <w:right w:val="none" w:sz="0" w:space="0" w:color="auto"/>
      </w:divBdr>
    </w:div>
    <w:div w:id="2076967623">
      <w:bodyDiv w:val="1"/>
      <w:marLeft w:val="0"/>
      <w:marRight w:val="0"/>
      <w:marTop w:val="0"/>
      <w:marBottom w:val="0"/>
      <w:divBdr>
        <w:top w:val="none" w:sz="0" w:space="0" w:color="auto"/>
        <w:left w:val="none" w:sz="0" w:space="0" w:color="auto"/>
        <w:bottom w:val="none" w:sz="0" w:space="0" w:color="auto"/>
        <w:right w:val="none" w:sz="0" w:space="0" w:color="auto"/>
      </w:divBdr>
    </w:div>
    <w:div w:id="2138984532">
      <w:bodyDiv w:val="1"/>
      <w:marLeft w:val="0"/>
      <w:marRight w:val="0"/>
      <w:marTop w:val="0"/>
      <w:marBottom w:val="0"/>
      <w:divBdr>
        <w:top w:val="none" w:sz="0" w:space="0" w:color="auto"/>
        <w:left w:val="none" w:sz="0" w:space="0" w:color="auto"/>
        <w:bottom w:val="none" w:sz="0" w:space="0" w:color="auto"/>
        <w:right w:val="none" w:sz="0" w:space="0" w:color="auto"/>
      </w:divBdr>
    </w:div>
    <w:div w:id="214565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E7481896E9714FA5CEEC6F87965DE4" ma:contentTypeVersion="14" ma:contentTypeDescription="Create a new document." ma:contentTypeScope="" ma:versionID="d1063408b4cce75d6a172c26259f3be1">
  <xsd:schema xmlns:xsd="http://www.w3.org/2001/XMLSchema" xmlns:xs="http://www.w3.org/2001/XMLSchema" xmlns:p="http://schemas.microsoft.com/office/2006/metadata/properties" xmlns:ns2="91737357-63f7-4211-9b62-72d71614978f" xmlns:ns3="bc8d29ce-417b-43ce-8a8d-3fa8e54a238b" targetNamespace="http://schemas.microsoft.com/office/2006/metadata/properties" ma:root="true" ma:fieldsID="f368ae346e5351905697346fb990f565" ns2:_="" ns3:_="">
    <xsd:import namespace="91737357-63f7-4211-9b62-72d71614978f"/>
    <xsd:import namespace="bc8d29ce-417b-43ce-8a8d-3fa8e54a23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37357-63f7-4211-9b62-72d716149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8d29ce-417b-43ce-8a8d-3fa8e54a23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478588-dddb-42be-aa06-c75e06017482}" ma:internalName="TaxCatchAll" ma:showField="CatchAllData" ma:web="bc8d29ce-417b-43ce-8a8d-3fa8e54a2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8d29ce-417b-43ce-8a8d-3fa8e54a238b" xsi:nil="true"/>
    <lcf76f155ced4ddcb4097134ff3c332f xmlns="91737357-63f7-4211-9b62-72d71614978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0228B6-E8BC-48E8-A600-FEB806E42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37357-63f7-4211-9b62-72d71614978f"/>
    <ds:schemaRef ds:uri="bc8d29ce-417b-43ce-8a8d-3fa8e54a2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39377E-8E03-4DDE-BE00-C5CA8DA12337}">
  <ds:schemaRefs>
    <ds:schemaRef ds:uri="http://schemas.microsoft.com/office/2006/metadata/properties"/>
    <ds:schemaRef ds:uri="http://schemas.microsoft.com/office/infopath/2007/PartnerControls"/>
    <ds:schemaRef ds:uri="bc8d29ce-417b-43ce-8a8d-3fa8e54a238b"/>
    <ds:schemaRef ds:uri="91737357-63f7-4211-9b62-72d71614978f"/>
  </ds:schemaRefs>
</ds:datastoreItem>
</file>

<file path=customXml/itemProps3.xml><?xml version="1.0" encoding="utf-8"?>
<ds:datastoreItem xmlns:ds="http://schemas.openxmlformats.org/officeDocument/2006/customXml" ds:itemID="{1C222FF2-F634-4828-951A-9D18FBC9BF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1419</Words>
  <Characters>8092</Characters>
  <Application>Microsoft Office Word</Application>
  <DocSecurity>0</DocSecurity>
  <Lines>67</Lines>
  <Paragraphs>18</Paragraphs>
  <ScaleCrop>false</ScaleCrop>
  <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Turtle</dc:creator>
  <cp:keywords/>
  <dc:description/>
  <cp:lastModifiedBy>MOON, Renee</cp:lastModifiedBy>
  <cp:revision>164</cp:revision>
  <dcterms:created xsi:type="dcterms:W3CDTF">2024-09-26T03:35:00Z</dcterms:created>
  <dcterms:modified xsi:type="dcterms:W3CDTF">2024-09-26T03:35:00Z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e173413b-1ade-4cd6-9ac1-b99fd39bbf43</vt:lpwstr>
  </property>
  <property fmtid="{D5CDD505-2E9C-101B-9397-08002B2CF9AE}" pid="3" name="ContentTypeId">
    <vt:lpwstr>0x01010088E7481896E9714FA5CEEC6F87965DE4</vt:lpwstr>
  </property>
  <property fmtid="{D5CDD505-2E9C-101B-9397-08002B2CF9AE}" pid="4" name="MSIP_Label_eb34d90b-fc41-464d-af60-f74d721d0790_Enabled">
    <vt:lpwstr>true</vt:lpwstr>
  </property>
  <property fmtid="{D5CDD505-2E9C-101B-9397-08002B2CF9AE}" pid="5" name="MSIP_Label_eb34d90b-fc41-464d-af60-f74d721d0790_SetDate">
    <vt:lpwstr>2024-09-26T03:35:52Z</vt:lpwstr>
  </property>
  <property fmtid="{D5CDD505-2E9C-101B-9397-08002B2CF9AE}" pid="6" name="MSIP_Label_eb34d90b-fc41-464d-af60-f74d721d0790_Method">
    <vt:lpwstr>Privileged</vt:lpwstr>
  </property>
  <property fmtid="{D5CDD505-2E9C-101B-9397-08002B2CF9AE}" pid="7" name="MSIP_Label_eb34d90b-fc41-464d-af60-f74d721d0790_Name">
    <vt:lpwstr>lbl-official</vt:lpwstr>
  </property>
  <property fmtid="{D5CDD505-2E9C-101B-9397-08002B2CF9AE}" pid="8" name="MSIP_Label_eb34d90b-fc41-464d-af60-f74d721d0790_SiteId">
    <vt:lpwstr>61e36dd1-ca6e-4d61-aa0a-2b4eb88317a3</vt:lpwstr>
  </property>
  <property fmtid="{D5CDD505-2E9C-101B-9397-08002B2CF9AE}" pid="9" name="MSIP_Label_eb34d90b-fc41-464d-af60-f74d721d0790_ActionId">
    <vt:lpwstr>defccbe3-a069-4b2c-b075-438218a3d420</vt:lpwstr>
  </property>
  <property fmtid="{D5CDD505-2E9C-101B-9397-08002B2CF9AE}" pid="10" name="MSIP_Label_eb34d90b-fc41-464d-af60-f74d721d0790_ContentBits">
    <vt:lpwstr>0</vt:lpwstr>
  </property>
  <property fmtid="{D5CDD505-2E9C-101B-9397-08002B2CF9AE}" pid="11" name="MediaServiceImageTags">
    <vt:lpwstr/>
  </property>
</Properties>
</file>