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AFFE8" w14:textId="6BDF54CC" w:rsidR="00F11A32" w:rsidRDefault="007C2646" w:rsidP="00F11A32">
      <w:pPr>
        <w:pStyle w:val="Heading1"/>
      </w:pPr>
      <w:r>
        <w:t>Consultation</w:t>
      </w:r>
      <w:r w:rsidR="00F717AE">
        <w:t xml:space="preserve"> on the National Principles for the </w:t>
      </w:r>
      <w:r w:rsidR="00316F11">
        <w:t>regulation</w:t>
      </w:r>
      <w:r w:rsidR="00F717AE">
        <w:t xml:space="preserve"> of </w:t>
      </w:r>
      <w:r w:rsidR="00094098">
        <w:t>A</w:t>
      </w:r>
      <w:r w:rsidR="00F717AE">
        <w:t>ssi</w:t>
      </w:r>
      <w:r w:rsidR="00B401D8">
        <w:t xml:space="preserve">stance </w:t>
      </w:r>
      <w:r w:rsidR="00094098">
        <w:t>A</w:t>
      </w:r>
      <w:r w:rsidR="00B401D8">
        <w:t>nimals</w:t>
      </w:r>
      <w:r w:rsidR="00AE2A7A" w:rsidRPr="00AE2A7A">
        <w:t xml:space="preserve"> </w:t>
      </w:r>
      <w:r w:rsidR="00B401D8">
        <w:t>(the Consultation)</w:t>
      </w:r>
    </w:p>
    <w:p w14:paraId="55DE3998" w14:textId="4968629D" w:rsidR="00AE2A7A" w:rsidRDefault="00AE2A7A" w:rsidP="00F11A32">
      <w:pPr>
        <w:pStyle w:val="Heading2"/>
      </w:pPr>
      <w:r>
        <w:t xml:space="preserve">Submission Cover sheet </w:t>
      </w:r>
    </w:p>
    <w:p w14:paraId="193B3B41" w14:textId="40705AF5" w:rsidR="00F11A32" w:rsidRDefault="00AE2A7A" w:rsidP="00B91E3E">
      <w:r>
        <w:t xml:space="preserve">Please complete </w:t>
      </w:r>
      <w:r w:rsidR="007B50D5">
        <w:t>T</w:t>
      </w:r>
      <w:r w:rsidR="00F11A32">
        <w:t xml:space="preserve">able 1 and </w:t>
      </w:r>
      <w:r>
        <w:t>attach this</w:t>
      </w:r>
      <w:r w:rsidR="00F11A32">
        <w:t xml:space="preserve"> form</w:t>
      </w:r>
      <w:r>
        <w:t xml:space="preserve"> </w:t>
      </w:r>
      <w:r w:rsidR="00F11A32">
        <w:t xml:space="preserve">as the first page of your submission </w:t>
      </w:r>
    </w:p>
    <w:p w14:paraId="37E055F4" w14:textId="2F1002BE" w:rsidR="00AE2A7A" w:rsidRDefault="00F11A32" w:rsidP="00B91E3E">
      <w:r>
        <w:t xml:space="preserve">Submissions close </w:t>
      </w:r>
      <w:r w:rsidR="00316F11">
        <w:t>Sunday, 1 June 2025</w:t>
      </w:r>
    </w:p>
    <w:p w14:paraId="57FB8A7A" w14:textId="63D1E366" w:rsidR="00F11A32" w:rsidRDefault="00F11A32" w:rsidP="00B91E3E">
      <w:r>
        <w:t>Table 1: Submission details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252"/>
        <w:gridCol w:w="1134"/>
        <w:gridCol w:w="752"/>
        <w:gridCol w:w="1181"/>
        <w:gridCol w:w="2709"/>
      </w:tblGrid>
      <w:tr w:rsidR="00F11A32" w14:paraId="6D0786A0" w14:textId="77777777" w:rsidTr="0021080B">
        <w:tc>
          <w:tcPr>
            <w:tcW w:w="8028" w:type="dxa"/>
            <w:gridSpan w:val="5"/>
            <w:shd w:val="clear" w:color="auto" w:fill="BFBFBF" w:themeFill="background1" w:themeFillShade="BF"/>
          </w:tcPr>
          <w:p w14:paraId="60BDD0FE" w14:textId="4F599B75" w:rsidR="00F11A32" w:rsidRPr="00F11A32" w:rsidRDefault="00F11A32" w:rsidP="00B91E3E">
            <w:pPr>
              <w:rPr>
                <w:b/>
                <w:bCs/>
              </w:rPr>
            </w:pPr>
            <w:r w:rsidRPr="00F11A32">
              <w:rPr>
                <w:b/>
                <w:bCs/>
              </w:rPr>
              <w:t>Your details:</w:t>
            </w:r>
          </w:p>
        </w:tc>
      </w:tr>
      <w:tr w:rsidR="00F11A32" w14:paraId="776B77E5" w14:textId="77777777" w:rsidTr="0021080B">
        <w:tc>
          <w:tcPr>
            <w:tcW w:w="3260" w:type="dxa"/>
            <w:gridSpan w:val="2"/>
          </w:tcPr>
          <w:p w14:paraId="2C8A5B6A" w14:textId="77777777" w:rsidR="00F11A32" w:rsidRDefault="00F11A32" w:rsidP="00B91E3E">
            <w:r>
              <w:t>Name:</w:t>
            </w:r>
          </w:p>
          <w:p w14:paraId="54C4869C" w14:textId="13B0C35B" w:rsidR="00F11A32" w:rsidRDefault="00F11A32" w:rsidP="00B91E3E"/>
        </w:tc>
        <w:tc>
          <w:tcPr>
            <w:tcW w:w="4768" w:type="dxa"/>
            <w:gridSpan w:val="3"/>
          </w:tcPr>
          <w:p w14:paraId="126CEA76" w14:textId="20046DD3" w:rsidR="00F11A32" w:rsidRDefault="00F11A32" w:rsidP="00B91E3E">
            <w:r>
              <w:t>Organisation</w:t>
            </w:r>
            <w:r w:rsidR="004E66DF">
              <w:t>:</w:t>
            </w:r>
            <w:r>
              <w:t xml:space="preserve"> </w:t>
            </w:r>
          </w:p>
        </w:tc>
      </w:tr>
      <w:tr w:rsidR="00F11A32" w14:paraId="5B4B9972" w14:textId="77777777" w:rsidTr="0021080B">
        <w:tc>
          <w:tcPr>
            <w:tcW w:w="8028" w:type="dxa"/>
            <w:gridSpan w:val="5"/>
            <w:shd w:val="clear" w:color="auto" w:fill="D9D9D9" w:themeFill="background1" w:themeFillShade="D9"/>
          </w:tcPr>
          <w:p w14:paraId="260C296E" w14:textId="77777777" w:rsidR="00F11A32" w:rsidRPr="00F11A32" w:rsidRDefault="00F11A32" w:rsidP="00B91E3E">
            <w:pPr>
              <w:rPr>
                <w:b/>
                <w:bCs/>
              </w:rPr>
            </w:pPr>
            <w:r w:rsidRPr="00F11A32">
              <w:rPr>
                <w:b/>
                <w:bCs/>
              </w:rPr>
              <w:t>Please indicate submission classification:</w:t>
            </w:r>
          </w:p>
          <w:p w14:paraId="6F98FDC0" w14:textId="77777777" w:rsidR="00F11A32" w:rsidRDefault="00F11A32" w:rsidP="00B91E3E"/>
        </w:tc>
      </w:tr>
      <w:tr w:rsidR="00F11A32" w14:paraId="2A9E7C47" w14:textId="77777777" w:rsidTr="007B50D5">
        <w:tc>
          <w:tcPr>
            <w:tcW w:w="2126" w:type="dxa"/>
            <w:shd w:val="clear" w:color="auto" w:fill="FFFFFF" w:themeFill="background1"/>
          </w:tcPr>
          <w:p w14:paraId="2660C384" w14:textId="77777777" w:rsidR="00F11A32" w:rsidRDefault="00000000" w:rsidP="0021080B">
            <w:pPr>
              <w:tabs>
                <w:tab w:val="center" w:pos="1394"/>
              </w:tabs>
            </w:pPr>
            <w:sdt>
              <w:sdtPr>
                <w:rPr>
                  <w:b/>
                  <w:bCs/>
                </w:rPr>
                <w:id w:val="-23662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1A3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50D5">
              <w:rPr>
                <w:b/>
                <w:bCs/>
              </w:rPr>
              <w:t xml:space="preserve"> </w:t>
            </w:r>
            <w:r w:rsidR="00D14860">
              <w:t xml:space="preserve">Contains </w:t>
            </w:r>
            <w:r w:rsidR="00D14860" w:rsidRPr="00D14860">
              <w:rPr>
                <w:b/>
                <w:bCs/>
              </w:rPr>
              <w:t>no</w:t>
            </w:r>
            <w:r w:rsidR="0017456B">
              <w:t xml:space="preserve"> </w:t>
            </w:r>
            <w:r w:rsidR="007D013A">
              <w:t>material</w:t>
            </w:r>
            <w:r w:rsidR="00D42210">
              <w:t xml:space="preserve"> supplied </w:t>
            </w:r>
            <w:r w:rsidR="002121E1">
              <w:t>in</w:t>
            </w:r>
            <w:r w:rsidR="007D013A">
              <w:t>-</w:t>
            </w:r>
            <w:r w:rsidR="002121E1">
              <w:t>c</w:t>
            </w:r>
            <w:r w:rsidR="00D42210">
              <w:t>onfidence and</w:t>
            </w:r>
            <w:r w:rsidR="00DD5BC5">
              <w:t xml:space="preserve"> can be published in its entirety. </w:t>
            </w:r>
          </w:p>
          <w:p w14:paraId="6E5A6AAB" w14:textId="0128F868" w:rsidR="003356C1" w:rsidRPr="00F11A32" w:rsidRDefault="003356C1" w:rsidP="0021080B">
            <w:pPr>
              <w:tabs>
                <w:tab w:val="center" w:pos="1394"/>
              </w:tabs>
              <w:rPr>
                <w:b/>
                <w:bCs/>
              </w:rPr>
            </w:pPr>
          </w:p>
        </w:tc>
        <w:tc>
          <w:tcPr>
            <w:tcW w:w="3118" w:type="dxa"/>
            <w:gridSpan w:val="3"/>
            <w:shd w:val="clear" w:color="auto" w:fill="FFFFFF" w:themeFill="background1"/>
          </w:tcPr>
          <w:p w14:paraId="1DBB2553" w14:textId="61337902" w:rsidR="00F11A32" w:rsidRPr="0021080B" w:rsidRDefault="00000000" w:rsidP="00B91E3E">
            <w:sdt>
              <w:sdtPr>
                <w:rPr>
                  <w:b/>
                  <w:bCs/>
                </w:rPr>
                <w:id w:val="-4363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80B" w:rsidRPr="0021080B">
              <w:t xml:space="preserve"> </w:t>
            </w:r>
            <w:r w:rsidR="00F11A32" w:rsidRPr="0021080B">
              <w:t xml:space="preserve">Contains </w:t>
            </w:r>
            <w:r w:rsidR="00F11A32" w:rsidRPr="0021080B">
              <w:rPr>
                <w:b/>
                <w:bCs/>
              </w:rPr>
              <w:t>some</w:t>
            </w:r>
            <w:r w:rsidR="00F11A32" w:rsidRPr="0021080B">
              <w:t xml:space="preserve"> material supplied in</w:t>
            </w:r>
            <w:r w:rsidR="00D14860">
              <w:t>-</w:t>
            </w:r>
            <w:r w:rsidR="0021080B" w:rsidRPr="0021080B">
              <w:t>confidence</w:t>
            </w:r>
            <w:r w:rsidR="00F11A32" w:rsidRPr="0021080B">
              <w:t xml:space="preserve"> (clearly marked</w:t>
            </w:r>
            <w:r w:rsidR="007B50D5">
              <w:t xml:space="preserve"> </w:t>
            </w:r>
            <w:r w:rsidR="00CC506A">
              <w:t xml:space="preserve">as </w:t>
            </w:r>
            <w:r w:rsidR="007B50D5" w:rsidRPr="007B50D5">
              <w:rPr>
                <w:b/>
                <w:bCs/>
              </w:rPr>
              <w:t>personal privacy</w:t>
            </w:r>
            <w:r w:rsidR="0021080B" w:rsidRPr="0021080B">
              <w:t>)</w:t>
            </w:r>
            <w:r w:rsidR="001D4EA3">
              <w:t xml:space="preserve"> which should not be </w:t>
            </w:r>
            <w:r w:rsidR="00D14860">
              <w:t>published</w:t>
            </w:r>
          </w:p>
        </w:tc>
        <w:tc>
          <w:tcPr>
            <w:tcW w:w="2784" w:type="dxa"/>
            <w:shd w:val="clear" w:color="auto" w:fill="FFFFFF" w:themeFill="background1"/>
          </w:tcPr>
          <w:p w14:paraId="58BECBD4" w14:textId="40819167" w:rsidR="00F11A32" w:rsidRPr="00F11A32" w:rsidRDefault="00000000" w:rsidP="00B91E3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083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80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80B">
              <w:rPr>
                <w:b/>
                <w:bCs/>
              </w:rPr>
              <w:t xml:space="preserve"> is entirely confidential </w:t>
            </w:r>
            <w:r w:rsidR="001D4EA3" w:rsidRPr="001D4EA3">
              <w:t xml:space="preserve">and should not be </w:t>
            </w:r>
            <w:r w:rsidR="006B4CFA">
              <w:t xml:space="preserve">published. </w:t>
            </w:r>
          </w:p>
        </w:tc>
      </w:tr>
      <w:tr w:rsidR="0021080B" w14:paraId="4463E07A" w14:textId="77777777" w:rsidTr="0021080B">
        <w:tc>
          <w:tcPr>
            <w:tcW w:w="8028" w:type="dxa"/>
            <w:gridSpan w:val="5"/>
            <w:shd w:val="clear" w:color="auto" w:fill="D9D9D9" w:themeFill="background1" w:themeFillShade="D9"/>
          </w:tcPr>
          <w:p w14:paraId="11748D88" w14:textId="03C33265" w:rsidR="0021080B" w:rsidRDefault="0021080B" w:rsidP="00B91E3E">
            <w:pPr>
              <w:rPr>
                <w:b/>
                <w:bCs/>
              </w:rPr>
            </w:pPr>
            <w:r>
              <w:rPr>
                <w:b/>
                <w:bCs/>
              </w:rPr>
              <w:t>Personal information acknowledgment and consent</w:t>
            </w:r>
          </w:p>
          <w:p w14:paraId="24113D28" w14:textId="2993D065" w:rsidR="0021080B" w:rsidRDefault="0021080B" w:rsidP="00B91E3E">
            <w:pPr>
              <w:rPr>
                <w:b/>
                <w:bCs/>
              </w:rPr>
            </w:pPr>
          </w:p>
        </w:tc>
      </w:tr>
      <w:tr w:rsidR="0021080B" w14:paraId="588F815F" w14:textId="77777777" w:rsidTr="0021080B">
        <w:tc>
          <w:tcPr>
            <w:tcW w:w="8028" w:type="dxa"/>
            <w:gridSpan w:val="5"/>
            <w:shd w:val="clear" w:color="auto" w:fill="FFFFFF" w:themeFill="background1"/>
          </w:tcPr>
          <w:p w14:paraId="00BF3DFD" w14:textId="61F555C2" w:rsidR="00AA672F" w:rsidRDefault="00000000" w:rsidP="0021080B">
            <w:sdt>
              <w:sdtPr>
                <w:rPr>
                  <w:b/>
                  <w:bCs/>
                </w:rPr>
                <w:id w:val="47032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50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80B" w:rsidRPr="0021080B">
              <w:t xml:space="preserve"> </w:t>
            </w:r>
            <w:r w:rsidR="009B0505" w:rsidRPr="001B4B87">
              <w:t>I/</w:t>
            </w:r>
            <w:r w:rsidR="009B0505">
              <w:t>w</w:t>
            </w:r>
            <w:r w:rsidR="009B0505" w:rsidRPr="001B4B87">
              <w:t xml:space="preserve">e </w:t>
            </w:r>
            <w:r w:rsidR="009B0505">
              <w:t>consent to the</w:t>
            </w:r>
            <w:r w:rsidR="009B0505" w:rsidRPr="001B4B87">
              <w:t xml:space="preserve"> Department </w:t>
            </w:r>
            <w:r w:rsidR="009B0505">
              <w:t xml:space="preserve">dealing with our email submissions in accordance with our instructions above. </w:t>
            </w:r>
          </w:p>
          <w:p w14:paraId="7AA733F8" w14:textId="77777777" w:rsidR="003356C1" w:rsidRDefault="003356C1" w:rsidP="0021080B"/>
          <w:p w14:paraId="44071496" w14:textId="0E47644D" w:rsidR="0021080B" w:rsidRDefault="00000000" w:rsidP="0021080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449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50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B0505" w:rsidRPr="001B4B87">
              <w:t xml:space="preserve"> </w:t>
            </w:r>
            <w:r w:rsidR="0021080B" w:rsidRPr="0021080B">
              <w:t>I/</w:t>
            </w:r>
            <w:r w:rsidR="00CC506A">
              <w:t>w</w:t>
            </w:r>
            <w:r w:rsidR="0021080B" w:rsidRPr="0021080B">
              <w:t xml:space="preserve">e consent to the </w:t>
            </w:r>
            <w:r w:rsidR="00CC506A">
              <w:t xml:space="preserve">Department </w:t>
            </w:r>
            <w:r w:rsidR="0021080B" w:rsidRPr="0021080B">
              <w:t>collecting</w:t>
            </w:r>
            <w:r w:rsidR="00D87A73">
              <w:t>,</w:t>
            </w:r>
            <w:r w:rsidR="0021080B" w:rsidRPr="0021080B">
              <w:t xml:space="preserve"> </w:t>
            </w:r>
            <w:r w:rsidR="00D87A73">
              <w:t>using and disclosing</w:t>
            </w:r>
            <w:r w:rsidR="00D87A73" w:rsidRPr="0021080B">
              <w:t xml:space="preserve"> </w:t>
            </w:r>
            <w:r w:rsidR="0021080B" w:rsidRPr="0021080B">
              <w:t>our</w:t>
            </w:r>
            <w:r w:rsidR="0021080B">
              <w:t xml:space="preserve"> personal</w:t>
            </w:r>
            <w:r w:rsidR="0021080B" w:rsidRPr="0021080B">
              <w:t xml:space="preserve"> information </w:t>
            </w:r>
            <w:r w:rsidR="0021080B">
              <w:t>including</w:t>
            </w:r>
            <w:r w:rsidR="0021080B" w:rsidRPr="0021080B">
              <w:t xml:space="preserve"> sensitive information</w:t>
            </w:r>
            <w:r w:rsidR="0021080B">
              <w:t xml:space="preserve"> </w:t>
            </w:r>
            <w:r w:rsidR="00006D0D">
              <w:t xml:space="preserve">in accordance with this </w:t>
            </w:r>
            <w:hyperlink r:id="rId6" w:history="1">
              <w:r w:rsidR="00006D0D" w:rsidRPr="00792227">
                <w:rPr>
                  <w:rStyle w:val="Hyperlink"/>
                </w:rPr>
                <w:t>Privacy Notice</w:t>
              </w:r>
            </w:hyperlink>
            <w:r w:rsidR="001153B1">
              <w:t>.</w:t>
            </w:r>
            <w:r w:rsidR="0021080B">
              <w:rPr>
                <w:b/>
                <w:bCs/>
              </w:rPr>
              <w:t xml:space="preserve"> </w:t>
            </w:r>
          </w:p>
          <w:p w14:paraId="382291E0" w14:textId="77777777" w:rsidR="003356C1" w:rsidRPr="00D87A73" w:rsidRDefault="003356C1" w:rsidP="0021080B">
            <w:pPr>
              <w:rPr>
                <w:b/>
                <w:bCs/>
              </w:rPr>
            </w:pPr>
          </w:p>
          <w:p w14:paraId="5EAD9EEC" w14:textId="071FDCB7" w:rsidR="0021080B" w:rsidRDefault="00000000" w:rsidP="0021080B">
            <w:sdt>
              <w:sdtPr>
                <w:rPr>
                  <w:b/>
                  <w:bCs/>
                </w:rPr>
                <w:id w:val="5382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50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1080B" w:rsidRPr="0021080B">
              <w:t xml:space="preserve"> I/we confirm that </w:t>
            </w:r>
            <w:r w:rsidR="0021080B">
              <w:t xml:space="preserve">we have obtained relevant consents from </w:t>
            </w:r>
            <w:r w:rsidR="00CC506A">
              <w:t xml:space="preserve">all </w:t>
            </w:r>
            <w:r w:rsidR="0021080B">
              <w:t xml:space="preserve">other individuals whose personal information (including sensitive information) </w:t>
            </w:r>
            <w:r w:rsidR="00CC506A">
              <w:t xml:space="preserve">has been or may </w:t>
            </w:r>
            <w:r w:rsidR="0021080B">
              <w:t>have been disclosed in this submission</w:t>
            </w:r>
            <w:r w:rsidR="007B50D5">
              <w:t>.</w:t>
            </w:r>
            <w:r w:rsidR="0021080B">
              <w:t xml:space="preserve"> </w:t>
            </w:r>
          </w:p>
          <w:p w14:paraId="2EBE60AC" w14:textId="1587AF4D" w:rsidR="0021080B" w:rsidRDefault="0021080B" w:rsidP="00AA672F">
            <w:pPr>
              <w:rPr>
                <w:b/>
                <w:bCs/>
              </w:rPr>
            </w:pPr>
          </w:p>
        </w:tc>
      </w:tr>
      <w:tr w:rsidR="007B50D5" w14:paraId="283685B7" w14:textId="77777777" w:rsidTr="007B50D5">
        <w:tc>
          <w:tcPr>
            <w:tcW w:w="8028" w:type="dxa"/>
            <w:gridSpan w:val="5"/>
            <w:shd w:val="clear" w:color="auto" w:fill="D9D9D9" w:themeFill="background1" w:themeFillShade="D9"/>
          </w:tcPr>
          <w:p w14:paraId="561CC175" w14:textId="6947118F" w:rsidR="007B50D5" w:rsidRDefault="007B50D5" w:rsidP="0021080B">
            <w:pPr>
              <w:rPr>
                <w:b/>
                <w:bCs/>
              </w:rPr>
            </w:pPr>
            <w:r>
              <w:rPr>
                <w:b/>
                <w:bCs/>
              </w:rPr>
              <w:t>Send submission to:</w:t>
            </w:r>
          </w:p>
        </w:tc>
      </w:tr>
      <w:tr w:rsidR="007B50D5" w14:paraId="6F67E29E" w14:textId="77777777" w:rsidTr="002C1368">
        <w:tc>
          <w:tcPr>
            <w:tcW w:w="4014" w:type="dxa"/>
            <w:gridSpan w:val="3"/>
            <w:shd w:val="clear" w:color="auto" w:fill="FFFFFF" w:themeFill="background1"/>
          </w:tcPr>
          <w:p w14:paraId="2C96DAFD" w14:textId="77777777" w:rsidR="007B50D5" w:rsidRDefault="007B50D5" w:rsidP="0021080B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  <w:p w14:paraId="625FC819" w14:textId="4777E8B8" w:rsidR="007B50D5" w:rsidRPr="004E66DF" w:rsidRDefault="00792227" w:rsidP="0021080B">
            <w:hyperlink r:id="rId7" w:history="1">
              <w:r w:rsidRPr="00792227">
                <w:rPr>
                  <w:rStyle w:val="Hyperlink"/>
                </w:rPr>
                <w:t>mailto:Sector.Engagement@dss.gov.au</w:t>
              </w:r>
            </w:hyperlink>
            <w:r w:rsidR="00316F11" w:rsidRPr="004E66DF">
              <w:t xml:space="preserve"> </w:t>
            </w:r>
          </w:p>
        </w:tc>
        <w:tc>
          <w:tcPr>
            <w:tcW w:w="4014" w:type="dxa"/>
            <w:gridSpan w:val="2"/>
            <w:shd w:val="clear" w:color="auto" w:fill="FFFFFF" w:themeFill="background1"/>
          </w:tcPr>
          <w:p w14:paraId="0033B2FB" w14:textId="77777777" w:rsidR="007B50D5" w:rsidRDefault="007B50D5" w:rsidP="0021080B">
            <w:pPr>
              <w:rPr>
                <w:b/>
                <w:bCs/>
              </w:rPr>
            </w:pPr>
            <w:r>
              <w:rPr>
                <w:b/>
                <w:bCs/>
              </w:rPr>
              <w:t>Post:</w:t>
            </w:r>
          </w:p>
          <w:p w14:paraId="3C179BE6" w14:textId="77777777" w:rsidR="00316F11" w:rsidRPr="004E66DF" w:rsidRDefault="00316F11" w:rsidP="00316F11">
            <w:r w:rsidRPr="004E66DF">
              <w:t>Assistance Animal Principles</w:t>
            </w:r>
          </w:p>
          <w:p w14:paraId="70C4923B" w14:textId="77777777" w:rsidR="00316F11" w:rsidRPr="004E66DF" w:rsidRDefault="00316F11" w:rsidP="00316F11">
            <w:r w:rsidRPr="004E66DF">
              <w:t>Advocacy and Inclusion Programs Branch</w:t>
            </w:r>
          </w:p>
          <w:p w14:paraId="402ACCCE" w14:textId="77777777" w:rsidR="00316F11" w:rsidRPr="004E66DF" w:rsidRDefault="00316F11" w:rsidP="00316F11">
            <w:r w:rsidRPr="004E66DF">
              <w:t>Department of Social Services</w:t>
            </w:r>
          </w:p>
          <w:p w14:paraId="44FFDFEA" w14:textId="77777777" w:rsidR="00316F11" w:rsidRPr="004E66DF" w:rsidRDefault="00316F11" w:rsidP="00316F11">
            <w:r w:rsidRPr="004E66DF">
              <w:t>GPO Box 9820</w:t>
            </w:r>
          </w:p>
          <w:p w14:paraId="17985CB0" w14:textId="6D7797B8" w:rsidR="007B50D5" w:rsidRDefault="00316F11" w:rsidP="00316F11">
            <w:pPr>
              <w:rPr>
                <w:b/>
                <w:bCs/>
              </w:rPr>
            </w:pPr>
            <w:r w:rsidRPr="004E66DF">
              <w:t>In your capital city</w:t>
            </w:r>
            <w:r w:rsidRPr="00316F11" w:rsidDel="00316F11">
              <w:rPr>
                <w:b/>
                <w:bCs/>
                <w:highlight w:val="yellow"/>
              </w:rPr>
              <w:t xml:space="preserve"> </w:t>
            </w:r>
          </w:p>
          <w:p w14:paraId="5D6B1094" w14:textId="06585B1A" w:rsidR="007B50D5" w:rsidRDefault="007B50D5" w:rsidP="0021080B">
            <w:pPr>
              <w:rPr>
                <w:b/>
                <w:bCs/>
              </w:rPr>
            </w:pPr>
          </w:p>
        </w:tc>
      </w:tr>
    </w:tbl>
    <w:p w14:paraId="050EFB88" w14:textId="77777777" w:rsidR="00CC506A" w:rsidRDefault="00CC506A" w:rsidP="00B91E3E"/>
    <w:sectPr w:rsidR="00CC506A" w:rsidSect="007B5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89D52" w14:textId="77777777" w:rsidR="000F550C" w:rsidRDefault="000F550C" w:rsidP="00B04ED8">
      <w:pPr>
        <w:spacing w:after="0" w:line="240" w:lineRule="auto"/>
      </w:pPr>
      <w:r>
        <w:separator/>
      </w:r>
    </w:p>
  </w:endnote>
  <w:endnote w:type="continuationSeparator" w:id="0">
    <w:p w14:paraId="33DF2A2B" w14:textId="77777777" w:rsidR="000F550C" w:rsidRDefault="000F550C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8190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B03AF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A41AE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8E4B" w14:textId="77777777" w:rsidR="000F550C" w:rsidRDefault="000F550C" w:rsidP="00B04ED8">
      <w:pPr>
        <w:spacing w:after="0" w:line="240" w:lineRule="auto"/>
      </w:pPr>
      <w:r>
        <w:separator/>
      </w:r>
    </w:p>
  </w:footnote>
  <w:footnote w:type="continuationSeparator" w:id="0">
    <w:p w14:paraId="2D1F1E2B" w14:textId="77777777" w:rsidR="000F550C" w:rsidRDefault="000F550C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E97D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20A1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9F1B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7A"/>
    <w:rsid w:val="00005633"/>
    <w:rsid w:val="00006D0D"/>
    <w:rsid w:val="00083235"/>
    <w:rsid w:val="00094098"/>
    <w:rsid w:val="0009470A"/>
    <w:rsid w:val="000C6C5A"/>
    <w:rsid w:val="000F550C"/>
    <w:rsid w:val="001153B1"/>
    <w:rsid w:val="0017456B"/>
    <w:rsid w:val="001B4B87"/>
    <w:rsid w:val="001D4EA3"/>
    <w:rsid w:val="001D5A27"/>
    <w:rsid w:val="001E630D"/>
    <w:rsid w:val="002040B0"/>
    <w:rsid w:val="0021080B"/>
    <w:rsid w:val="002121E1"/>
    <w:rsid w:val="00230C25"/>
    <w:rsid w:val="00240E94"/>
    <w:rsid w:val="00284DC9"/>
    <w:rsid w:val="002A0DB3"/>
    <w:rsid w:val="002C6685"/>
    <w:rsid w:val="002F0AC6"/>
    <w:rsid w:val="00307C4F"/>
    <w:rsid w:val="00316F11"/>
    <w:rsid w:val="003356C1"/>
    <w:rsid w:val="003863E9"/>
    <w:rsid w:val="003B2BB8"/>
    <w:rsid w:val="003D34FF"/>
    <w:rsid w:val="00400B3B"/>
    <w:rsid w:val="004B54CA"/>
    <w:rsid w:val="004E5CBF"/>
    <w:rsid w:val="004E66DF"/>
    <w:rsid w:val="0056550A"/>
    <w:rsid w:val="00573554"/>
    <w:rsid w:val="005C3AA9"/>
    <w:rsid w:val="00621FC5"/>
    <w:rsid w:val="00626E62"/>
    <w:rsid w:val="00631848"/>
    <w:rsid w:val="00637B02"/>
    <w:rsid w:val="0068127A"/>
    <w:rsid w:val="00683A84"/>
    <w:rsid w:val="006A4CE7"/>
    <w:rsid w:val="006B4CFA"/>
    <w:rsid w:val="00785261"/>
    <w:rsid w:val="00792227"/>
    <w:rsid w:val="00795E80"/>
    <w:rsid w:val="007B0256"/>
    <w:rsid w:val="007B50D5"/>
    <w:rsid w:val="007C2646"/>
    <w:rsid w:val="007D013A"/>
    <w:rsid w:val="007D5A56"/>
    <w:rsid w:val="00823847"/>
    <w:rsid w:val="0083177B"/>
    <w:rsid w:val="0083661D"/>
    <w:rsid w:val="00872B16"/>
    <w:rsid w:val="008B4667"/>
    <w:rsid w:val="009225F0"/>
    <w:rsid w:val="0093462C"/>
    <w:rsid w:val="00943C45"/>
    <w:rsid w:val="00944076"/>
    <w:rsid w:val="00950430"/>
    <w:rsid w:val="00953795"/>
    <w:rsid w:val="00957E4D"/>
    <w:rsid w:val="00974189"/>
    <w:rsid w:val="009A7844"/>
    <w:rsid w:val="009B0505"/>
    <w:rsid w:val="009E4998"/>
    <w:rsid w:val="00AA672F"/>
    <w:rsid w:val="00AE2A7A"/>
    <w:rsid w:val="00B04ED8"/>
    <w:rsid w:val="00B1427E"/>
    <w:rsid w:val="00B401D8"/>
    <w:rsid w:val="00B435AE"/>
    <w:rsid w:val="00B91E3E"/>
    <w:rsid w:val="00BA2DB9"/>
    <w:rsid w:val="00BE7148"/>
    <w:rsid w:val="00C1657E"/>
    <w:rsid w:val="00C84DD7"/>
    <w:rsid w:val="00C85C5C"/>
    <w:rsid w:val="00CB5863"/>
    <w:rsid w:val="00CC212F"/>
    <w:rsid w:val="00CC506A"/>
    <w:rsid w:val="00D14860"/>
    <w:rsid w:val="00D42210"/>
    <w:rsid w:val="00D87A73"/>
    <w:rsid w:val="00DA243A"/>
    <w:rsid w:val="00DA3CEC"/>
    <w:rsid w:val="00DC7D64"/>
    <w:rsid w:val="00DD5BC5"/>
    <w:rsid w:val="00E273E4"/>
    <w:rsid w:val="00E61A1E"/>
    <w:rsid w:val="00E75D97"/>
    <w:rsid w:val="00EC60AB"/>
    <w:rsid w:val="00EE0794"/>
    <w:rsid w:val="00F11A32"/>
    <w:rsid w:val="00F30AFE"/>
    <w:rsid w:val="00F717AE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C267"/>
  <w15:chartTrackingRefBased/>
  <w15:docId w15:val="{21F15897-8754-4B45-9EED-0F7C56C8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AE2A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0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0B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6F11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22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ctor.Engagement@dss.gov.a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age.dss.gov.au/?page_id=3018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1140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Services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the National Principles for the regulation of Assistance Animals (the Consultation)</dc:title>
  <dc:subject/>
  <dc:creator>PERUMALLA, Valerie</dc:creator>
  <cp:keywords>[SEC=OFFICIAL]</cp:keywords>
  <dc:description/>
  <cp:lastModifiedBy>MILLER, Vicky</cp:lastModifiedBy>
  <cp:revision>3</cp:revision>
  <dcterms:created xsi:type="dcterms:W3CDTF">2025-03-06T23:24:00Z</dcterms:created>
  <dcterms:modified xsi:type="dcterms:W3CDTF">2025-03-07T00:23:00Z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v=2022.1;a=SHA256;h=B094E6BC98DAEE5EDA9A4DBF6A57AAC465B6CC45AF86CE4AA0A23D979575C8B8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2024-08-16T07:08:13Z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DAACB08450204C0F46DD78BFF6F8049364488490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14CDE896A0E04794AADE865AD8DD0E9B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9871F6CFFBF84B5DD096BCB24488EABDE9250CEAA716568F68B24D42DED533FD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56DEEF83C723B8BE9970841B16ABF8D3</vt:lpwstr>
  </property>
  <property fmtid="{D5CDD505-2E9C-101B-9397-08002B2CF9AE}" pid="25" name="PM_Hash_Salt">
    <vt:lpwstr>B8E614EE3ABD63255A05CBB918E69D64</vt:lpwstr>
  </property>
  <property fmtid="{D5CDD505-2E9C-101B-9397-08002B2CF9AE}" pid="26" name="PM_Hash_SHA1">
    <vt:lpwstr>43D1DC707231191366FC616D7BE9E3158EBC314D</vt:lpwstr>
  </property>
  <property fmtid="{D5CDD505-2E9C-101B-9397-08002B2CF9AE}" pid="27" name="MSIP_Label_eb34d90b-fc41-464d-af60-f74d721d0790_Name">
    <vt:lpwstr>OFFICIAL</vt:lpwstr>
  </property>
  <property fmtid="{D5CDD505-2E9C-101B-9397-08002B2CF9AE}" pid="28" name="MSIP_Label_eb34d90b-fc41-464d-af60-f74d721d0790_SetDate">
    <vt:lpwstr>2024-08-16T07:08:13Z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ContentBits">
    <vt:lpwstr>0</vt:lpwstr>
  </property>
  <property fmtid="{D5CDD505-2E9C-101B-9397-08002B2CF9AE}" pid="31" name="MSIP_Label_eb34d90b-fc41-464d-af60-f74d721d0790_Enabled">
    <vt:lpwstr>true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3046fe690fa84d86a4dee26f1bf05e22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