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7316" w14:textId="5A69698D" w:rsidR="00E46D25" w:rsidRPr="00E51E0A" w:rsidRDefault="001F450F" w:rsidP="00E51E0A">
      <w:pPr>
        <w:pStyle w:val="ERHeading"/>
        <w:spacing w:before="120" w:afterLines="0" w:after="200"/>
        <w:rPr>
          <w:sz w:val="48"/>
          <w:szCs w:val="48"/>
        </w:rPr>
      </w:pPr>
      <w:r>
        <w:rPr>
          <w:sz w:val="48"/>
          <w:szCs w:val="48"/>
        </w:rPr>
        <w:t>A new approach to programs for families and children</w:t>
      </w:r>
    </w:p>
    <w:p w14:paraId="27E4E81B" w14:textId="089D8A2C" w:rsidR="001F450F" w:rsidRPr="001F450F" w:rsidRDefault="001F450F" w:rsidP="00E51E0A">
      <w:pPr>
        <w:pStyle w:val="ERSubheading"/>
        <w:spacing w:after="0"/>
        <w:rPr>
          <w:sz w:val="36"/>
          <w:szCs w:val="36"/>
        </w:rPr>
      </w:pPr>
      <w:r w:rsidRPr="001F450F">
        <w:rPr>
          <w:sz w:val="36"/>
          <w:szCs w:val="36"/>
        </w:rPr>
        <w:t>Discussion Paper</w:t>
      </w:r>
    </w:p>
    <w:p w14:paraId="4E7E07CE" w14:textId="19031FBA" w:rsidR="00E46D25" w:rsidRDefault="00E51E0A" w:rsidP="00E51E0A">
      <w:pPr>
        <w:pStyle w:val="ERSubheading"/>
        <w:spacing w:after="0"/>
      </w:pPr>
      <w:r>
        <w:t>October</w:t>
      </w:r>
      <w:r w:rsidR="007B375D">
        <w:t xml:space="preserve"> 202</w:t>
      </w:r>
      <w:r>
        <w:t>5</w:t>
      </w:r>
    </w:p>
    <w:p w14:paraId="040A167F" w14:textId="77777777" w:rsidR="00E51E0A" w:rsidRDefault="00E51E0A" w:rsidP="00E51E0A">
      <w:pPr>
        <w:pStyle w:val="ERBody"/>
        <w:spacing w:after="0"/>
        <w:rPr>
          <w:rStyle w:val="ERSubheadingChar"/>
        </w:rPr>
      </w:pPr>
    </w:p>
    <w:p w14:paraId="3C9FA2F4" w14:textId="2B961187" w:rsidR="00F66852" w:rsidRDefault="00913639" w:rsidP="006601EB">
      <w:pPr>
        <w:pStyle w:val="ERBody"/>
      </w:pPr>
      <w:r w:rsidRPr="00E51E0A">
        <w:rPr>
          <w:rStyle w:val="ERSubheadingChar"/>
        </w:rPr>
        <w:t xml:space="preserve">Easy </w:t>
      </w:r>
      <w:r w:rsidR="007A72C5" w:rsidRPr="00E51E0A">
        <w:rPr>
          <w:rStyle w:val="ERSubheadingChar"/>
        </w:rPr>
        <w:t>Read</w:t>
      </w:r>
      <w:r w:rsidR="00E0749E" w:rsidRPr="00E51E0A">
        <w:rPr>
          <w:rStyle w:val="ERSubheadingChar"/>
        </w:rPr>
        <w:br/>
      </w:r>
      <w:r w:rsidR="00F66852" w:rsidRPr="00E51E0A">
        <w:t xml:space="preserve">This is the text-only version of the Easy </w:t>
      </w:r>
      <w:r w:rsidR="007A72C5" w:rsidRPr="00E51E0A">
        <w:t>Read</w:t>
      </w:r>
      <w:r w:rsidR="00F66852" w:rsidRPr="00E51E0A">
        <w:t xml:space="preserve"> document.</w:t>
      </w:r>
    </w:p>
    <w:p w14:paraId="372B227D" w14:textId="77777777" w:rsidR="00E51E0A" w:rsidRPr="00CF7230" w:rsidRDefault="00E51E0A" w:rsidP="006601EB">
      <w:pPr>
        <w:pStyle w:val="ERBody"/>
      </w:pPr>
    </w:p>
    <w:p w14:paraId="7B5CD92A" w14:textId="6F28579E" w:rsidR="002636EA" w:rsidRPr="00E94BC6" w:rsidRDefault="002636EA" w:rsidP="00E51E0A">
      <w:pPr>
        <w:pStyle w:val="ERHeading"/>
      </w:pPr>
      <w:r w:rsidRPr="00E94BC6">
        <w:t xml:space="preserve">About </w:t>
      </w:r>
      <w:r w:rsidRPr="00E51E0A">
        <w:t>this</w:t>
      </w:r>
      <w:r w:rsidRPr="00E94BC6">
        <w:t xml:space="preserve"> </w:t>
      </w:r>
      <w:r w:rsidR="001F450F">
        <w:t>booklet</w:t>
      </w:r>
    </w:p>
    <w:p w14:paraId="4A4EC0C1" w14:textId="7A307A42" w:rsidR="00E51E0A" w:rsidRPr="00E51E0A" w:rsidRDefault="00E51E0A" w:rsidP="001F450F">
      <w:pPr>
        <w:pStyle w:val="ERBody"/>
      </w:pPr>
      <w:r w:rsidRPr="00E51E0A">
        <w:t xml:space="preserve">This </w:t>
      </w:r>
      <w:r w:rsidR="001F450F">
        <w:t>booklet</w:t>
      </w:r>
      <w:r w:rsidRPr="00E51E0A">
        <w:t xml:space="preserve"> is from the </w:t>
      </w:r>
      <w:r w:rsidR="001F450F">
        <w:t>Department of Social Services</w:t>
      </w:r>
      <w:r w:rsidRPr="00E51E0A">
        <w:t>.</w:t>
      </w:r>
    </w:p>
    <w:p w14:paraId="25F6F2FC" w14:textId="77777777" w:rsidR="001F450F" w:rsidRPr="001F450F" w:rsidRDefault="001F450F" w:rsidP="001F450F">
      <w:pPr>
        <w:pStyle w:val="ERBody"/>
      </w:pPr>
    </w:p>
    <w:p w14:paraId="0DD48584" w14:textId="77777777" w:rsidR="001F450F" w:rsidRPr="001F450F" w:rsidRDefault="001F450F" w:rsidP="001F450F">
      <w:pPr>
        <w:pStyle w:val="ERBody"/>
      </w:pPr>
      <w:r w:rsidRPr="001F450F">
        <w:t xml:space="preserve">In this booklet we will say </w:t>
      </w:r>
      <w:r w:rsidRPr="001F450F">
        <w:rPr>
          <w:b/>
          <w:bCs/>
        </w:rPr>
        <w:t>the department</w:t>
      </w:r>
      <w:r w:rsidRPr="001F450F">
        <w:t>.</w:t>
      </w:r>
    </w:p>
    <w:p w14:paraId="46A39956" w14:textId="77777777" w:rsidR="001F450F" w:rsidRPr="001F450F" w:rsidRDefault="001F450F" w:rsidP="001F450F">
      <w:pPr>
        <w:pStyle w:val="ERBody"/>
      </w:pPr>
    </w:p>
    <w:p w14:paraId="0D3E6378" w14:textId="397FA884" w:rsidR="001F450F" w:rsidRPr="001F450F" w:rsidRDefault="001F450F" w:rsidP="001F450F">
      <w:pPr>
        <w:pStyle w:val="ERBody"/>
      </w:pPr>
      <w:r w:rsidRPr="001F450F">
        <w:t>This booklet is written in a way that is easy to understand.</w:t>
      </w:r>
    </w:p>
    <w:p w14:paraId="54D776FF" w14:textId="77777777" w:rsidR="001F450F" w:rsidRPr="001F450F" w:rsidRDefault="001F450F" w:rsidP="001F450F">
      <w:pPr>
        <w:pStyle w:val="ERBody"/>
        <w:rPr>
          <w:lang w:val="en-US"/>
        </w:rPr>
      </w:pPr>
    </w:p>
    <w:p w14:paraId="68FCED0D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This is an easy read summary of another document.</w:t>
      </w:r>
    </w:p>
    <w:p w14:paraId="204800BE" w14:textId="77777777" w:rsidR="001F450F" w:rsidRPr="001F450F" w:rsidRDefault="001F450F" w:rsidP="001F450F">
      <w:pPr>
        <w:pStyle w:val="ERBody"/>
        <w:rPr>
          <w:lang w:val="en-US"/>
        </w:rPr>
      </w:pPr>
    </w:p>
    <w:p w14:paraId="05514022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This means it only includes the most important ideas.</w:t>
      </w:r>
    </w:p>
    <w:p w14:paraId="7FFB5CB9" w14:textId="77777777" w:rsidR="001F450F" w:rsidRPr="001F450F" w:rsidRDefault="001F450F" w:rsidP="001F450F">
      <w:pPr>
        <w:pStyle w:val="ERBody"/>
        <w:rPr>
          <w:lang w:val="en-US"/>
        </w:rPr>
      </w:pPr>
    </w:p>
    <w:p w14:paraId="506C3770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US" w:eastAsia="en-US"/>
        </w:rPr>
      </w:pPr>
      <w:r>
        <w:rPr>
          <w:lang w:val="en-US"/>
        </w:rPr>
        <w:br w:type="page"/>
      </w:r>
    </w:p>
    <w:p w14:paraId="69212F39" w14:textId="6297A445" w:rsidR="001F450F" w:rsidRPr="001F450F" w:rsidRDefault="001F450F" w:rsidP="001F450F">
      <w:pPr>
        <w:pStyle w:val="ERBody"/>
        <w:rPr>
          <w:color w:val="24408E"/>
          <w:sz w:val="32"/>
          <w:szCs w:val="32"/>
          <w:u w:val="thick"/>
          <w:lang w:val="en-US"/>
        </w:rPr>
      </w:pPr>
      <w:r w:rsidRPr="001F450F">
        <w:rPr>
          <w:lang w:val="en-US"/>
        </w:rPr>
        <w:lastRenderedPageBreak/>
        <w:t xml:space="preserve">You can read more information about this on the </w:t>
      </w:r>
      <w:r w:rsidRPr="001F450F">
        <w:rPr>
          <w:color w:val="24408E"/>
          <w:sz w:val="32"/>
          <w:szCs w:val="32"/>
          <w:u w:val="thick"/>
          <w:lang w:val="en-US"/>
        </w:rPr>
        <w:t>website</w:t>
      </w:r>
    </w:p>
    <w:p w14:paraId="391D8E06" w14:textId="77777777" w:rsidR="001F450F" w:rsidRPr="001F450F" w:rsidRDefault="001F450F" w:rsidP="001F450F">
      <w:pPr>
        <w:pStyle w:val="ERBody"/>
      </w:pPr>
      <w:r w:rsidRPr="001F450F">
        <w:t>engage.dss.gov.au/a-new-approach-to-children-and-family-programs</w:t>
      </w:r>
    </w:p>
    <w:p w14:paraId="3DDE60BC" w14:textId="77777777" w:rsidR="001F450F" w:rsidRPr="001F450F" w:rsidRDefault="001F450F" w:rsidP="001F450F">
      <w:pPr>
        <w:pStyle w:val="ERBody"/>
      </w:pPr>
    </w:p>
    <w:p w14:paraId="1731DCFF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We add a star before and after </w:t>
      </w:r>
      <w:r w:rsidRPr="001F450F">
        <w:rPr>
          <w:b/>
          <w:bCs/>
          <w:lang w:val="en-US"/>
        </w:rPr>
        <w:t>*hard words*</w:t>
      </w:r>
      <w:r w:rsidRPr="001F450F">
        <w:rPr>
          <w:lang w:val="en-US"/>
        </w:rPr>
        <w:t>.</w:t>
      </w:r>
    </w:p>
    <w:p w14:paraId="6EF7EE29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Then we explain what the words mean.</w:t>
      </w:r>
    </w:p>
    <w:p w14:paraId="066CD9A0" w14:textId="77777777" w:rsidR="001F450F" w:rsidRPr="001F450F" w:rsidRDefault="001F450F" w:rsidP="001F450F">
      <w:pPr>
        <w:pStyle w:val="ERBody"/>
      </w:pPr>
    </w:p>
    <w:p w14:paraId="18E58321" w14:textId="77777777" w:rsidR="001F450F" w:rsidRPr="001F450F" w:rsidRDefault="001F450F" w:rsidP="001F450F">
      <w:pPr>
        <w:pStyle w:val="ERBody"/>
      </w:pPr>
      <w:r w:rsidRPr="001F450F">
        <w:t>You can ask someone to help you read and understand this booklet.</w:t>
      </w:r>
    </w:p>
    <w:p w14:paraId="4A46AF06" w14:textId="77777777" w:rsidR="001F450F" w:rsidRPr="001F450F" w:rsidRDefault="001F450F" w:rsidP="001F450F">
      <w:pPr>
        <w:pStyle w:val="ERBody"/>
        <w:rPr>
          <w:lang w:val="en-US"/>
        </w:rPr>
      </w:pPr>
    </w:p>
    <w:p w14:paraId="14B54A08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Contact information is at the end of this booklet. </w:t>
      </w:r>
    </w:p>
    <w:p w14:paraId="09E5C803" w14:textId="77777777" w:rsidR="001F450F" w:rsidRPr="001F450F" w:rsidRDefault="001F450F" w:rsidP="001F450F">
      <w:pPr>
        <w:pStyle w:val="ERBody"/>
        <w:rPr>
          <w:b/>
          <w:bCs/>
          <w:spacing w:val="4"/>
          <w:sz w:val="36"/>
          <w:szCs w:val="36"/>
          <w:lang w:val="en-US"/>
        </w:rPr>
      </w:pPr>
    </w:p>
    <w:p w14:paraId="3059F889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b/>
          <w:bCs/>
          <w:color w:val="auto"/>
          <w:spacing w:val="4"/>
          <w:sz w:val="36"/>
          <w:szCs w:val="36"/>
          <w:lang w:val="en-US" w:eastAsia="en-US"/>
        </w:rPr>
      </w:pPr>
      <w:r>
        <w:rPr>
          <w:b/>
          <w:bCs/>
          <w:spacing w:val="4"/>
          <w:sz w:val="36"/>
          <w:szCs w:val="36"/>
          <w:lang w:val="en-US"/>
        </w:rPr>
        <w:br w:type="page"/>
      </w:r>
    </w:p>
    <w:p w14:paraId="4F36C9EB" w14:textId="3663DE75" w:rsidR="001F450F" w:rsidRPr="001F450F" w:rsidRDefault="001F450F" w:rsidP="001F450F">
      <w:pPr>
        <w:pStyle w:val="ERHeading"/>
      </w:pPr>
      <w:r w:rsidRPr="001F450F">
        <w:lastRenderedPageBreak/>
        <w:t>About the changes</w:t>
      </w:r>
    </w:p>
    <w:p w14:paraId="3C7F2480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department wants to hear ideas about how to make programs for children and families better.</w:t>
      </w:r>
    </w:p>
    <w:p w14:paraId="74A81FDC" w14:textId="77777777" w:rsidR="001F450F" w:rsidRPr="001F450F" w:rsidRDefault="001F450F" w:rsidP="001F450F">
      <w:pPr>
        <w:pStyle w:val="ERBody"/>
        <w:rPr>
          <w:lang w:val="en-US"/>
        </w:rPr>
      </w:pPr>
    </w:p>
    <w:p w14:paraId="70DB2132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For example, programs to</w:t>
      </w:r>
    </w:p>
    <w:p w14:paraId="2195791F" w14:textId="77777777" w:rsidR="001F450F" w:rsidRPr="001F450F" w:rsidRDefault="001F450F" w:rsidP="001F450F">
      <w:pPr>
        <w:pStyle w:val="ERDotlevel1"/>
      </w:pPr>
      <w:r w:rsidRPr="001F450F">
        <w:t>help families care for young children</w:t>
      </w:r>
    </w:p>
    <w:p w14:paraId="7EF383FD" w14:textId="77777777" w:rsidR="001F450F" w:rsidRPr="001F450F" w:rsidRDefault="001F450F" w:rsidP="001F450F">
      <w:pPr>
        <w:pStyle w:val="ERDotlevel1"/>
        <w:numPr>
          <w:ilvl w:val="0"/>
          <w:numId w:val="0"/>
        </w:numPr>
        <w:ind w:left="340"/>
      </w:pPr>
    </w:p>
    <w:p w14:paraId="6849183E" w14:textId="77777777" w:rsidR="001F450F" w:rsidRPr="001F450F" w:rsidRDefault="001F450F" w:rsidP="001F450F">
      <w:pPr>
        <w:pStyle w:val="ERDotlevel1"/>
      </w:pPr>
      <w:r w:rsidRPr="001F450F">
        <w:t>improve the wellbeing of families.</w:t>
      </w:r>
    </w:p>
    <w:p w14:paraId="5733EB92" w14:textId="77777777" w:rsidR="001F450F" w:rsidRPr="001F450F" w:rsidRDefault="001F450F" w:rsidP="001F450F">
      <w:pPr>
        <w:pStyle w:val="ERBody"/>
        <w:rPr>
          <w:lang w:val="en-US"/>
        </w:rPr>
      </w:pPr>
    </w:p>
    <w:p w14:paraId="7DE13333" w14:textId="77777777" w:rsidR="001F450F" w:rsidRPr="001F450F" w:rsidRDefault="001F450F" w:rsidP="001F450F">
      <w:pPr>
        <w:pStyle w:val="ERBody"/>
        <w:rPr>
          <w:lang w:val="en-US"/>
        </w:rPr>
      </w:pPr>
    </w:p>
    <w:p w14:paraId="437632B3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department wants to</w:t>
      </w:r>
    </w:p>
    <w:p w14:paraId="2883CA94" w14:textId="51C7E567" w:rsidR="001F450F" w:rsidRDefault="001F450F" w:rsidP="001F450F">
      <w:pPr>
        <w:pStyle w:val="ERDotlevel1"/>
      </w:pPr>
      <w:r w:rsidRPr="001F450F">
        <w:t>deliver programs that children and families need</w:t>
      </w:r>
    </w:p>
    <w:p w14:paraId="7CB88C16" w14:textId="77777777" w:rsidR="001F450F" w:rsidRPr="001F450F" w:rsidRDefault="001F450F" w:rsidP="001F450F">
      <w:pPr>
        <w:pStyle w:val="ERDotlevel1"/>
        <w:numPr>
          <w:ilvl w:val="0"/>
          <w:numId w:val="0"/>
        </w:numPr>
        <w:ind w:left="340"/>
      </w:pPr>
    </w:p>
    <w:p w14:paraId="04B47CB0" w14:textId="77777777" w:rsidR="001F450F" w:rsidRPr="001F450F" w:rsidRDefault="001F450F" w:rsidP="001F450F">
      <w:pPr>
        <w:pStyle w:val="ERDotlevel1"/>
      </w:pPr>
      <w:r w:rsidRPr="001F450F">
        <w:t>make it easier for people who deliver services</w:t>
      </w:r>
    </w:p>
    <w:p w14:paraId="38960BDF" w14:textId="77777777" w:rsidR="001F450F" w:rsidRPr="001F450F" w:rsidRDefault="001F450F" w:rsidP="001F450F">
      <w:pPr>
        <w:pStyle w:val="ERDotlevel1"/>
        <w:numPr>
          <w:ilvl w:val="0"/>
          <w:numId w:val="0"/>
        </w:numPr>
        <w:ind w:left="340" w:hanging="340"/>
      </w:pPr>
    </w:p>
    <w:p w14:paraId="4304883A" w14:textId="7FFA7DD9" w:rsidR="001F450F" w:rsidRPr="001F450F" w:rsidRDefault="001F450F" w:rsidP="001F450F">
      <w:pPr>
        <w:pStyle w:val="ERDotlevel1"/>
      </w:pPr>
      <w:r w:rsidRPr="001F450F">
        <w:t>give more support to Aboriginal and Torres Strait Islander children and families.</w:t>
      </w:r>
    </w:p>
    <w:p w14:paraId="1FEAFF33" w14:textId="77777777" w:rsidR="001F450F" w:rsidRPr="001F450F" w:rsidRDefault="001F450F" w:rsidP="001F450F">
      <w:pPr>
        <w:pStyle w:val="ERBody"/>
        <w:rPr>
          <w:lang w:val="en-US"/>
        </w:rPr>
      </w:pPr>
    </w:p>
    <w:p w14:paraId="6EE8E68D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b/>
          <w:bCs/>
          <w:color w:val="auto"/>
          <w:spacing w:val="4"/>
          <w:sz w:val="36"/>
          <w:szCs w:val="36"/>
          <w:lang w:val="en-US" w:eastAsia="en-US"/>
        </w:rPr>
      </w:pPr>
      <w:r>
        <w:rPr>
          <w:b/>
          <w:bCs/>
          <w:spacing w:val="4"/>
          <w:sz w:val="36"/>
          <w:szCs w:val="36"/>
          <w:lang w:val="en-US"/>
        </w:rPr>
        <w:br w:type="page"/>
      </w:r>
    </w:p>
    <w:p w14:paraId="154D111C" w14:textId="52A3BF26" w:rsidR="001F450F" w:rsidRPr="001F450F" w:rsidRDefault="001F450F" w:rsidP="001F450F">
      <w:pPr>
        <w:pStyle w:val="ERHeading"/>
      </w:pPr>
      <w:r w:rsidRPr="001F450F">
        <w:lastRenderedPageBreak/>
        <w:t>A new program</w:t>
      </w:r>
    </w:p>
    <w:p w14:paraId="42786368" w14:textId="04FDB6BF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department has  5  programs that support children and families.</w:t>
      </w:r>
    </w:p>
    <w:p w14:paraId="1F8A5670" w14:textId="77777777" w:rsidR="001F450F" w:rsidRPr="001F450F" w:rsidRDefault="001F450F" w:rsidP="001F450F">
      <w:pPr>
        <w:pStyle w:val="ERBody"/>
        <w:rPr>
          <w:lang w:val="en-US"/>
        </w:rPr>
      </w:pPr>
    </w:p>
    <w:p w14:paraId="1922CF5F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They want to make  1  program instead.</w:t>
      </w:r>
    </w:p>
    <w:p w14:paraId="54B6C8E8" w14:textId="77777777" w:rsidR="001F450F" w:rsidRPr="001F450F" w:rsidRDefault="001F450F" w:rsidP="001F450F">
      <w:pPr>
        <w:pStyle w:val="ERBody"/>
        <w:rPr>
          <w:lang w:val="en-US"/>
        </w:rPr>
      </w:pPr>
    </w:p>
    <w:p w14:paraId="034657CF" w14:textId="5DFE549E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new program will support children and families with</w:t>
      </w:r>
    </w:p>
    <w:p w14:paraId="3CA3466A" w14:textId="77777777" w:rsidR="001F450F" w:rsidRPr="001F450F" w:rsidRDefault="001F450F" w:rsidP="001F450F">
      <w:pPr>
        <w:pStyle w:val="ERDotlevel1"/>
      </w:pPr>
      <w:r w:rsidRPr="001F450F">
        <w:t>parenting programs and supports</w:t>
      </w:r>
    </w:p>
    <w:p w14:paraId="173BD910" w14:textId="77777777" w:rsidR="001F450F" w:rsidRPr="001F450F" w:rsidRDefault="001F450F" w:rsidP="001F450F">
      <w:pPr>
        <w:pStyle w:val="ERDotlevel1"/>
        <w:numPr>
          <w:ilvl w:val="0"/>
          <w:numId w:val="0"/>
        </w:numPr>
        <w:ind w:left="340"/>
      </w:pPr>
    </w:p>
    <w:p w14:paraId="6E030A62" w14:textId="77777777" w:rsidR="001F450F" w:rsidRPr="001F450F" w:rsidRDefault="001F450F" w:rsidP="001F450F">
      <w:pPr>
        <w:pStyle w:val="ERDotlevel1"/>
      </w:pPr>
      <w:r w:rsidRPr="001F450F">
        <w:t>relationship services</w:t>
      </w:r>
    </w:p>
    <w:p w14:paraId="2469640D" w14:textId="77777777" w:rsidR="001F450F" w:rsidRPr="001F450F" w:rsidRDefault="001F450F" w:rsidP="001F450F">
      <w:pPr>
        <w:pStyle w:val="ERDotlevel1"/>
        <w:numPr>
          <w:ilvl w:val="0"/>
          <w:numId w:val="0"/>
        </w:numPr>
        <w:ind w:left="340"/>
      </w:pPr>
    </w:p>
    <w:p w14:paraId="7A300EF3" w14:textId="77777777" w:rsidR="001F450F" w:rsidRPr="001F450F" w:rsidRDefault="001F450F" w:rsidP="001F450F">
      <w:pPr>
        <w:pStyle w:val="ERDotlevel1"/>
      </w:pPr>
      <w:r w:rsidRPr="001F450F">
        <w:t>child development and wellbeing services.</w:t>
      </w:r>
    </w:p>
    <w:p w14:paraId="2E7539B5" w14:textId="170FF05E" w:rsidR="001F450F" w:rsidRPr="001F450F" w:rsidRDefault="001F450F" w:rsidP="001F450F">
      <w:pPr>
        <w:pStyle w:val="ERBody"/>
      </w:pPr>
    </w:p>
    <w:p w14:paraId="598516D8" w14:textId="77777777" w:rsidR="001F450F" w:rsidRPr="001F450F" w:rsidRDefault="001F450F" w:rsidP="001F450F">
      <w:pPr>
        <w:pStyle w:val="ERBody"/>
      </w:pPr>
    </w:p>
    <w:p w14:paraId="62339EA2" w14:textId="459631F8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new program will help providers deliver services that make things better for children and families.</w:t>
      </w:r>
    </w:p>
    <w:p w14:paraId="1320BF82" w14:textId="77777777" w:rsidR="001F450F" w:rsidRPr="001F450F" w:rsidRDefault="001F450F" w:rsidP="001F450F">
      <w:pPr>
        <w:pStyle w:val="ERBody"/>
        <w:rPr>
          <w:lang w:val="en-US"/>
        </w:rPr>
      </w:pPr>
    </w:p>
    <w:p w14:paraId="6A5FA961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Ideas for the changes have come from what you have told us before.</w:t>
      </w:r>
    </w:p>
    <w:p w14:paraId="535B943B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b/>
          <w:bCs/>
          <w:color w:val="auto"/>
          <w:spacing w:val="4"/>
          <w:sz w:val="36"/>
          <w:szCs w:val="36"/>
          <w:lang w:val="en-US" w:eastAsia="en-US"/>
        </w:rPr>
      </w:pPr>
      <w:r>
        <w:rPr>
          <w:b/>
          <w:bCs/>
          <w:spacing w:val="4"/>
          <w:sz w:val="36"/>
          <w:szCs w:val="36"/>
          <w:lang w:val="en-US"/>
        </w:rPr>
        <w:br w:type="page"/>
      </w:r>
    </w:p>
    <w:p w14:paraId="72F1CF31" w14:textId="7B527BA3" w:rsidR="001F450F" w:rsidRPr="001F450F" w:rsidRDefault="001F450F" w:rsidP="001F450F">
      <w:pPr>
        <w:pStyle w:val="ERHeading"/>
      </w:pPr>
      <w:r w:rsidRPr="001F450F">
        <w:lastRenderedPageBreak/>
        <w:t xml:space="preserve">How the new program supports children </w:t>
      </w:r>
      <w:r>
        <w:br/>
      </w:r>
      <w:r w:rsidRPr="001F450F">
        <w:t>and families</w:t>
      </w:r>
    </w:p>
    <w:p w14:paraId="2D6EB444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The department wants to </w:t>
      </w:r>
      <w:proofErr w:type="gramStart"/>
      <w:r w:rsidRPr="001F450F">
        <w:rPr>
          <w:lang w:val="en-US"/>
        </w:rPr>
        <w:t>achieve  2</w:t>
      </w:r>
      <w:proofErr w:type="gramEnd"/>
      <w:r w:rsidRPr="001F450F">
        <w:rPr>
          <w:lang w:val="en-US"/>
        </w:rPr>
        <w:t xml:space="preserve">  outcomes.</w:t>
      </w:r>
    </w:p>
    <w:p w14:paraId="0B066721" w14:textId="77777777" w:rsidR="001F450F" w:rsidRPr="001F450F" w:rsidRDefault="001F450F" w:rsidP="001F450F">
      <w:pPr>
        <w:pStyle w:val="ERBody"/>
        <w:rPr>
          <w:lang w:val="en-US"/>
        </w:rPr>
      </w:pPr>
    </w:p>
    <w:p w14:paraId="6DB7F83D" w14:textId="228FB944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1.  Help parents and carers raise healthy and</w:t>
      </w:r>
      <w:r>
        <w:rPr>
          <w:lang w:val="en-US"/>
        </w:rPr>
        <w:t xml:space="preserve"> </w:t>
      </w:r>
      <w:r w:rsidRPr="001F450F">
        <w:rPr>
          <w:lang w:val="en-US"/>
        </w:rPr>
        <w:t>strong children.</w:t>
      </w:r>
    </w:p>
    <w:p w14:paraId="45BB31A6" w14:textId="77777777" w:rsidR="001F450F" w:rsidRPr="001F450F" w:rsidRDefault="001F450F" w:rsidP="001F450F">
      <w:pPr>
        <w:pStyle w:val="ERBody"/>
        <w:rPr>
          <w:lang w:val="en-US"/>
        </w:rPr>
      </w:pPr>
    </w:p>
    <w:p w14:paraId="12757488" w14:textId="48B5B1E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2.  Help children grow into healthy and strong adults.</w:t>
      </w:r>
    </w:p>
    <w:p w14:paraId="21C1B3DC" w14:textId="77777777" w:rsidR="001F450F" w:rsidRPr="001F450F" w:rsidRDefault="001F450F" w:rsidP="001F450F">
      <w:pPr>
        <w:pStyle w:val="ERBody"/>
        <w:rPr>
          <w:lang w:val="en-US"/>
        </w:rPr>
      </w:pPr>
    </w:p>
    <w:p w14:paraId="1F1DC37C" w14:textId="6CEB64FB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The new program will give money for services </w:t>
      </w:r>
      <w:r>
        <w:rPr>
          <w:lang w:val="en-US"/>
        </w:rPr>
        <w:br/>
      </w:r>
      <w:r w:rsidRPr="001F450F">
        <w:rPr>
          <w:lang w:val="en-US"/>
        </w:rPr>
        <w:t>across  3  different groups.</w:t>
      </w:r>
    </w:p>
    <w:p w14:paraId="7FAB3C07" w14:textId="77777777" w:rsidR="001F450F" w:rsidRPr="001F450F" w:rsidRDefault="001F450F" w:rsidP="001F450F">
      <w:pPr>
        <w:pStyle w:val="ERBody"/>
        <w:rPr>
          <w:lang w:val="en-US"/>
        </w:rPr>
      </w:pPr>
    </w:p>
    <w:p w14:paraId="672AD5D2" w14:textId="18FC0782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When service providers apply for money they must say</w:t>
      </w:r>
    </w:p>
    <w:p w14:paraId="7159CE19" w14:textId="77777777" w:rsidR="001F450F" w:rsidRPr="001F450F" w:rsidRDefault="001F450F" w:rsidP="001F450F">
      <w:pPr>
        <w:pStyle w:val="ERDotlevel1"/>
      </w:pPr>
      <w:r w:rsidRPr="001F450F">
        <w:t>what service they will deliver</w:t>
      </w:r>
    </w:p>
    <w:p w14:paraId="6C257792" w14:textId="77777777" w:rsidR="001F450F" w:rsidRPr="001F450F" w:rsidRDefault="001F450F" w:rsidP="001F450F">
      <w:pPr>
        <w:pStyle w:val="ERDotlevel1"/>
        <w:numPr>
          <w:ilvl w:val="0"/>
          <w:numId w:val="0"/>
        </w:numPr>
        <w:ind w:left="340"/>
      </w:pPr>
    </w:p>
    <w:p w14:paraId="74690BFB" w14:textId="77777777" w:rsidR="001F450F" w:rsidRPr="001F450F" w:rsidRDefault="001F450F" w:rsidP="001F450F">
      <w:pPr>
        <w:pStyle w:val="ERDotlevel1"/>
      </w:pPr>
      <w:r w:rsidRPr="001F450F">
        <w:t>what group the service is part of.</w:t>
      </w:r>
    </w:p>
    <w:p w14:paraId="39F1A4B5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b/>
          <w:bCs/>
          <w:color w:val="auto"/>
          <w:spacing w:val="0"/>
          <w:sz w:val="32"/>
          <w:szCs w:val="32"/>
          <w:lang w:val="en-US" w:eastAsia="en-US"/>
        </w:rPr>
      </w:pPr>
      <w:r>
        <w:rPr>
          <w:b/>
          <w:bCs/>
          <w:sz w:val="32"/>
          <w:szCs w:val="32"/>
          <w:lang w:val="en-US"/>
        </w:rPr>
        <w:br w:type="page"/>
      </w:r>
    </w:p>
    <w:p w14:paraId="7CFD8468" w14:textId="1EBC5410" w:rsidR="001F450F" w:rsidRPr="001F450F" w:rsidRDefault="001F450F" w:rsidP="001F450F">
      <w:pPr>
        <w:pStyle w:val="ERSubheading"/>
      </w:pPr>
      <w:proofErr w:type="gramStart"/>
      <w:r w:rsidRPr="001F450F">
        <w:lastRenderedPageBreak/>
        <w:t>Group  1</w:t>
      </w:r>
      <w:proofErr w:type="gramEnd"/>
      <w:r w:rsidRPr="001F450F">
        <w:br/>
        <w:t>Programs and information services</w:t>
      </w:r>
    </w:p>
    <w:p w14:paraId="03767515" w14:textId="77777777" w:rsidR="001F450F" w:rsidRDefault="001F450F" w:rsidP="001F450F">
      <w:pPr>
        <w:pStyle w:val="ERBody"/>
        <w:rPr>
          <w:lang w:val="en-US"/>
        </w:rPr>
      </w:pPr>
    </w:p>
    <w:p w14:paraId="7A44F089" w14:textId="3AA267D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Programs and information services</w:t>
      </w:r>
    </w:p>
    <w:p w14:paraId="41CCAA69" w14:textId="77777777" w:rsidR="001F450F" w:rsidRPr="001F450F" w:rsidRDefault="001F450F" w:rsidP="001F450F">
      <w:pPr>
        <w:pStyle w:val="ERDotlevel1"/>
      </w:pPr>
      <w:r w:rsidRPr="001F450F">
        <w:t>happen all across Australia</w:t>
      </w:r>
    </w:p>
    <w:p w14:paraId="4B67B5E9" w14:textId="77777777" w:rsidR="001F450F" w:rsidRPr="001F450F" w:rsidRDefault="001F450F" w:rsidP="001F450F">
      <w:pPr>
        <w:pStyle w:val="ERDotlevel1"/>
        <w:numPr>
          <w:ilvl w:val="0"/>
          <w:numId w:val="0"/>
        </w:numPr>
        <w:ind w:left="340"/>
      </w:pPr>
    </w:p>
    <w:p w14:paraId="64BA7A8B" w14:textId="77777777" w:rsidR="001F450F" w:rsidRPr="001F450F" w:rsidRDefault="001F450F" w:rsidP="001F450F">
      <w:pPr>
        <w:pStyle w:val="ERDotlevel1"/>
      </w:pPr>
      <w:r w:rsidRPr="001F450F">
        <w:t>are for all types of families.</w:t>
      </w:r>
    </w:p>
    <w:p w14:paraId="60FC0A99" w14:textId="77777777" w:rsidR="001F450F" w:rsidRPr="001F450F" w:rsidRDefault="001F450F" w:rsidP="001F450F">
      <w:pPr>
        <w:pStyle w:val="ERBody"/>
        <w:rPr>
          <w:lang w:val="en-US"/>
        </w:rPr>
      </w:pPr>
    </w:p>
    <w:p w14:paraId="402F8332" w14:textId="77777777" w:rsidR="001F450F" w:rsidRPr="001F450F" w:rsidRDefault="001F450F" w:rsidP="001F450F">
      <w:pPr>
        <w:pStyle w:val="ERBody"/>
        <w:rPr>
          <w:lang w:val="en-US"/>
        </w:rPr>
      </w:pPr>
    </w:p>
    <w:p w14:paraId="79C8F96A" w14:textId="2364CA41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Services might be information you can access online.</w:t>
      </w:r>
    </w:p>
    <w:p w14:paraId="0406708A" w14:textId="77777777" w:rsidR="001F450F" w:rsidRPr="001F450F" w:rsidRDefault="001F450F" w:rsidP="001F450F">
      <w:pPr>
        <w:pStyle w:val="ERBody"/>
        <w:rPr>
          <w:lang w:val="en-US"/>
        </w:rPr>
      </w:pPr>
    </w:p>
    <w:p w14:paraId="06181AAE" w14:textId="77777777" w:rsidR="001F450F" w:rsidRPr="001F450F" w:rsidRDefault="001F450F" w:rsidP="001F450F">
      <w:pPr>
        <w:pStyle w:val="ERSubheading"/>
      </w:pPr>
      <w:proofErr w:type="gramStart"/>
      <w:r w:rsidRPr="001F450F">
        <w:t>Group  2</w:t>
      </w:r>
      <w:proofErr w:type="gramEnd"/>
      <w:r w:rsidRPr="001F450F">
        <w:br/>
        <w:t>*Prevention and early intervention*</w:t>
      </w:r>
    </w:p>
    <w:p w14:paraId="65C42FB1" w14:textId="77777777" w:rsidR="001F450F" w:rsidRPr="001F450F" w:rsidRDefault="001F450F" w:rsidP="001F450F">
      <w:pPr>
        <w:pStyle w:val="ERBody"/>
        <w:rPr>
          <w:lang w:val="en-US"/>
        </w:rPr>
      </w:pPr>
    </w:p>
    <w:p w14:paraId="32669921" w14:textId="72764F2A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Prevention and early intervention </w:t>
      </w:r>
      <w:proofErr w:type="gramStart"/>
      <w:r w:rsidRPr="001F450F">
        <w:rPr>
          <w:lang w:val="en-US"/>
        </w:rPr>
        <w:t>means</w:t>
      </w:r>
      <w:proofErr w:type="gramEnd"/>
      <w:r w:rsidRPr="001F450F">
        <w:rPr>
          <w:lang w:val="en-US"/>
        </w:rPr>
        <w:t xml:space="preserve"> early actions to keep people healthy and well.</w:t>
      </w:r>
    </w:p>
    <w:p w14:paraId="0C963EB6" w14:textId="77777777" w:rsidR="001F450F" w:rsidRPr="001F450F" w:rsidRDefault="001F450F" w:rsidP="001F450F">
      <w:pPr>
        <w:pStyle w:val="ERBody"/>
        <w:rPr>
          <w:lang w:val="en-US"/>
        </w:rPr>
      </w:pPr>
    </w:p>
    <w:p w14:paraId="7AF0721A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These services help families support children and young people’s development and wellbeing.</w:t>
      </w:r>
    </w:p>
    <w:p w14:paraId="7556532B" w14:textId="77777777" w:rsidR="001F450F" w:rsidRPr="001F450F" w:rsidRDefault="001F450F" w:rsidP="001F450F">
      <w:pPr>
        <w:pStyle w:val="ERBody"/>
        <w:rPr>
          <w:lang w:val="en-US"/>
        </w:rPr>
      </w:pPr>
    </w:p>
    <w:p w14:paraId="0BC17F0D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For example, parenting support classes.</w:t>
      </w:r>
    </w:p>
    <w:p w14:paraId="0156021E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US" w:eastAsia="en-US"/>
        </w:rPr>
      </w:pPr>
      <w:r>
        <w:rPr>
          <w:lang w:val="en-US"/>
        </w:rPr>
        <w:br w:type="page"/>
      </w:r>
    </w:p>
    <w:p w14:paraId="747AE705" w14:textId="0E26CB68" w:rsidR="001F450F" w:rsidRPr="001F450F" w:rsidRDefault="001F450F" w:rsidP="001F450F">
      <w:pPr>
        <w:pStyle w:val="ERSubheading"/>
      </w:pPr>
      <w:proofErr w:type="gramStart"/>
      <w:r w:rsidRPr="001F450F">
        <w:lastRenderedPageBreak/>
        <w:t>Group  3</w:t>
      </w:r>
      <w:proofErr w:type="gramEnd"/>
      <w:r w:rsidRPr="001F450F">
        <w:br/>
        <w:t>*Intensive* family supports</w:t>
      </w:r>
    </w:p>
    <w:p w14:paraId="29FDB3DD" w14:textId="77777777" w:rsidR="001F450F" w:rsidRPr="001F450F" w:rsidRDefault="001F450F" w:rsidP="001F450F">
      <w:pPr>
        <w:pStyle w:val="ERBody"/>
        <w:rPr>
          <w:lang w:val="en-US"/>
        </w:rPr>
      </w:pPr>
    </w:p>
    <w:p w14:paraId="04E9E14F" w14:textId="5B9BE840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Intensive services support families for a short time when they need </w:t>
      </w:r>
      <w:r>
        <w:rPr>
          <w:lang w:val="en-US"/>
        </w:rPr>
        <w:br/>
      </w:r>
      <w:r w:rsidRPr="001F450F">
        <w:rPr>
          <w:lang w:val="en-US"/>
        </w:rPr>
        <w:t>it most.</w:t>
      </w:r>
    </w:p>
    <w:p w14:paraId="7A4FDC83" w14:textId="77777777" w:rsidR="001F450F" w:rsidRPr="001F450F" w:rsidRDefault="001F450F" w:rsidP="001F450F">
      <w:pPr>
        <w:pStyle w:val="ERBody"/>
        <w:rPr>
          <w:lang w:val="en-US"/>
        </w:rPr>
      </w:pPr>
    </w:p>
    <w:p w14:paraId="64CB8686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Intensive supports are for families that are having a hard time with events in their lives.</w:t>
      </w:r>
    </w:p>
    <w:p w14:paraId="3A22609C" w14:textId="77777777" w:rsidR="001F450F" w:rsidRPr="001F450F" w:rsidRDefault="001F450F" w:rsidP="001F450F">
      <w:pPr>
        <w:pStyle w:val="ERBody"/>
        <w:rPr>
          <w:lang w:val="en-US"/>
        </w:rPr>
      </w:pPr>
    </w:p>
    <w:p w14:paraId="53E108D4" w14:textId="7D33605C" w:rsid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Services might be counselling or mental health support.</w:t>
      </w:r>
    </w:p>
    <w:p w14:paraId="3704A79A" w14:textId="77777777" w:rsidR="001F450F" w:rsidRPr="001F450F" w:rsidRDefault="001F450F" w:rsidP="001F450F">
      <w:pPr>
        <w:pStyle w:val="ERBody"/>
        <w:rPr>
          <w:b/>
          <w:bCs/>
          <w:sz w:val="36"/>
          <w:szCs w:val="36"/>
          <w:lang w:val="en-US"/>
        </w:rPr>
      </w:pPr>
    </w:p>
    <w:p w14:paraId="3411F85B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b/>
          <w:spacing w:val="0"/>
          <w:sz w:val="36"/>
          <w:szCs w:val="36"/>
          <w:lang w:val="en-AU" w:eastAsia="en-US"/>
        </w:rPr>
      </w:pPr>
      <w:r>
        <w:br w:type="page"/>
      </w:r>
    </w:p>
    <w:p w14:paraId="7B1C83C8" w14:textId="210ABD6E" w:rsidR="001F450F" w:rsidRPr="001F450F" w:rsidRDefault="001F450F" w:rsidP="001F450F">
      <w:pPr>
        <w:pStyle w:val="ERHeading"/>
      </w:pPr>
      <w:r w:rsidRPr="001F450F">
        <w:lastRenderedPageBreak/>
        <w:t>New program funding decisions</w:t>
      </w:r>
    </w:p>
    <w:p w14:paraId="49E82861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department will think about important outcomes when they decide who gets funding.</w:t>
      </w:r>
    </w:p>
    <w:p w14:paraId="4C447041" w14:textId="77777777" w:rsidR="001F450F" w:rsidRPr="001F450F" w:rsidRDefault="001F450F" w:rsidP="001F450F">
      <w:pPr>
        <w:pStyle w:val="ERBody"/>
        <w:rPr>
          <w:lang w:val="en-US"/>
        </w:rPr>
      </w:pPr>
    </w:p>
    <w:p w14:paraId="45CDD9B6" w14:textId="77777777" w:rsid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department will make sure</w:t>
      </w:r>
    </w:p>
    <w:p w14:paraId="04486382" w14:textId="00A14482" w:rsidR="001F450F" w:rsidRPr="001F450F" w:rsidRDefault="001F450F" w:rsidP="001F450F">
      <w:pPr>
        <w:pStyle w:val="ERDotlevel1"/>
      </w:pPr>
      <w:r w:rsidRPr="001F450F">
        <w:t>families get services early to stop the need for actions later on</w:t>
      </w:r>
    </w:p>
    <w:p w14:paraId="68E98CEE" w14:textId="50D124A4" w:rsidR="001F450F" w:rsidRPr="001F450F" w:rsidRDefault="001F450F" w:rsidP="001F450F">
      <w:pPr>
        <w:pStyle w:val="ERDotlevel2"/>
      </w:pPr>
      <w:r w:rsidRPr="001F450F">
        <w:t>for example, to stop the need for</w:t>
      </w:r>
      <w:r>
        <w:t xml:space="preserve"> </w:t>
      </w:r>
      <w:r w:rsidRPr="001F450F">
        <w:t>out of home care</w:t>
      </w:r>
    </w:p>
    <w:p w14:paraId="71753FD6" w14:textId="77777777" w:rsidR="001F450F" w:rsidRPr="001F450F" w:rsidRDefault="001F450F" w:rsidP="001F450F">
      <w:pPr>
        <w:pStyle w:val="ERDotlevel1"/>
        <w:numPr>
          <w:ilvl w:val="0"/>
          <w:numId w:val="0"/>
        </w:numPr>
        <w:ind w:left="340"/>
      </w:pPr>
    </w:p>
    <w:p w14:paraId="5009A0B3" w14:textId="30719B45" w:rsidR="001F450F" w:rsidRPr="001F450F" w:rsidRDefault="001F450F" w:rsidP="001F450F">
      <w:pPr>
        <w:pStyle w:val="ERDotlevel1"/>
      </w:pPr>
      <w:r w:rsidRPr="001F450F">
        <w:t>services work together in areas where</w:t>
      </w:r>
      <w:r>
        <w:t xml:space="preserve"> </w:t>
      </w:r>
      <w:r w:rsidRPr="001F450F">
        <w:t>families need them the most</w:t>
      </w:r>
    </w:p>
    <w:p w14:paraId="2E35D92D" w14:textId="77777777" w:rsidR="001F450F" w:rsidRPr="001F450F" w:rsidRDefault="001F450F" w:rsidP="001F450F">
      <w:pPr>
        <w:pStyle w:val="ERDotlevel1"/>
        <w:numPr>
          <w:ilvl w:val="0"/>
          <w:numId w:val="0"/>
        </w:numPr>
        <w:ind w:left="340"/>
      </w:pPr>
    </w:p>
    <w:p w14:paraId="486A1130" w14:textId="30D7035E" w:rsidR="001F450F" w:rsidRDefault="001F450F" w:rsidP="001F450F">
      <w:pPr>
        <w:pStyle w:val="ERDotlevel1"/>
      </w:pPr>
      <w:r w:rsidRPr="001F450F">
        <w:t>services listen to what the community wants and needs</w:t>
      </w:r>
    </w:p>
    <w:p w14:paraId="43A8FA06" w14:textId="77777777" w:rsidR="001F450F" w:rsidRPr="001F450F" w:rsidRDefault="001F450F" w:rsidP="001F450F">
      <w:pPr>
        <w:pStyle w:val="ERDotlevel1"/>
        <w:numPr>
          <w:ilvl w:val="0"/>
          <w:numId w:val="0"/>
        </w:numPr>
        <w:ind w:left="340"/>
      </w:pPr>
    </w:p>
    <w:p w14:paraId="5A58B0B1" w14:textId="6E93240A" w:rsidR="001F450F" w:rsidRDefault="001F450F" w:rsidP="001F450F">
      <w:pPr>
        <w:pStyle w:val="ERDotlevel1"/>
      </w:pPr>
      <w:r w:rsidRPr="001F450F">
        <w:t>there will be more First Nations organisations</w:t>
      </w:r>
      <w:r>
        <w:t xml:space="preserve"> </w:t>
      </w:r>
      <w:r w:rsidRPr="001F450F">
        <w:t>funded to give help to First Nations families.</w:t>
      </w:r>
    </w:p>
    <w:p w14:paraId="1DDA853A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US" w:eastAsia="en-US"/>
        </w:rPr>
      </w:pPr>
      <w:r>
        <w:rPr>
          <w:lang w:val="en-US"/>
        </w:rPr>
        <w:br w:type="page"/>
      </w:r>
    </w:p>
    <w:p w14:paraId="177F58C2" w14:textId="77777777" w:rsidR="001F450F" w:rsidRPr="001F450F" w:rsidRDefault="001F450F" w:rsidP="001F450F">
      <w:pPr>
        <w:pStyle w:val="ERHeading"/>
      </w:pPr>
      <w:r w:rsidRPr="001F450F">
        <w:lastRenderedPageBreak/>
        <w:t>*Funding agreements*</w:t>
      </w:r>
    </w:p>
    <w:p w14:paraId="4F729E91" w14:textId="42CAACEF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Funding agreements mean the department gives service providers money to deliver good programs to children and families.</w:t>
      </w:r>
    </w:p>
    <w:p w14:paraId="7943F785" w14:textId="77777777" w:rsidR="001F450F" w:rsidRPr="001F450F" w:rsidRDefault="001F450F" w:rsidP="001F450F">
      <w:pPr>
        <w:pStyle w:val="ERBody"/>
        <w:rPr>
          <w:lang w:val="en-US"/>
        </w:rPr>
      </w:pPr>
    </w:p>
    <w:p w14:paraId="3F7BA4B9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The new program will give funding agreements that last up </w:t>
      </w:r>
      <w:proofErr w:type="gramStart"/>
      <w:r w:rsidRPr="001F450F">
        <w:rPr>
          <w:lang w:val="en-US"/>
        </w:rPr>
        <w:t>to  5</w:t>
      </w:r>
      <w:proofErr w:type="gramEnd"/>
      <w:r w:rsidRPr="001F450F">
        <w:rPr>
          <w:lang w:val="en-US"/>
        </w:rPr>
        <w:t xml:space="preserve">  years to service providers.</w:t>
      </w:r>
    </w:p>
    <w:p w14:paraId="7BB73E2A" w14:textId="77777777" w:rsidR="001F450F" w:rsidRPr="001F450F" w:rsidRDefault="001F450F" w:rsidP="001F450F">
      <w:pPr>
        <w:pStyle w:val="ERBody"/>
        <w:rPr>
          <w:lang w:val="en-US"/>
        </w:rPr>
      </w:pPr>
    </w:p>
    <w:p w14:paraId="3FD8D01D" w14:textId="730F8911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To get the funding agreement, service providers must report to the department about their programs.</w:t>
      </w:r>
    </w:p>
    <w:p w14:paraId="7BB4AFF0" w14:textId="77777777" w:rsidR="001F450F" w:rsidRPr="001F450F" w:rsidRDefault="001F450F" w:rsidP="001F450F">
      <w:pPr>
        <w:pStyle w:val="ERBody"/>
        <w:rPr>
          <w:lang w:val="en-US"/>
        </w:rPr>
      </w:pPr>
    </w:p>
    <w:p w14:paraId="58384925" w14:textId="5D825F5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Any organisation can apply for a funding agreement through </w:t>
      </w:r>
      <w:r>
        <w:rPr>
          <w:lang w:val="en-US"/>
        </w:rPr>
        <w:br/>
      </w:r>
      <w:r w:rsidRPr="001F450F">
        <w:rPr>
          <w:lang w:val="en-US"/>
        </w:rPr>
        <w:t xml:space="preserve">a </w:t>
      </w:r>
      <w:r w:rsidRPr="001F450F">
        <w:rPr>
          <w:b/>
          <w:bCs/>
          <w:lang w:val="en-US"/>
        </w:rPr>
        <w:t>*grant process*</w:t>
      </w:r>
      <w:r w:rsidRPr="001F450F">
        <w:rPr>
          <w:lang w:val="en-US"/>
        </w:rPr>
        <w:t>.</w:t>
      </w:r>
    </w:p>
    <w:p w14:paraId="025AF599" w14:textId="77777777" w:rsidR="001F450F" w:rsidRPr="001F450F" w:rsidRDefault="001F450F" w:rsidP="001F450F">
      <w:pPr>
        <w:pStyle w:val="ERBody"/>
        <w:rPr>
          <w:lang w:val="en-US"/>
        </w:rPr>
      </w:pPr>
    </w:p>
    <w:p w14:paraId="768CAA4C" w14:textId="6D908098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Grant process means the department invites organisations to ask for money to help them deliver their programs.</w:t>
      </w:r>
    </w:p>
    <w:p w14:paraId="76E3824C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b/>
          <w:bCs/>
          <w:color w:val="auto"/>
          <w:spacing w:val="4"/>
          <w:sz w:val="36"/>
          <w:szCs w:val="36"/>
          <w:lang w:val="en-US" w:eastAsia="en-US"/>
        </w:rPr>
      </w:pPr>
      <w:r>
        <w:rPr>
          <w:b/>
          <w:bCs/>
          <w:spacing w:val="4"/>
          <w:sz w:val="36"/>
          <w:szCs w:val="36"/>
          <w:lang w:val="en-US"/>
        </w:rPr>
        <w:br w:type="page"/>
      </w:r>
    </w:p>
    <w:p w14:paraId="0D6E1CE7" w14:textId="5BA227F3" w:rsidR="001F450F" w:rsidRPr="001F450F" w:rsidRDefault="001F450F" w:rsidP="001F450F">
      <w:pPr>
        <w:pStyle w:val="ERHeading"/>
      </w:pPr>
      <w:r w:rsidRPr="001F450F">
        <w:lastRenderedPageBreak/>
        <w:t>New program reporting</w:t>
      </w:r>
    </w:p>
    <w:p w14:paraId="3A24EC5E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new program will have easy reporting rules for service providers.</w:t>
      </w:r>
    </w:p>
    <w:p w14:paraId="6D843F0D" w14:textId="77777777" w:rsidR="001F450F" w:rsidRPr="001F450F" w:rsidRDefault="001F450F" w:rsidP="001F450F">
      <w:pPr>
        <w:pStyle w:val="ERBody"/>
        <w:rPr>
          <w:lang w:val="en-US"/>
        </w:rPr>
      </w:pPr>
    </w:p>
    <w:p w14:paraId="0573BA5B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Easy reporting rules will give service providers more time to deliver the best services to children and families.</w:t>
      </w:r>
    </w:p>
    <w:p w14:paraId="5A552510" w14:textId="77777777" w:rsidR="001F450F" w:rsidRPr="001F450F" w:rsidRDefault="001F450F" w:rsidP="001F450F">
      <w:pPr>
        <w:pStyle w:val="ERBody"/>
        <w:rPr>
          <w:lang w:val="en-US"/>
        </w:rPr>
      </w:pPr>
    </w:p>
    <w:p w14:paraId="0F7BB081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Service providers who deliver many different activities in their funding agreement will report </w:t>
      </w:r>
      <w:proofErr w:type="gramStart"/>
      <w:r w:rsidRPr="001F450F">
        <w:rPr>
          <w:lang w:val="en-US"/>
        </w:rPr>
        <w:t>for</w:t>
      </w:r>
      <w:proofErr w:type="gramEnd"/>
      <w:r w:rsidRPr="001F450F">
        <w:rPr>
          <w:lang w:val="en-US"/>
        </w:rPr>
        <w:t xml:space="preserve"> all activities </w:t>
      </w:r>
      <w:proofErr w:type="gramStart"/>
      <w:r w:rsidRPr="001F450F">
        <w:rPr>
          <w:lang w:val="en-US"/>
        </w:rPr>
        <w:t>in  1</w:t>
      </w:r>
      <w:proofErr w:type="gramEnd"/>
      <w:r w:rsidRPr="001F450F">
        <w:rPr>
          <w:lang w:val="en-US"/>
        </w:rPr>
        <w:t xml:space="preserve">  report.</w:t>
      </w:r>
    </w:p>
    <w:p w14:paraId="0269B738" w14:textId="77777777" w:rsidR="001F450F" w:rsidRPr="001F450F" w:rsidRDefault="001F450F" w:rsidP="001F450F">
      <w:pPr>
        <w:pStyle w:val="ERBody"/>
        <w:rPr>
          <w:lang w:val="en-US"/>
        </w:rPr>
      </w:pPr>
    </w:p>
    <w:p w14:paraId="2CA68675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This is instead of a report for each activity.</w:t>
      </w:r>
    </w:p>
    <w:p w14:paraId="704EB4CC" w14:textId="77777777" w:rsidR="001F450F" w:rsidRPr="001F450F" w:rsidRDefault="001F450F" w:rsidP="001F450F">
      <w:pPr>
        <w:pStyle w:val="ERBody"/>
        <w:rPr>
          <w:lang w:val="en-US"/>
        </w:rPr>
      </w:pPr>
    </w:p>
    <w:p w14:paraId="167AF08C" w14:textId="34CC26DD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Service providers must report on whether their activities have made things better for children and families.</w:t>
      </w:r>
    </w:p>
    <w:p w14:paraId="056AD6D9" w14:textId="77777777" w:rsidR="001F450F" w:rsidRPr="001F450F" w:rsidRDefault="001F450F" w:rsidP="001F450F">
      <w:pPr>
        <w:pStyle w:val="ERBody"/>
        <w:rPr>
          <w:lang w:val="en-US"/>
        </w:rPr>
      </w:pPr>
    </w:p>
    <w:p w14:paraId="6EC0E7D8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Reports must include information and stories from the children and families who have used the services.</w:t>
      </w:r>
    </w:p>
    <w:p w14:paraId="6E096F13" w14:textId="77777777" w:rsidR="001F450F" w:rsidRPr="001F450F" w:rsidRDefault="001F450F" w:rsidP="001F450F">
      <w:pPr>
        <w:pStyle w:val="ERBody"/>
        <w:rPr>
          <w:lang w:val="en-US"/>
        </w:rPr>
      </w:pPr>
    </w:p>
    <w:p w14:paraId="05A1D59B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US" w:eastAsia="en-US"/>
        </w:rPr>
      </w:pPr>
      <w:r>
        <w:rPr>
          <w:lang w:val="en-US"/>
        </w:rPr>
        <w:br w:type="page"/>
      </w:r>
    </w:p>
    <w:p w14:paraId="775E19D0" w14:textId="37F9CFB3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lastRenderedPageBreak/>
        <w:t>The department will work with service providers to tell the community about the support services they can get.</w:t>
      </w:r>
    </w:p>
    <w:p w14:paraId="7011293C" w14:textId="77777777" w:rsidR="001F450F" w:rsidRPr="001F450F" w:rsidRDefault="001F450F" w:rsidP="001F450F">
      <w:pPr>
        <w:pStyle w:val="ERBody"/>
        <w:rPr>
          <w:lang w:val="en-US"/>
        </w:rPr>
      </w:pPr>
    </w:p>
    <w:p w14:paraId="5D67D98F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department may tell the community through social media ads or Ministers’ speeches.</w:t>
      </w:r>
    </w:p>
    <w:p w14:paraId="1D278D29" w14:textId="77777777" w:rsidR="001F450F" w:rsidRDefault="001F450F" w:rsidP="001F450F">
      <w:pPr>
        <w:pStyle w:val="ERBody"/>
        <w:rPr>
          <w:lang w:val="en-US"/>
        </w:rPr>
      </w:pPr>
    </w:p>
    <w:p w14:paraId="3A439AF1" w14:textId="2C8C4B0A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department will also work with service providers to make sure there are agreed goals to meet the needs of children and families.</w:t>
      </w:r>
    </w:p>
    <w:p w14:paraId="4E9BF17B" w14:textId="77777777" w:rsidR="001F450F" w:rsidRPr="001F450F" w:rsidRDefault="001F450F" w:rsidP="001F450F">
      <w:pPr>
        <w:pStyle w:val="ERBody"/>
        <w:rPr>
          <w:lang w:val="en-US"/>
        </w:rPr>
      </w:pPr>
    </w:p>
    <w:p w14:paraId="4F8BE508" w14:textId="77777777" w:rsidR="001F450F" w:rsidRPr="001F450F" w:rsidRDefault="001F450F" w:rsidP="001F450F">
      <w:pPr>
        <w:pStyle w:val="ERHeading"/>
      </w:pPr>
      <w:r w:rsidRPr="001F450F">
        <w:t>Have your say</w:t>
      </w:r>
    </w:p>
    <w:p w14:paraId="1F2CC074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department wants to hear from service providers about the ideas for their new program.</w:t>
      </w:r>
    </w:p>
    <w:p w14:paraId="3434B07B" w14:textId="77777777" w:rsidR="001F450F" w:rsidRPr="001F450F" w:rsidRDefault="001F450F" w:rsidP="001F450F">
      <w:pPr>
        <w:pStyle w:val="ERBody"/>
        <w:rPr>
          <w:lang w:val="en-US"/>
        </w:rPr>
      </w:pPr>
    </w:p>
    <w:p w14:paraId="646323B1" w14:textId="77777777" w:rsidR="001F450F" w:rsidRPr="001F450F" w:rsidRDefault="001F450F" w:rsidP="001F450F">
      <w:pPr>
        <w:pStyle w:val="ERSubheading"/>
      </w:pPr>
      <w:r w:rsidRPr="001F450F">
        <w:t>Questions you can think about</w:t>
      </w:r>
    </w:p>
    <w:p w14:paraId="4A5D224E" w14:textId="77777777" w:rsidR="001F450F" w:rsidRPr="001F450F" w:rsidRDefault="001F450F" w:rsidP="001F450F">
      <w:pPr>
        <w:pStyle w:val="ERBody"/>
        <w:rPr>
          <w:lang w:val="en-US"/>
        </w:rPr>
      </w:pPr>
    </w:p>
    <w:p w14:paraId="71F9DE7A" w14:textId="77777777" w:rsidR="001F450F" w:rsidRPr="001F450F" w:rsidRDefault="001F450F" w:rsidP="001F450F">
      <w:pPr>
        <w:pStyle w:val="ERBody"/>
        <w:rPr>
          <w:lang w:val="en-US"/>
        </w:rPr>
      </w:pPr>
      <w:proofErr w:type="gramStart"/>
      <w:r w:rsidRPr="001F450F">
        <w:rPr>
          <w:lang w:val="en-US"/>
        </w:rPr>
        <w:t>Will  1</w:t>
      </w:r>
      <w:proofErr w:type="gramEnd"/>
      <w:r w:rsidRPr="001F450F">
        <w:rPr>
          <w:lang w:val="en-US"/>
        </w:rPr>
        <w:t xml:space="preserve">  program help make things easier for service providers?</w:t>
      </w:r>
    </w:p>
    <w:p w14:paraId="32297DAB" w14:textId="77777777" w:rsidR="001F450F" w:rsidRPr="001F450F" w:rsidRDefault="001F450F" w:rsidP="001F450F">
      <w:pPr>
        <w:pStyle w:val="ERBody"/>
        <w:rPr>
          <w:lang w:val="en-US"/>
        </w:rPr>
      </w:pPr>
    </w:p>
    <w:p w14:paraId="7CC6C8CF" w14:textId="15E98228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Are there other services children and families need?</w:t>
      </w:r>
    </w:p>
    <w:p w14:paraId="71180241" w14:textId="77777777" w:rsidR="001F450F" w:rsidRPr="001F450F" w:rsidRDefault="001F450F" w:rsidP="001F450F">
      <w:pPr>
        <w:pStyle w:val="ERBody"/>
        <w:rPr>
          <w:lang w:val="en-US"/>
        </w:rPr>
      </w:pPr>
    </w:p>
    <w:p w14:paraId="411B6396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Will the new program make things better for children and families?</w:t>
      </w:r>
    </w:p>
    <w:p w14:paraId="52C84197" w14:textId="77777777" w:rsidR="001F450F" w:rsidRPr="001F450F" w:rsidRDefault="001F450F" w:rsidP="001F450F">
      <w:pPr>
        <w:pStyle w:val="ERBody"/>
        <w:rPr>
          <w:lang w:val="en-US"/>
        </w:rPr>
      </w:pPr>
    </w:p>
    <w:p w14:paraId="125EADD4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lastRenderedPageBreak/>
        <w:t>Are there other changes to the program that will make things better for children and families?</w:t>
      </w:r>
    </w:p>
    <w:p w14:paraId="7B9BA41F" w14:textId="77777777" w:rsidR="001F450F" w:rsidRPr="001F450F" w:rsidRDefault="001F450F" w:rsidP="001F450F">
      <w:pPr>
        <w:pStyle w:val="ERBody"/>
        <w:rPr>
          <w:lang w:val="en-US"/>
        </w:rPr>
      </w:pPr>
    </w:p>
    <w:p w14:paraId="1CF424DC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Are the department’s outcomes a good way to decide who gets funding?</w:t>
      </w:r>
    </w:p>
    <w:p w14:paraId="1D27C661" w14:textId="77777777" w:rsidR="001F450F" w:rsidRPr="001F450F" w:rsidRDefault="001F450F" w:rsidP="001F450F">
      <w:pPr>
        <w:pStyle w:val="ERBody"/>
        <w:rPr>
          <w:lang w:val="en-US"/>
        </w:rPr>
      </w:pPr>
    </w:p>
    <w:p w14:paraId="19F22B2B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Do you think there are other important ideas the department should think about when deciding who gets funding?</w:t>
      </w:r>
    </w:p>
    <w:p w14:paraId="05B0ACE8" w14:textId="77777777" w:rsidR="001F450F" w:rsidRPr="001F450F" w:rsidRDefault="001F450F" w:rsidP="001F450F">
      <w:pPr>
        <w:pStyle w:val="ERBody"/>
        <w:rPr>
          <w:lang w:val="en-US"/>
        </w:rPr>
      </w:pPr>
    </w:p>
    <w:p w14:paraId="65E5EA77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Do you have ideas about how support services can work together?</w:t>
      </w:r>
    </w:p>
    <w:p w14:paraId="59F9DFC0" w14:textId="77777777" w:rsidR="001F450F" w:rsidRPr="001F450F" w:rsidRDefault="001F450F" w:rsidP="001F450F">
      <w:pPr>
        <w:pStyle w:val="ERBody"/>
        <w:rPr>
          <w:lang w:val="en-US"/>
        </w:rPr>
      </w:pPr>
    </w:p>
    <w:p w14:paraId="6209B53F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Do you have ideas about how make things better for Aboriginal and Torres Strait Islander children and families?</w:t>
      </w:r>
    </w:p>
    <w:p w14:paraId="297B0C54" w14:textId="77777777" w:rsidR="001F450F" w:rsidRPr="001F450F" w:rsidRDefault="001F450F" w:rsidP="001F450F">
      <w:pPr>
        <w:pStyle w:val="ERBody"/>
        <w:rPr>
          <w:lang w:val="en-US"/>
        </w:rPr>
      </w:pPr>
    </w:p>
    <w:p w14:paraId="0562A8C3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b/>
          <w:spacing w:val="0"/>
          <w:sz w:val="36"/>
          <w:szCs w:val="36"/>
          <w:lang w:val="en-AU" w:eastAsia="en-US"/>
        </w:rPr>
      </w:pPr>
      <w:r>
        <w:br w:type="page"/>
      </w:r>
    </w:p>
    <w:p w14:paraId="7094AF34" w14:textId="66BD408F" w:rsidR="001F450F" w:rsidRPr="001F450F" w:rsidRDefault="001F450F" w:rsidP="001F450F">
      <w:pPr>
        <w:pStyle w:val="ERHeading"/>
      </w:pPr>
      <w:r w:rsidRPr="001F450F">
        <w:lastRenderedPageBreak/>
        <w:t>How to share your ideas</w:t>
      </w:r>
    </w:p>
    <w:p w14:paraId="436E47EE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There are different ways to share your ideas with the department.</w:t>
      </w:r>
    </w:p>
    <w:p w14:paraId="04C6E959" w14:textId="77777777" w:rsidR="001F450F" w:rsidRPr="001F450F" w:rsidRDefault="001F450F" w:rsidP="001F450F">
      <w:pPr>
        <w:pStyle w:val="ERBody"/>
        <w:rPr>
          <w:lang w:val="en-US"/>
        </w:rPr>
      </w:pPr>
    </w:p>
    <w:p w14:paraId="3FC7A84A" w14:textId="63244708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department follows all privacy laws and will keep all of your information private.</w:t>
      </w:r>
    </w:p>
    <w:p w14:paraId="698FEF94" w14:textId="77777777" w:rsidR="001F450F" w:rsidRPr="001F450F" w:rsidRDefault="001F450F" w:rsidP="001F450F">
      <w:pPr>
        <w:pStyle w:val="ERBody"/>
        <w:rPr>
          <w:lang w:val="en-US"/>
        </w:rPr>
      </w:pPr>
    </w:p>
    <w:p w14:paraId="51E6F2A8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You can go to an online information session.</w:t>
      </w:r>
    </w:p>
    <w:p w14:paraId="7A6A6679" w14:textId="77777777" w:rsidR="001F450F" w:rsidRPr="001F450F" w:rsidRDefault="001F450F" w:rsidP="001F450F">
      <w:pPr>
        <w:pStyle w:val="ERBody"/>
        <w:rPr>
          <w:lang w:val="en-US"/>
        </w:rPr>
      </w:pPr>
    </w:p>
    <w:p w14:paraId="5EEA29B7" w14:textId="4A1514FE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You can do a survey on the </w:t>
      </w:r>
      <w:r w:rsidRPr="001F450F">
        <w:rPr>
          <w:lang w:val="en-US"/>
        </w:rPr>
        <w:br/>
      </w:r>
      <w:hyperlink r:id="rId8" w:history="1">
        <w:r w:rsidRPr="00A71EDA">
          <w:rPr>
            <w:rStyle w:val="Hyperlink"/>
            <w:sz w:val="32"/>
            <w:szCs w:val="32"/>
            <w:lang w:val="en-US"/>
          </w:rPr>
          <w:t>DSS Engage website</w:t>
        </w:r>
      </w:hyperlink>
    </w:p>
    <w:p w14:paraId="584F31C3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engage.dss.gov.au</w:t>
      </w:r>
    </w:p>
    <w:p w14:paraId="16CEACDB" w14:textId="77777777" w:rsidR="001F450F" w:rsidRPr="001F450F" w:rsidRDefault="001F450F" w:rsidP="001F450F">
      <w:pPr>
        <w:pStyle w:val="ERBody"/>
        <w:rPr>
          <w:lang w:val="en-US"/>
        </w:rPr>
      </w:pPr>
    </w:p>
    <w:p w14:paraId="11CA15B8" w14:textId="2FA2799F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You must share your ideas by</w:t>
      </w:r>
      <w:r w:rsidR="00A71EDA">
        <w:rPr>
          <w:lang w:val="en-US"/>
        </w:rPr>
        <w:br/>
      </w:r>
      <w:proofErr w:type="gramStart"/>
      <w:r w:rsidRPr="001F450F">
        <w:rPr>
          <w:sz w:val="32"/>
          <w:szCs w:val="32"/>
          <w:lang w:val="en-US"/>
        </w:rPr>
        <w:t>5  December</w:t>
      </w:r>
      <w:proofErr w:type="gramEnd"/>
      <w:r w:rsidRPr="001F450F">
        <w:rPr>
          <w:sz w:val="32"/>
          <w:szCs w:val="32"/>
          <w:lang w:val="en-US"/>
        </w:rPr>
        <w:t xml:space="preserve">  2025</w:t>
      </w:r>
      <w:r w:rsidRPr="001F450F">
        <w:rPr>
          <w:lang w:val="en-US"/>
        </w:rPr>
        <w:t>.</w:t>
      </w:r>
    </w:p>
    <w:p w14:paraId="4F642332" w14:textId="2C070FD4" w:rsidR="002D7249" w:rsidRDefault="002D7249" w:rsidP="00957BFA">
      <w:pPr>
        <w:pStyle w:val="ERBody"/>
      </w:pPr>
      <w:r>
        <w:br w:type="page"/>
      </w:r>
    </w:p>
    <w:p w14:paraId="42FB89FE" w14:textId="5D60387E" w:rsidR="00900EDC" w:rsidRPr="00E94BC6" w:rsidRDefault="00900EDC" w:rsidP="00957BFA">
      <w:pPr>
        <w:pStyle w:val="ERHeading"/>
      </w:pPr>
      <w:r w:rsidRPr="00E94BC6">
        <w:lastRenderedPageBreak/>
        <w:t>More information</w:t>
      </w:r>
    </w:p>
    <w:p w14:paraId="6235B798" w14:textId="2F9AE171" w:rsidR="00957BFA" w:rsidRPr="00900EDC" w:rsidRDefault="00900EDC" w:rsidP="00A71EDA">
      <w:pPr>
        <w:pStyle w:val="ERBody"/>
        <w:spacing w:after="0"/>
      </w:pPr>
      <w:r w:rsidRPr="00900EDC">
        <w:t xml:space="preserve">For more information contact the </w:t>
      </w:r>
      <w:r w:rsidR="00957BFA">
        <w:t xml:space="preserve">Department of </w:t>
      </w:r>
      <w:r w:rsidR="00A71EDA">
        <w:t>Social Services</w:t>
      </w:r>
      <w:r w:rsidRPr="00900EDC">
        <w:t>.</w:t>
      </w:r>
    </w:p>
    <w:p w14:paraId="663DAF3E" w14:textId="77777777" w:rsidR="00A71EDA" w:rsidRDefault="00A71EDA" w:rsidP="00A71EDA">
      <w:pPr>
        <w:spacing w:after="400"/>
        <w:rPr>
          <w:rStyle w:val="ERBodyChar"/>
          <w:b/>
        </w:rPr>
      </w:pPr>
    </w:p>
    <w:p w14:paraId="019121CE" w14:textId="1EC77E1C" w:rsidR="00A71EDA" w:rsidRDefault="00A71EDA" w:rsidP="00A71EDA">
      <w:pPr>
        <w:spacing w:after="400"/>
        <w:rPr>
          <w:rStyle w:val="Hyperlink"/>
          <w:lang w:val="en-US"/>
        </w:rPr>
      </w:pPr>
      <w:r w:rsidRPr="004C48F0">
        <w:rPr>
          <w:rStyle w:val="ERBodyChar"/>
          <w:b/>
        </w:rPr>
        <w:t>Website</w:t>
      </w:r>
      <w:r w:rsidRPr="00823190"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hyperlink r:id="rId9" w:history="1">
        <w:r>
          <w:rPr>
            <w:rStyle w:val="Hyperlink"/>
            <w:lang w:val="en-US"/>
          </w:rPr>
          <w:t>DSS Engage website</w:t>
        </w:r>
      </w:hyperlink>
    </w:p>
    <w:p w14:paraId="7FD5FDD1" w14:textId="718F6514" w:rsidR="00A71EDA" w:rsidRPr="00A71EDA" w:rsidRDefault="00A71EDA" w:rsidP="00A71EDA">
      <w:pPr>
        <w:pStyle w:val="ERBody"/>
        <w:ind w:left="720" w:firstLine="720"/>
        <w:rPr>
          <w:rStyle w:val="Hyperlinks"/>
          <w:color w:val="auto"/>
          <w:u w:val="none"/>
        </w:rPr>
      </w:pPr>
      <w:hyperlink r:id="rId10" w:history="1">
        <w:r w:rsidRPr="00A71EDA">
          <w:rPr>
            <w:rStyle w:val="Hyperlink"/>
            <w:color w:val="auto"/>
            <w:u w:val="none"/>
          </w:rPr>
          <w:t>engage.dss.gov.au</w:t>
        </w:r>
      </w:hyperlink>
    </w:p>
    <w:p w14:paraId="2DEAABA4" w14:textId="77777777" w:rsidR="00A71EDA" w:rsidRDefault="00A71EDA" w:rsidP="00A71EDA">
      <w:pPr>
        <w:rPr>
          <w:rStyle w:val="ERBodyChar"/>
          <w:b/>
        </w:rPr>
      </w:pPr>
    </w:p>
    <w:p w14:paraId="5857BC14" w14:textId="63AD8159" w:rsidR="00957BFA" w:rsidRPr="00900EDC" w:rsidRDefault="00957BFA" w:rsidP="002670D7">
      <w:pPr>
        <w:spacing w:after="400"/>
        <w:rPr>
          <w:lang w:val="en-US"/>
        </w:rPr>
      </w:pPr>
      <w:r w:rsidRPr="004C48F0">
        <w:rPr>
          <w:rStyle w:val="ERBodyChar"/>
          <w:b/>
        </w:rPr>
        <w:t>Email</w:t>
      </w:r>
      <w:r>
        <w:rPr>
          <w:lang w:val="en-US"/>
        </w:rPr>
        <w:tab/>
      </w:r>
      <w:hyperlink r:id="rId11" w:history="1">
        <w:r w:rsidR="00A71EDA" w:rsidRPr="00C550D8">
          <w:rPr>
            <w:rStyle w:val="Hyperlink"/>
            <w:lang w:val="en-US"/>
          </w:rPr>
          <w:t>families@dss.gov.au</w:t>
        </w:r>
      </w:hyperlink>
      <w:r>
        <w:rPr>
          <w:lang w:val="en-US"/>
        </w:rPr>
        <w:t xml:space="preserve"> </w:t>
      </w:r>
    </w:p>
    <w:p w14:paraId="3CCBE600" w14:textId="6778CAC4" w:rsidR="00957BFA" w:rsidRDefault="00957BFA" w:rsidP="00900EDC">
      <w:pPr>
        <w:rPr>
          <w:lang w:val="en-US"/>
        </w:rPr>
      </w:pPr>
    </w:p>
    <w:p w14:paraId="2007BAF7" w14:textId="4514F272" w:rsidR="00A71EDA" w:rsidRPr="00A71EDA" w:rsidRDefault="00A71EDA" w:rsidP="00900EDC">
      <w:pPr>
        <w:rPr>
          <w:b/>
          <w:lang w:val="en-US"/>
        </w:rPr>
      </w:pPr>
      <w:r w:rsidRPr="00A71EDA">
        <w:rPr>
          <w:b/>
          <w:lang w:val="en-US"/>
        </w:rPr>
        <w:t>Write to us</w:t>
      </w:r>
    </w:p>
    <w:p w14:paraId="4FA5D5F5" w14:textId="5B1C83AF" w:rsidR="00A71EDA" w:rsidRDefault="00A71EDA" w:rsidP="00A71EDA">
      <w:pPr>
        <w:ind w:left="720" w:firstLine="720"/>
        <w:rPr>
          <w:lang w:val="en-US"/>
        </w:rPr>
      </w:pPr>
      <w:r>
        <w:rPr>
          <w:lang w:val="en-US"/>
        </w:rPr>
        <w:t>Families</w:t>
      </w:r>
    </w:p>
    <w:p w14:paraId="6FF4BB6B" w14:textId="24875315" w:rsidR="00A71EDA" w:rsidRDefault="00A71EDA" w:rsidP="00A71EDA">
      <w:pPr>
        <w:ind w:left="720" w:firstLine="720"/>
        <w:rPr>
          <w:lang w:val="en-US"/>
        </w:rPr>
      </w:pPr>
      <w:r>
        <w:rPr>
          <w:lang w:val="en-US"/>
        </w:rPr>
        <w:t xml:space="preserve">GPO </w:t>
      </w:r>
      <w:proofErr w:type="gramStart"/>
      <w:r>
        <w:rPr>
          <w:lang w:val="en-US"/>
        </w:rPr>
        <w:t>Box  9820</w:t>
      </w:r>
      <w:proofErr w:type="gramEnd"/>
    </w:p>
    <w:p w14:paraId="768B1049" w14:textId="47655096" w:rsidR="00A71EDA" w:rsidRDefault="00A71EDA" w:rsidP="00A71EDA">
      <w:pPr>
        <w:ind w:left="720" w:firstLine="720"/>
        <w:rPr>
          <w:lang w:val="en-US"/>
        </w:rPr>
      </w:pPr>
      <w:r>
        <w:rPr>
          <w:lang w:val="en-US"/>
        </w:rPr>
        <w:t>Department of Social Services</w:t>
      </w:r>
    </w:p>
    <w:p w14:paraId="14D161DD" w14:textId="4A3F1F14" w:rsidR="00A71EDA" w:rsidRDefault="00A71EDA" w:rsidP="00A71EDA">
      <w:pPr>
        <w:ind w:left="720" w:firstLine="720"/>
        <w:rPr>
          <w:lang w:val="en-US"/>
        </w:rPr>
      </w:pPr>
      <w:proofErr w:type="gramStart"/>
      <w:r>
        <w:rPr>
          <w:lang w:val="en-US"/>
        </w:rPr>
        <w:t>Canberra  ACT</w:t>
      </w:r>
      <w:proofErr w:type="gramEnd"/>
      <w:r>
        <w:rPr>
          <w:lang w:val="en-US"/>
        </w:rPr>
        <w:t xml:space="preserve">  2601</w:t>
      </w:r>
    </w:p>
    <w:p w14:paraId="608ABABE" w14:textId="77777777" w:rsidR="004C48F0" w:rsidRDefault="004C48F0">
      <w:pPr>
        <w:suppressAutoHyphens w:val="0"/>
        <w:autoSpaceDE/>
        <w:autoSpaceDN/>
        <w:adjustRightInd/>
        <w:spacing w:line="240" w:lineRule="auto"/>
        <w:textAlignment w:val="auto"/>
        <w:rPr>
          <w:b/>
          <w:color w:val="auto"/>
          <w:spacing w:val="0"/>
          <w:sz w:val="32"/>
          <w:szCs w:val="32"/>
          <w:lang w:val="en-AU" w:eastAsia="en-US"/>
        </w:rPr>
      </w:pPr>
      <w:r>
        <w:br w:type="page"/>
      </w:r>
    </w:p>
    <w:p w14:paraId="35C0C43A" w14:textId="14DF9603" w:rsidR="00957BFA" w:rsidRPr="00957BFA" w:rsidRDefault="00957BFA" w:rsidP="00957BFA">
      <w:pPr>
        <w:pStyle w:val="ERSubheading"/>
      </w:pPr>
      <w:r>
        <w:lastRenderedPageBreak/>
        <w:t>Help to speak and listen</w:t>
      </w:r>
    </w:p>
    <w:p w14:paraId="003B1AC3" w14:textId="02E44826" w:rsidR="00957BFA" w:rsidRPr="00900EDC" w:rsidRDefault="00900EDC" w:rsidP="00957BFA">
      <w:pPr>
        <w:pStyle w:val="ERBody"/>
      </w:pPr>
      <w:r w:rsidRPr="00900EDC">
        <w:t>If you need help to speak</w:t>
      </w:r>
      <w:r w:rsidR="00957BFA">
        <w:t xml:space="preserve"> or listen</w:t>
      </w:r>
      <w:r w:rsidRPr="00900EDC">
        <w:t>, the National Relay Service</w:t>
      </w:r>
      <w:r w:rsidR="00957BFA">
        <w:t xml:space="preserve"> </w:t>
      </w:r>
      <w:r w:rsidR="004C48F0">
        <w:br/>
      </w:r>
      <w:r w:rsidR="00957BFA">
        <w:t>can help you make a call</w:t>
      </w:r>
      <w:r w:rsidRPr="00900EDC">
        <w:t>.</w:t>
      </w:r>
    </w:p>
    <w:p w14:paraId="1CC83F5C" w14:textId="77777777" w:rsidR="004C48F0" w:rsidRDefault="004C48F0" w:rsidP="00957BFA">
      <w:pPr>
        <w:pStyle w:val="ERBody"/>
        <w:rPr>
          <w:b/>
          <w:bCs/>
        </w:rPr>
      </w:pPr>
    </w:p>
    <w:p w14:paraId="188CAB4B" w14:textId="452AFA11" w:rsidR="00900EDC" w:rsidRPr="00B616B4" w:rsidRDefault="00900EDC" w:rsidP="00957BFA">
      <w:pPr>
        <w:pStyle w:val="ERBody"/>
        <w:rPr>
          <w:b/>
          <w:bCs/>
        </w:rPr>
      </w:pPr>
      <w:r w:rsidRPr="00D75B18">
        <w:rPr>
          <w:b/>
          <w:bCs/>
        </w:rPr>
        <w:t>Call</w:t>
      </w:r>
      <w:r w:rsidR="004C48F0">
        <w:rPr>
          <w:b/>
          <w:bCs/>
        </w:rPr>
        <w:tab/>
      </w:r>
      <w:r w:rsidRPr="00900EDC">
        <w:tab/>
      </w:r>
      <w:r w:rsidRPr="00957BFA">
        <w:rPr>
          <w:sz w:val="32"/>
          <w:szCs w:val="32"/>
        </w:rPr>
        <w:t>1300  555  727</w:t>
      </w:r>
    </w:p>
    <w:p w14:paraId="5654054C" w14:textId="77777777" w:rsidR="004C48F0" w:rsidRDefault="004C48F0" w:rsidP="00957BFA">
      <w:pPr>
        <w:pStyle w:val="ERBody"/>
        <w:rPr>
          <w:b/>
          <w:bCs/>
        </w:rPr>
      </w:pPr>
    </w:p>
    <w:p w14:paraId="679416B0" w14:textId="49337673" w:rsidR="00900EDC" w:rsidRPr="00D75B18" w:rsidRDefault="00957BFA" w:rsidP="00957BFA">
      <w:pPr>
        <w:pStyle w:val="ERBody"/>
        <w:rPr>
          <w:b/>
          <w:bCs/>
        </w:rPr>
      </w:pPr>
      <w:r>
        <w:rPr>
          <w:b/>
          <w:bCs/>
        </w:rPr>
        <w:t>Website</w:t>
      </w:r>
      <w:r>
        <w:rPr>
          <w:b/>
          <w:bCs/>
        </w:rPr>
        <w:tab/>
      </w:r>
      <w:hyperlink r:id="rId12" w:history="1">
        <w:r w:rsidR="004C48F0" w:rsidRPr="004C48F0">
          <w:rPr>
            <w:rStyle w:val="Hyperlink"/>
            <w:bCs/>
          </w:rPr>
          <w:t>NRS Helpdesk</w:t>
        </w:r>
      </w:hyperlink>
    </w:p>
    <w:p w14:paraId="6ECEAEE8" w14:textId="45E6AF0D" w:rsidR="004C48F0" w:rsidRPr="004C48F0" w:rsidRDefault="004C48F0" w:rsidP="004C48F0">
      <w:pPr>
        <w:pStyle w:val="ERBody"/>
        <w:rPr>
          <w:rStyle w:val="Hyperlinks"/>
          <w:color w:val="auto"/>
          <w:u w:val="none"/>
        </w:rPr>
      </w:pPr>
      <w:r w:rsidRPr="004C48F0">
        <w:rPr>
          <w:rStyle w:val="Hyperlinks"/>
          <w:color w:val="auto"/>
          <w:u w:val="none"/>
        </w:rPr>
        <w:t>https://www.accesshub.gov.au/about-the-nrs</w:t>
      </w:r>
    </w:p>
    <w:p w14:paraId="3E884138" w14:textId="4528F1A9" w:rsidR="004C48F0" w:rsidRDefault="004C48F0" w:rsidP="00957BFA">
      <w:pPr>
        <w:pStyle w:val="ERBody"/>
      </w:pPr>
    </w:p>
    <w:p w14:paraId="4ECBCA0B" w14:textId="0CF81C7B" w:rsidR="004C48F0" w:rsidRDefault="004C48F0" w:rsidP="004C48F0">
      <w:pPr>
        <w:pStyle w:val="ERSubheading"/>
      </w:pPr>
      <w:r>
        <w:t>Help in your language</w:t>
      </w:r>
    </w:p>
    <w:p w14:paraId="5696D10C" w14:textId="584FA7C6" w:rsidR="00900EDC" w:rsidRPr="00900EDC" w:rsidRDefault="00900EDC" w:rsidP="00957BFA">
      <w:pPr>
        <w:pStyle w:val="ERBody"/>
      </w:pPr>
      <w:r w:rsidRPr="00900EDC">
        <w:t xml:space="preserve">If you need help with other languages, contact the </w:t>
      </w:r>
      <w:r w:rsidR="004C48F0">
        <w:br/>
      </w:r>
      <w:r w:rsidRPr="00900EDC">
        <w:t>Translating and Interpreting Service.</w:t>
      </w:r>
    </w:p>
    <w:p w14:paraId="1A661821" w14:textId="77777777" w:rsidR="004C48F0" w:rsidRDefault="004C48F0" w:rsidP="00957BFA">
      <w:pPr>
        <w:pStyle w:val="ERBody"/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</w:pPr>
    </w:p>
    <w:p w14:paraId="39E3D7E6" w14:textId="705C278C" w:rsidR="004C48F0" w:rsidRDefault="004C48F0" w:rsidP="00957BFA">
      <w:pPr>
        <w:pStyle w:val="ERBody"/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</w:pPr>
      <w:r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>Call</w:t>
      </w:r>
      <w:r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r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r w:rsidRPr="004C48F0">
        <w:rPr>
          <w:rStyle w:val="Heading3Char"/>
          <w:rFonts w:ascii="Arial" w:hAnsi="Arial" w:cs="Arial"/>
          <w:bCs/>
          <w:color w:val="auto"/>
          <w:sz w:val="32"/>
          <w:szCs w:val="32"/>
        </w:rPr>
        <w:t>131  450</w:t>
      </w:r>
    </w:p>
    <w:p w14:paraId="10EC2FA6" w14:textId="77777777" w:rsidR="004C48F0" w:rsidRDefault="004C48F0" w:rsidP="00957BFA">
      <w:pPr>
        <w:pStyle w:val="ERBody"/>
      </w:pPr>
    </w:p>
    <w:p w14:paraId="47594A2E" w14:textId="7994B0CD" w:rsidR="004C48F0" w:rsidRDefault="004C48F0" w:rsidP="00957BFA">
      <w:pPr>
        <w:pStyle w:val="ERBody"/>
      </w:pPr>
      <w:r w:rsidRPr="004C48F0">
        <w:rPr>
          <w:b/>
        </w:rPr>
        <w:t>Website</w:t>
      </w:r>
      <w:r>
        <w:tab/>
      </w:r>
      <w:hyperlink r:id="rId13" w:history="1">
        <w:r w:rsidRPr="004C48F0">
          <w:rPr>
            <w:rStyle w:val="Hyperlink"/>
          </w:rPr>
          <w:t>TIS National</w:t>
        </w:r>
      </w:hyperlink>
    </w:p>
    <w:p w14:paraId="4379A754" w14:textId="71F176E8" w:rsidR="004C48F0" w:rsidRDefault="004C48F0">
      <w:pPr>
        <w:suppressAutoHyphens w:val="0"/>
        <w:autoSpaceDE/>
        <w:autoSpaceDN/>
        <w:adjustRightInd/>
        <w:spacing w:line="240" w:lineRule="auto"/>
        <w:textAlignment w:val="auto"/>
        <w:rPr>
          <w:rFonts w:eastAsiaTheme="majorEastAsia"/>
          <w:b/>
          <w:bCs/>
          <w:color w:val="auto"/>
          <w:sz w:val="36"/>
          <w:szCs w:val="36"/>
        </w:rPr>
      </w:pPr>
      <w:r w:rsidRPr="004C48F0">
        <w:rPr>
          <w:color w:val="auto"/>
          <w:spacing w:val="0"/>
          <w:lang w:val="en-AU" w:eastAsia="en-US"/>
        </w:rPr>
        <w:t>https://www.tisnational.gov.au/</w:t>
      </w:r>
      <w:r>
        <w:br w:type="page"/>
      </w:r>
    </w:p>
    <w:p w14:paraId="0AA508DA" w14:textId="4FEC9E17" w:rsidR="00900EDC" w:rsidRPr="00E94BC6" w:rsidRDefault="00900EDC" w:rsidP="004C48F0">
      <w:pPr>
        <w:pStyle w:val="ERHeading"/>
      </w:pPr>
      <w:r w:rsidRPr="00E94BC6">
        <w:lastRenderedPageBreak/>
        <w:t>Acknowledgements</w:t>
      </w:r>
    </w:p>
    <w:p w14:paraId="3754BB3E" w14:textId="773509BA" w:rsidR="00A71EDA" w:rsidRPr="00A71EDA" w:rsidRDefault="00A71EDA" w:rsidP="00A71EDA">
      <w:pPr>
        <w:rPr>
          <w:lang w:val="en-US"/>
        </w:rPr>
      </w:pPr>
      <w:r w:rsidRPr="00A71EDA">
        <w:rPr>
          <w:sz w:val="26"/>
          <w:szCs w:val="26"/>
          <w:lang w:val="en-US"/>
        </w:rPr>
        <w:t xml:space="preserve">Easy Read Australia created this Easy Read document </w:t>
      </w:r>
      <w:r>
        <w:rPr>
          <w:sz w:val="26"/>
          <w:szCs w:val="26"/>
          <w:lang w:val="en-US"/>
        </w:rPr>
        <w:t xml:space="preserve">with the Department of Social Services </w:t>
      </w:r>
      <w:r w:rsidRPr="00A71EDA">
        <w:rPr>
          <w:sz w:val="26"/>
          <w:szCs w:val="26"/>
          <w:lang w:val="en-US"/>
        </w:rPr>
        <w:t>in October 2025</w:t>
      </w:r>
      <w:r>
        <w:rPr>
          <w:sz w:val="26"/>
          <w:szCs w:val="26"/>
          <w:lang w:val="en-US"/>
        </w:rPr>
        <w:t>.</w:t>
      </w:r>
      <w:r w:rsidRPr="00A71EDA">
        <w:rPr>
          <w:sz w:val="26"/>
          <w:szCs w:val="26"/>
          <w:lang w:val="en-US"/>
        </w:rPr>
        <w:t xml:space="preserve"> </w:t>
      </w:r>
      <w:r w:rsidRPr="00A71EDA">
        <w:rPr>
          <w:sz w:val="26"/>
          <w:szCs w:val="26"/>
          <w:lang w:val="en-US"/>
        </w:rPr>
        <w:br/>
        <w:t xml:space="preserve">For more information, please visit the </w:t>
      </w:r>
      <w:r w:rsidRPr="00A71EDA">
        <w:rPr>
          <w:color w:val="24408E"/>
          <w:u w:val="thick"/>
          <w:lang w:val="en-US"/>
        </w:rPr>
        <w:t>Easy Read Australia website</w:t>
      </w:r>
      <w:r w:rsidRPr="00A71EDA">
        <w:rPr>
          <w:lang w:val="en-US"/>
        </w:rPr>
        <w:t>.</w:t>
      </w:r>
      <w:r w:rsidRPr="00A71EDA">
        <w:rPr>
          <w:lang w:val="en-US"/>
        </w:rPr>
        <w:br/>
        <w:t>www.easyreadaust.com.au</w:t>
      </w:r>
    </w:p>
    <w:p w14:paraId="00B23DEA" w14:textId="3AED2943" w:rsidR="00E63C19" w:rsidRPr="00900EDC" w:rsidRDefault="00E63C19" w:rsidP="00A71EDA">
      <w:pPr>
        <w:pStyle w:val="ERBody"/>
        <w:rPr>
          <w:color w:val="205D9E"/>
          <w:u w:val="thick"/>
          <w:lang w:val="en-US"/>
        </w:rPr>
      </w:pPr>
    </w:p>
    <w:sectPr w:rsidR="00E63C19" w:rsidRPr="00900EDC" w:rsidSect="00AF3FB3">
      <w:footerReference w:type="even" r:id="rId14"/>
      <w:footerReference w:type="default" r:id="rId15"/>
      <w:pgSz w:w="11906" w:h="16838"/>
      <w:pgMar w:top="1440" w:right="1440" w:bottom="12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DC43" w14:textId="77777777" w:rsidR="004C48F0" w:rsidRDefault="004C48F0" w:rsidP="004C48F0">
      <w:pPr>
        <w:spacing w:line="240" w:lineRule="auto"/>
      </w:pPr>
      <w:r>
        <w:separator/>
      </w:r>
    </w:p>
  </w:endnote>
  <w:endnote w:type="continuationSeparator" w:id="0">
    <w:p w14:paraId="52C8C1EB" w14:textId="77777777" w:rsidR="004C48F0" w:rsidRDefault="004C48F0" w:rsidP="004C4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48396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78471C" w14:textId="5C61E064" w:rsidR="004C48F0" w:rsidRDefault="004C48F0" w:rsidP="00C550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20415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D5DD10" w14:textId="38A485C6" w:rsidR="004C48F0" w:rsidRDefault="004C48F0" w:rsidP="00C550D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64C2C6" w14:textId="77777777" w:rsidR="004C48F0" w:rsidRDefault="004C48F0" w:rsidP="004C48F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94497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29DACB" w14:textId="2B6C80ED" w:rsidR="004C48F0" w:rsidRDefault="004C48F0" w:rsidP="004C48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65C23976" w14:textId="77777777" w:rsidR="004C48F0" w:rsidRDefault="004C48F0" w:rsidP="004C48F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1322" w14:textId="77777777" w:rsidR="004C48F0" w:rsidRDefault="004C48F0" w:rsidP="004C48F0">
      <w:pPr>
        <w:spacing w:line="240" w:lineRule="auto"/>
      </w:pPr>
      <w:r>
        <w:separator/>
      </w:r>
    </w:p>
  </w:footnote>
  <w:footnote w:type="continuationSeparator" w:id="0">
    <w:p w14:paraId="39B7755B" w14:textId="77777777" w:rsidR="004C48F0" w:rsidRDefault="004C48F0" w:rsidP="004C48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8354D0"/>
    <w:multiLevelType w:val="hybridMultilevel"/>
    <w:tmpl w:val="1B49FA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09E977"/>
    <w:multiLevelType w:val="hybridMultilevel"/>
    <w:tmpl w:val="B809F3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7110680"/>
    <w:multiLevelType w:val="hybridMultilevel"/>
    <w:tmpl w:val="5B344F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99E38A1"/>
    <w:multiLevelType w:val="hybridMultilevel"/>
    <w:tmpl w:val="0B480E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3F7F39F"/>
    <w:multiLevelType w:val="hybridMultilevel"/>
    <w:tmpl w:val="74730E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E209A8"/>
    <w:multiLevelType w:val="hybridMultilevel"/>
    <w:tmpl w:val="96A18D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7C9302D"/>
    <w:multiLevelType w:val="hybridMultilevel"/>
    <w:tmpl w:val="78C615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770427E"/>
    <w:multiLevelType w:val="hybridMultilevel"/>
    <w:tmpl w:val="D9BBD1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B39B136"/>
    <w:multiLevelType w:val="hybridMultilevel"/>
    <w:tmpl w:val="89B4DF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92A337"/>
    <w:multiLevelType w:val="hybridMultilevel"/>
    <w:tmpl w:val="6C51F4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9A95E3"/>
    <w:multiLevelType w:val="hybridMultilevel"/>
    <w:tmpl w:val="8468FC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C57583"/>
    <w:multiLevelType w:val="hybridMultilevel"/>
    <w:tmpl w:val="385EDB0A"/>
    <w:lvl w:ilvl="0" w:tplc="A3E2B9D8">
      <w:start w:val="1"/>
      <w:numFmt w:val="bullet"/>
      <w:pStyle w:val="SubBullet"/>
      <w:lvlText w:val="­"/>
      <w:lvlJc w:val="left"/>
      <w:pPr>
        <w:ind w:left="717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A9D8470C">
      <w:start w:val="1"/>
      <w:numFmt w:val="bullet"/>
      <w:lvlText w:val="­"/>
      <w:lvlJc w:val="left"/>
      <w:pPr>
        <w:ind w:left="1437" w:hanging="360"/>
      </w:pPr>
      <w:rPr>
        <w:rFonts w:ascii="Arial Unicode MS" w:eastAsia="Arial Unicode MS" w:hAnsi="Arial Unicode MS" w:hint="eastAsia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0BC3843"/>
    <w:multiLevelType w:val="hybridMultilevel"/>
    <w:tmpl w:val="24FAEB4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A94757"/>
    <w:multiLevelType w:val="hybridMultilevel"/>
    <w:tmpl w:val="38F4CA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6F243D"/>
    <w:multiLevelType w:val="hybridMultilevel"/>
    <w:tmpl w:val="90ADE9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D8DA08"/>
    <w:multiLevelType w:val="hybridMultilevel"/>
    <w:tmpl w:val="16006D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DD6980"/>
    <w:multiLevelType w:val="hybridMultilevel"/>
    <w:tmpl w:val="2DEC0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3FF08"/>
    <w:multiLevelType w:val="hybridMultilevel"/>
    <w:tmpl w:val="9E098F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6872CE"/>
    <w:multiLevelType w:val="hybridMultilevel"/>
    <w:tmpl w:val="33D4A370"/>
    <w:lvl w:ilvl="0" w:tplc="B0C296AC">
      <w:start w:val="1"/>
      <w:numFmt w:val="bullet"/>
      <w:pStyle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47394"/>
    <w:multiLevelType w:val="hybridMultilevel"/>
    <w:tmpl w:val="346A1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68DD"/>
    <w:multiLevelType w:val="hybridMultilevel"/>
    <w:tmpl w:val="91341ED0"/>
    <w:lvl w:ilvl="0" w:tplc="3FB0AE1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36A3A"/>
    <w:multiLevelType w:val="hybridMultilevel"/>
    <w:tmpl w:val="346A1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3F156"/>
    <w:multiLevelType w:val="hybridMultilevel"/>
    <w:tmpl w:val="20B824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FFABCEE"/>
    <w:multiLevelType w:val="hybridMultilevel"/>
    <w:tmpl w:val="A40B6E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8F1865"/>
    <w:multiLevelType w:val="hybridMultilevel"/>
    <w:tmpl w:val="38CC366E"/>
    <w:lvl w:ilvl="0" w:tplc="F9969D7E">
      <w:start w:val="1"/>
      <w:numFmt w:val="bullet"/>
      <w:pStyle w:val="ER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A6E46">
      <w:start w:val="1"/>
      <w:numFmt w:val="bullet"/>
      <w:pStyle w:val="ERDotleve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4069">
    <w:abstractNumId w:val="11"/>
  </w:num>
  <w:num w:numId="2" w16cid:durableId="51855636">
    <w:abstractNumId w:val="18"/>
  </w:num>
  <w:num w:numId="3" w16cid:durableId="904266845">
    <w:abstractNumId w:val="24"/>
  </w:num>
  <w:num w:numId="4" w16cid:durableId="1575512783">
    <w:abstractNumId w:val="16"/>
  </w:num>
  <w:num w:numId="5" w16cid:durableId="1377775175">
    <w:abstractNumId w:val="20"/>
  </w:num>
  <w:num w:numId="6" w16cid:durableId="1866551179">
    <w:abstractNumId w:val="19"/>
  </w:num>
  <w:num w:numId="7" w16cid:durableId="425880540">
    <w:abstractNumId w:val="21"/>
  </w:num>
  <w:num w:numId="8" w16cid:durableId="1303729153">
    <w:abstractNumId w:val="12"/>
  </w:num>
  <w:num w:numId="9" w16cid:durableId="148375105">
    <w:abstractNumId w:val="14"/>
  </w:num>
  <w:num w:numId="10" w16cid:durableId="745345911">
    <w:abstractNumId w:val="3"/>
  </w:num>
  <w:num w:numId="11" w16cid:durableId="1257639515">
    <w:abstractNumId w:val="9"/>
  </w:num>
  <w:num w:numId="12" w16cid:durableId="1626353800">
    <w:abstractNumId w:val="10"/>
  </w:num>
  <w:num w:numId="13" w16cid:durableId="912621566">
    <w:abstractNumId w:val="7"/>
  </w:num>
  <w:num w:numId="14" w16cid:durableId="1626155082">
    <w:abstractNumId w:val="17"/>
  </w:num>
  <w:num w:numId="15" w16cid:durableId="278411745">
    <w:abstractNumId w:val="22"/>
  </w:num>
  <w:num w:numId="16" w16cid:durableId="690377072">
    <w:abstractNumId w:val="8"/>
  </w:num>
  <w:num w:numId="17" w16cid:durableId="1422335765">
    <w:abstractNumId w:val="6"/>
  </w:num>
  <w:num w:numId="18" w16cid:durableId="2084569715">
    <w:abstractNumId w:val="23"/>
  </w:num>
  <w:num w:numId="19" w16cid:durableId="558784876">
    <w:abstractNumId w:val="0"/>
  </w:num>
  <w:num w:numId="20" w16cid:durableId="1418821501">
    <w:abstractNumId w:val="1"/>
  </w:num>
  <w:num w:numId="21" w16cid:durableId="1192912011">
    <w:abstractNumId w:val="4"/>
  </w:num>
  <w:num w:numId="22" w16cid:durableId="593168540">
    <w:abstractNumId w:val="5"/>
  </w:num>
  <w:num w:numId="23" w16cid:durableId="1737893621">
    <w:abstractNumId w:val="15"/>
  </w:num>
  <w:num w:numId="24" w16cid:durableId="1744333874">
    <w:abstractNumId w:val="2"/>
  </w:num>
  <w:num w:numId="25" w16cid:durableId="14266829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E2"/>
    <w:rsid w:val="00007375"/>
    <w:rsid w:val="000249B0"/>
    <w:rsid w:val="00043A3F"/>
    <w:rsid w:val="00052831"/>
    <w:rsid w:val="00053108"/>
    <w:rsid w:val="000850FC"/>
    <w:rsid w:val="000F3CE9"/>
    <w:rsid w:val="00107916"/>
    <w:rsid w:val="00145977"/>
    <w:rsid w:val="001942D1"/>
    <w:rsid w:val="001F269C"/>
    <w:rsid w:val="001F450F"/>
    <w:rsid w:val="002306B3"/>
    <w:rsid w:val="002636EA"/>
    <w:rsid w:val="002670D7"/>
    <w:rsid w:val="002B5E39"/>
    <w:rsid w:val="002C2246"/>
    <w:rsid w:val="002D7249"/>
    <w:rsid w:val="003049F1"/>
    <w:rsid w:val="00310CAD"/>
    <w:rsid w:val="00355834"/>
    <w:rsid w:val="004539FC"/>
    <w:rsid w:val="00465786"/>
    <w:rsid w:val="00466B24"/>
    <w:rsid w:val="00471960"/>
    <w:rsid w:val="0048048C"/>
    <w:rsid w:val="004A2E8A"/>
    <w:rsid w:val="004A4C51"/>
    <w:rsid w:val="004A6F3F"/>
    <w:rsid w:val="004B0E86"/>
    <w:rsid w:val="004C48F0"/>
    <w:rsid w:val="005218D6"/>
    <w:rsid w:val="00597323"/>
    <w:rsid w:val="00643588"/>
    <w:rsid w:val="0065751B"/>
    <w:rsid w:val="006601EB"/>
    <w:rsid w:val="006D310F"/>
    <w:rsid w:val="007120D4"/>
    <w:rsid w:val="00731F0B"/>
    <w:rsid w:val="007A72C5"/>
    <w:rsid w:val="007B375D"/>
    <w:rsid w:val="007C6D10"/>
    <w:rsid w:val="00817B80"/>
    <w:rsid w:val="00823190"/>
    <w:rsid w:val="008B589C"/>
    <w:rsid w:val="008C1E01"/>
    <w:rsid w:val="008D3773"/>
    <w:rsid w:val="008F042B"/>
    <w:rsid w:val="00900EDC"/>
    <w:rsid w:val="00913639"/>
    <w:rsid w:val="00920B7D"/>
    <w:rsid w:val="009377DE"/>
    <w:rsid w:val="00943ABE"/>
    <w:rsid w:val="00957BFA"/>
    <w:rsid w:val="009F4F06"/>
    <w:rsid w:val="00A0091B"/>
    <w:rsid w:val="00A12EDA"/>
    <w:rsid w:val="00A34A0A"/>
    <w:rsid w:val="00A43E0C"/>
    <w:rsid w:val="00A4743D"/>
    <w:rsid w:val="00A526C6"/>
    <w:rsid w:val="00A538EB"/>
    <w:rsid w:val="00A55861"/>
    <w:rsid w:val="00A71EDA"/>
    <w:rsid w:val="00AA4433"/>
    <w:rsid w:val="00AC7158"/>
    <w:rsid w:val="00AF3FB3"/>
    <w:rsid w:val="00AF5371"/>
    <w:rsid w:val="00B12973"/>
    <w:rsid w:val="00B616B4"/>
    <w:rsid w:val="00B874AC"/>
    <w:rsid w:val="00BB5A4F"/>
    <w:rsid w:val="00BC37D4"/>
    <w:rsid w:val="00BC522D"/>
    <w:rsid w:val="00BE1BE2"/>
    <w:rsid w:val="00BE24A9"/>
    <w:rsid w:val="00BF357B"/>
    <w:rsid w:val="00C02BD9"/>
    <w:rsid w:val="00C10519"/>
    <w:rsid w:val="00C71ABE"/>
    <w:rsid w:val="00CF7230"/>
    <w:rsid w:val="00D235C9"/>
    <w:rsid w:val="00D24C61"/>
    <w:rsid w:val="00D425FD"/>
    <w:rsid w:val="00D627E5"/>
    <w:rsid w:val="00D75B18"/>
    <w:rsid w:val="00D95E17"/>
    <w:rsid w:val="00DA50A0"/>
    <w:rsid w:val="00DA7008"/>
    <w:rsid w:val="00DE5150"/>
    <w:rsid w:val="00E0749E"/>
    <w:rsid w:val="00E365DF"/>
    <w:rsid w:val="00E46D25"/>
    <w:rsid w:val="00E51E0A"/>
    <w:rsid w:val="00E63C19"/>
    <w:rsid w:val="00E94BC6"/>
    <w:rsid w:val="00EA34A3"/>
    <w:rsid w:val="00EB7FBF"/>
    <w:rsid w:val="00F11593"/>
    <w:rsid w:val="00F25CB6"/>
    <w:rsid w:val="00F3515E"/>
    <w:rsid w:val="00F35943"/>
    <w:rsid w:val="00F559E0"/>
    <w:rsid w:val="00F62B38"/>
    <w:rsid w:val="00F66852"/>
    <w:rsid w:val="00FC1D0F"/>
    <w:rsid w:val="00FD3ABC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5CAF3"/>
  <w15:docId w15:val="{D75A9C3A-F4AF-4D76-94E0-75918FFE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5D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B18"/>
    <w:pPr>
      <w:keepNext/>
      <w:keepLines/>
      <w:spacing w:before="240" w:after="400"/>
      <w:outlineLvl w:val="0"/>
    </w:pPr>
    <w:rPr>
      <w:rFonts w:eastAsiaTheme="majorEastAsia"/>
      <w:b/>
      <w:bCs/>
      <w:color w:val="auto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B18"/>
    <w:pPr>
      <w:keepNext/>
      <w:keepLines/>
      <w:spacing w:before="40"/>
      <w:outlineLvl w:val="1"/>
    </w:pPr>
    <w:rPr>
      <w:rFonts w:eastAsiaTheme="majorEastAsia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Heading">
    <w:name w:val="ER Heading"/>
    <w:next w:val="Normal"/>
    <w:link w:val="ERHeadingChar"/>
    <w:qFormat/>
    <w:rsid w:val="00E51E0A"/>
    <w:pPr>
      <w:spacing w:before="200" w:afterLines="200" w:after="480" w:line="560" w:lineRule="exact"/>
      <w:outlineLvl w:val="0"/>
    </w:pPr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ERSubheading">
    <w:name w:val="ER Subheading"/>
    <w:basedOn w:val="NoSpacing"/>
    <w:next w:val="Normal"/>
    <w:link w:val="ERSubheadingChar"/>
    <w:qFormat/>
    <w:rsid w:val="00AC7158"/>
    <w:pPr>
      <w:spacing w:before="120" w:after="280" w:line="560" w:lineRule="exact"/>
      <w:outlineLvl w:val="1"/>
    </w:pPr>
    <w:rPr>
      <w:rFonts w:ascii="Arial" w:hAnsi="Arial" w:cs="Arial"/>
      <w:b/>
      <w:sz w:val="32"/>
      <w:szCs w:val="32"/>
    </w:rPr>
  </w:style>
  <w:style w:type="character" w:customStyle="1" w:styleId="ERHeadingChar">
    <w:name w:val="ER Heading Char"/>
    <w:link w:val="ERHeading"/>
    <w:rsid w:val="00E51E0A"/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Body">
    <w:name w:val="Body"/>
    <w:link w:val="BodyChar"/>
    <w:uiPriority w:val="99"/>
    <w:qFormat/>
    <w:rsid w:val="00A0091B"/>
    <w:pPr>
      <w:spacing w:before="400" w:line="360" w:lineRule="auto"/>
    </w:pPr>
    <w:rPr>
      <w:rFonts w:ascii="Arial" w:hAnsi="Arial" w:cs="Arial"/>
      <w:sz w:val="28"/>
      <w:szCs w:val="28"/>
      <w:lang w:eastAsia="en-US"/>
    </w:rPr>
  </w:style>
  <w:style w:type="character" w:customStyle="1" w:styleId="ERSubheadingChar">
    <w:name w:val="ER Subheading Char"/>
    <w:link w:val="ERSubheading"/>
    <w:rsid w:val="00AC7158"/>
    <w:rPr>
      <w:rFonts w:ascii="Arial" w:eastAsia="Calibri" w:hAnsi="Arial" w:cs="Arial"/>
      <w:b/>
      <w:sz w:val="32"/>
      <w:szCs w:val="32"/>
    </w:rPr>
  </w:style>
  <w:style w:type="paragraph" w:customStyle="1" w:styleId="Bullet">
    <w:name w:val="Bullet"/>
    <w:next w:val="Normal"/>
    <w:link w:val="BulletChar"/>
    <w:uiPriority w:val="99"/>
    <w:qFormat/>
    <w:rsid w:val="00AC7158"/>
    <w:pPr>
      <w:numPr>
        <w:numId w:val="2"/>
      </w:numPr>
      <w:spacing w:after="200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odyChar">
    <w:name w:val="Body Char"/>
    <w:link w:val="Body"/>
    <w:rsid w:val="00A0091B"/>
    <w:rPr>
      <w:rFonts w:ascii="Arial" w:eastAsia="Calibri" w:hAnsi="Arial" w:cs="Arial"/>
      <w:sz w:val="28"/>
      <w:szCs w:val="28"/>
    </w:rPr>
  </w:style>
  <w:style w:type="paragraph" w:customStyle="1" w:styleId="SubBullet">
    <w:name w:val="Sub Bullet"/>
    <w:link w:val="SubBulletChar"/>
    <w:uiPriority w:val="99"/>
    <w:qFormat/>
    <w:rsid w:val="00A0091B"/>
    <w:pPr>
      <w:numPr>
        <w:numId w:val="1"/>
      </w:numPr>
      <w:spacing w:line="360" w:lineRule="auto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ulletChar">
    <w:name w:val="Bullet Char"/>
    <w:link w:val="Bullet"/>
    <w:uiPriority w:val="99"/>
    <w:rsid w:val="00AC7158"/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SubBulletChar">
    <w:name w:val="Sub Bullet Char"/>
    <w:link w:val="SubBullet"/>
    <w:uiPriority w:val="99"/>
    <w:rsid w:val="00A0091B"/>
    <w:rPr>
      <w:rFonts w:ascii="Arial" w:hAnsi="Arial" w:cs="Arial"/>
      <w:color w:val="000000"/>
      <w:sz w:val="28"/>
      <w:szCs w:val="28"/>
      <w:lang w:eastAsia="en-US"/>
    </w:rPr>
  </w:style>
  <w:style w:type="paragraph" w:styleId="NoSpacing">
    <w:name w:val="No Spacing"/>
    <w:uiPriority w:val="1"/>
    <w:qFormat/>
    <w:rsid w:val="00A0091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63C19"/>
    <w:rPr>
      <w:color w:val="0000FF"/>
      <w:sz w:val="28"/>
      <w:u w:val="single"/>
    </w:rPr>
  </w:style>
  <w:style w:type="paragraph" w:styleId="ListParagraph">
    <w:name w:val="List Paragraph"/>
    <w:basedOn w:val="Normal"/>
    <w:uiPriority w:val="34"/>
    <w:qFormat/>
    <w:rsid w:val="005218D6"/>
    <w:pPr>
      <w:ind w:left="720"/>
      <w:contextualSpacing/>
    </w:pPr>
  </w:style>
  <w:style w:type="paragraph" w:customStyle="1" w:styleId="Bulletindent">
    <w:name w:val="Bullet indent"/>
    <w:basedOn w:val="Normal"/>
    <w:uiPriority w:val="99"/>
    <w:rsid w:val="00DA7008"/>
    <w:pPr>
      <w:ind w:left="340"/>
    </w:pPr>
    <w:rPr>
      <w:lang w:val="en-US"/>
    </w:rPr>
  </w:style>
  <w:style w:type="character" w:customStyle="1" w:styleId="Bold">
    <w:name w:val="Bold"/>
    <w:uiPriority w:val="99"/>
    <w:rsid w:val="00DA7008"/>
    <w:rPr>
      <w:b/>
      <w:bCs/>
    </w:rPr>
  </w:style>
  <w:style w:type="paragraph" w:customStyle="1" w:styleId="Subbulletindent">
    <w:name w:val="Sub bullet indent"/>
    <w:basedOn w:val="Body"/>
    <w:uiPriority w:val="99"/>
    <w:rsid w:val="00DA7008"/>
    <w:pPr>
      <w:suppressAutoHyphens/>
      <w:autoSpaceDE w:val="0"/>
      <w:autoSpaceDN w:val="0"/>
      <w:adjustRightInd w:val="0"/>
      <w:spacing w:before="0" w:line="560" w:lineRule="atLeast"/>
      <w:ind w:left="737"/>
      <w:textAlignment w:val="center"/>
    </w:pPr>
    <w:rPr>
      <w:color w:val="000000"/>
      <w:spacing w:val="3"/>
      <w:lang w:val="en-US" w:eastAsia="en-AU"/>
    </w:rPr>
  </w:style>
  <w:style w:type="character" w:customStyle="1" w:styleId="Boldandblue">
    <w:name w:val="Bold and blue"/>
    <w:basedOn w:val="Bold"/>
    <w:uiPriority w:val="99"/>
    <w:rsid w:val="00DA7008"/>
    <w:rPr>
      <w:b/>
      <w:bCs/>
      <w:color w:val="0000FF"/>
    </w:rPr>
  </w:style>
  <w:style w:type="character" w:customStyle="1" w:styleId="Hyperlinks">
    <w:name w:val="Hyperlinks"/>
    <w:uiPriority w:val="99"/>
    <w:rsid w:val="00DA7008"/>
    <w:rPr>
      <w:rFonts w:ascii="Arial" w:hAnsi="Arial" w:cs="Arial"/>
      <w:color w:val="24408E"/>
      <w:sz w:val="28"/>
      <w:szCs w:val="28"/>
      <w:u w:val="thick"/>
    </w:rPr>
  </w:style>
  <w:style w:type="paragraph" w:customStyle="1" w:styleId="ERBody">
    <w:name w:val="ER Body"/>
    <w:basedOn w:val="Body"/>
    <w:link w:val="ERBodyChar"/>
    <w:qFormat/>
    <w:rsid w:val="00D235C9"/>
    <w:pPr>
      <w:spacing w:before="0" w:after="200"/>
    </w:pPr>
  </w:style>
  <w:style w:type="paragraph" w:customStyle="1" w:styleId="ERDotlevel1">
    <w:name w:val="ER Dot level 1"/>
    <w:basedOn w:val="Bullet"/>
    <w:link w:val="ERDotlevel1Char"/>
    <w:qFormat/>
    <w:rsid w:val="00D24C61"/>
    <w:pPr>
      <w:numPr>
        <w:numId w:val="3"/>
      </w:numPr>
      <w:suppressAutoHyphens/>
      <w:autoSpaceDE w:val="0"/>
      <w:autoSpaceDN w:val="0"/>
      <w:adjustRightInd w:val="0"/>
      <w:spacing w:after="0" w:line="560" w:lineRule="atLeast"/>
      <w:ind w:left="340" w:hanging="357"/>
      <w:textAlignment w:val="center"/>
    </w:pPr>
    <w:rPr>
      <w:lang w:val="en-US" w:eastAsia="en-AU"/>
    </w:rPr>
  </w:style>
  <w:style w:type="character" w:customStyle="1" w:styleId="ERBodyChar">
    <w:name w:val="ER Body Char"/>
    <w:basedOn w:val="BodyChar"/>
    <w:link w:val="ERBody"/>
    <w:rsid w:val="00D235C9"/>
    <w:rPr>
      <w:rFonts w:ascii="Arial" w:eastAsia="Calibri" w:hAnsi="Arial" w:cs="Arial"/>
      <w:sz w:val="28"/>
      <w:szCs w:val="28"/>
      <w:lang w:eastAsia="en-US"/>
    </w:rPr>
  </w:style>
  <w:style w:type="paragraph" w:customStyle="1" w:styleId="ERDotlevel2">
    <w:name w:val="ER Dot level 2"/>
    <w:basedOn w:val="ERDotlevel1"/>
    <w:link w:val="ERDotlevel2Char"/>
    <w:qFormat/>
    <w:rsid w:val="007B375D"/>
    <w:pPr>
      <w:numPr>
        <w:ilvl w:val="1"/>
      </w:numPr>
      <w:ind w:left="851"/>
    </w:pPr>
  </w:style>
  <w:style w:type="character" w:customStyle="1" w:styleId="ERDotlevel1Char">
    <w:name w:val="ER Dot level 1 Char"/>
    <w:basedOn w:val="BulletChar"/>
    <w:link w:val="ERDotlevel1"/>
    <w:rsid w:val="00D24C61"/>
    <w:rPr>
      <w:rFonts w:ascii="Arial" w:hAnsi="Arial" w:cs="Arial"/>
      <w:color w:val="000000"/>
      <w:sz w:val="28"/>
      <w:szCs w:val="28"/>
      <w:lang w:val="en-US" w:eastAsia="en-US"/>
    </w:rPr>
  </w:style>
  <w:style w:type="character" w:customStyle="1" w:styleId="ERDotlevel2Char">
    <w:name w:val="ER Dot level 2 Char"/>
    <w:basedOn w:val="ERDotlevel1Char"/>
    <w:link w:val="ERDotlevel2"/>
    <w:rsid w:val="007B375D"/>
    <w:rPr>
      <w:rFonts w:ascii="Arial" w:hAnsi="Arial" w:cs="Arial"/>
      <w:color w:val="000000"/>
      <w:sz w:val="28"/>
      <w:szCs w:val="28"/>
      <w:lang w:val="en-US" w:eastAsia="en-US"/>
    </w:rPr>
  </w:style>
  <w:style w:type="paragraph" w:customStyle="1" w:styleId="Heading-size18BOLD">
    <w:name w:val="Heading - size 18 BOLD"/>
    <w:basedOn w:val="Normal"/>
    <w:next w:val="Normal"/>
    <w:uiPriority w:val="99"/>
    <w:rsid w:val="00C71ABE"/>
    <w:rPr>
      <w:b/>
      <w:bCs/>
      <w:spacing w:val="4"/>
      <w:sz w:val="36"/>
      <w:szCs w:val="36"/>
      <w:lang w:val="en-US"/>
    </w:rPr>
  </w:style>
  <w:style w:type="paragraph" w:customStyle="1" w:styleId="Bodyindentfor2digits">
    <w:name w:val="Body indent for 2 digits"/>
    <w:basedOn w:val="Normal"/>
    <w:uiPriority w:val="99"/>
    <w:rsid w:val="00C71ABE"/>
    <w:pPr>
      <w:ind w:left="397"/>
    </w:pPr>
    <w:rPr>
      <w:lang w:val="en-US"/>
    </w:rPr>
  </w:style>
  <w:style w:type="paragraph" w:customStyle="1" w:styleId="Default">
    <w:name w:val="Default"/>
    <w:rsid w:val="00A43E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A43E0C"/>
    <w:rPr>
      <w:color w:val="000000"/>
      <w:sz w:val="64"/>
      <w:szCs w:val="64"/>
    </w:rPr>
  </w:style>
  <w:style w:type="paragraph" w:customStyle="1" w:styleId="Pa2">
    <w:name w:val="Pa2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FE778E"/>
    <w:rPr>
      <w:b/>
      <w:bCs/>
      <w:color w:val="000000"/>
      <w:sz w:val="32"/>
      <w:szCs w:val="32"/>
    </w:rPr>
  </w:style>
  <w:style w:type="paragraph" w:customStyle="1" w:styleId="Pa7">
    <w:name w:val="Pa7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10CAD"/>
    <w:pPr>
      <w:spacing w:line="321" w:lineRule="atLeast"/>
    </w:pPr>
    <w:rPr>
      <w:color w:val="auto"/>
    </w:rPr>
  </w:style>
  <w:style w:type="character" w:customStyle="1" w:styleId="A6">
    <w:name w:val="A6"/>
    <w:uiPriority w:val="99"/>
    <w:rsid w:val="00DE5150"/>
    <w:rPr>
      <w:color w:val="000000"/>
      <w:sz w:val="28"/>
      <w:szCs w:val="28"/>
      <w:u w:val="single"/>
    </w:rPr>
  </w:style>
  <w:style w:type="character" w:customStyle="1" w:styleId="A7">
    <w:name w:val="A7"/>
    <w:uiPriority w:val="99"/>
    <w:rsid w:val="0048048C"/>
    <w:rPr>
      <w:color w:val="000000"/>
      <w:sz w:val="20"/>
      <w:szCs w:val="20"/>
    </w:rPr>
  </w:style>
  <w:style w:type="character" w:customStyle="1" w:styleId="A8">
    <w:name w:val="A8"/>
    <w:uiPriority w:val="99"/>
    <w:rsid w:val="0048048C"/>
    <w:rPr>
      <w:color w:val="000000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2C5"/>
    <w:rPr>
      <w:color w:val="605E5C"/>
      <w:shd w:val="clear" w:color="auto" w:fill="E1DFDD"/>
    </w:rPr>
  </w:style>
  <w:style w:type="paragraph" w:customStyle="1" w:styleId="NoParagraphStyle">
    <w:name w:val="[No Paragraph Style]"/>
    <w:rsid w:val="006601E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Subheading-size16BOLD">
    <w:name w:val="Sub heading - size 16 BOLD"/>
    <w:basedOn w:val="NoParagraphStyle"/>
    <w:next w:val="NoParagraphStyle"/>
    <w:uiPriority w:val="99"/>
    <w:rsid w:val="006601EB"/>
    <w:pPr>
      <w:suppressAutoHyphens/>
      <w:spacing w:line="560" w:lineRule="atLeast"/>
    </w:pPr>
    <w:rPr>
      <w:rFonts w:ascii="Arial" w:hAnsi="Arial" w:cs="Arial"/>
      <w:b/>
      <w:bCs/>
      <w:spacing w:val="3"/>
      <w:sz w:val="32"/>
      <w:szCs w:val="32"/>
    </w:rPr>
  </w:style>
  <w:style w:type="paragraph" w:styleId="Revision">
    <w:name w:val="Revision"/>
    <w:hidden/>
    <w:uiPriority w:val="99"/>
    <w:semiHidden/>
    <w:rsid w:val="004B0E86"/>
    <w:rPr>
      <w:sz w:val="22"/>
      <w:szCs w:val="22"/>
      <w:lang w:eastAsia="en-US"/>
    </w:rPr>
  </w:style>
  <w:style w:type="character" w:customStyle="1" w:styleId="PhonenumberEmailaddress">
    <w:name w:val="Phone number / Email address"/>
    <w:uiPriority w:val="99"/>
    <w:rsid w:val="00D24C61"/>
    <w:rPr>
      <w:sz w:val="32"/>
      <w:szCs w:val="32"/>
    </w:rPr>
  </w:style>
  <w:style w:type="paragraph" w:customStyle="1" w:styleId="Title-size20BOLD">
    <w:name w:val="Title - size 20 BOLD"/>
    <w:basedOn w:val="NoParagraphStyle"/>
    <w:next w:val="NoParagraphStyle"/>
    <w:uiPriority w:val="99"/>
    <w:rsid w:val="00E46D25"/>
    <w:pPr>
      <w:suppressAutoHyphens/>
      <w:spacing w:before="567" w:line="560" w:lineRule="atLeast"/>
    </w:pPr>
    <w:rPr>
      <w:rFonts w:ascii="Arial" w:hAnsi="Arial" w:cs="Arial"/>
      <w:b/>
      <w:bCs/>
      <w:spacing w:val="4"/>
      <w:sz w:val="40"/>
      <w:szCs w:val="40"/>
    </w:rPr>
  </w:style>
  <w:style w:type="paragraph" w:customStyle="1" w:styleId="Subtitle">
    <w:name w:val="Sub title"/>
    <w:basedOn w:val="NoParagraphStyle"/>
    <w:next w:val="Body"/>
    <w:uiPriority w:val="99"/>
    <w:rsid w:val="00E46D25"/>
    <w:pPr>
      <w:suppressAutoHyphens/>
      <w:spacing w:line="560" w:lineRule="atLeast"/>
      <w:jc w:val="center"/>
    </w:pPr>
    <w:rPr>
      <w:rFonts w:ascii="Arial" w:hAnsi="Arial" w:cs="Arial"/>
      <w:b/>
      <w:bCs/>
      <w:spacing w:val="3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75B18"/>
    <w:rPr>
      <w:rFonts w:ascii="Arial" w:eastAsiaTheme="majorEastAsia" w:hAnsi="Arial" w:cs="Arial"/>
      <w:b/>
      <w:bCs/>
      <w:spacing w:val="3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5B18"/>
    <w:rPr>
      <w:rFonts w:ascii="Arial" w:eastAsiaTheme="majorEastAsia" w:hAnsi="Arial" w:cs="Arial"/>
      <w:b/>
      <w:bCs/>
      <w:spacing w:val="3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23190"/>
    <w:rPr>
      <w:rFonts w:asciiTheme="majorHAnsi" w:eastAsiaTheme="majorEastAsia" w:hAnsiTheme="majorHAnsi" w:cstheme="majorBidi"/>
      <w:color w:val="243F60" w:themeColor="accent1" w:themeShade="7F"/>
      <w:spacing w:val="3"/>
      <w:sz w:val="24"/>
      <w:szCs w:val="24"/>
      <w:lang w:val="en-GB"/>
    </w:rPr>
  </w:style>
  <w:style w:type="paragraph" w:customStyle="1" w:styleId="Pa0">
    <w:name w:val="Pa0"/>
    <w:basedOn w:val="Default"/>
    <w:next w:val="Default"/>
    <w:uiPriority w:val="99"/>
    <w:rsid w:val="00E51E0A"/>
    <w:pPr>
      <w:spacing w:line="361" w:lineRule="atLeast"/>
    </w:pPr>
    <w:rPr>
      <w:color w:val="auto"/>
      <w:lang w:val="en-US"/>
    </w:rPr>
  </w:style>
  <w:style w:type="paragraph" w:customStyle="1" w:styleId="Pa1">
    <w:name w:val="Pa1"/>
    <w:basedOn w:val="Default"/>
    <w:next w:val="Default"/>
    <w:uiPriority w:val="99"/>
    <w:rsid w:val="00E51E0A"/>
    <w:pPr>
      <w:spacing w:line="281" w:lineRule="atLeast"/>
    </w:pPr>
    <w:rPr>
      <w:color w:val="auto"/>
      <w:lang w:val="en-US"/>
    </w:rPr>
  </w:style>
  <w:style w:type="character" w:customStyle="1" w:styleId="A2">
    <w:name w:val="A2"/>
    <w:uiPriority w:val="99"/>
    <w:rsid w:val="00E51E0A"/>
    <w:rPr>
      <w:color w:val="243F8F"/>
      <w:sz w:val="32"/>
      <w:szCs w:val="32"/>
      <w:u w:val="single"/>
    </w:rPr>
  </w:style>
  <w:style w:type="paragraph" w:customStyle="1" w:styleId="Pa6">
    <w:name w:val="Pa6"/>
    <w:basedOn w:val="Default"/>
    <w:next w:val="Default"/>
    <w:uiPriority w:val="99"/>
    <w:rsid w:val="006D310F"/>
    <w:pPr>
      <w:spacing w:line="321" w:lineRule="atLeast"/>
    </w:pPr>
    <w:rPr>
      <w:color w:val="au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48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F0"/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48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F0"/>
    <w:rPr>
      <w:rFonts w:ascii="Arial" w:hAnsi="Arial" w:cs="Arial"/>
      <w:color w:val="000000"/>
      <w:spacing w:val="3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C48F0"/>
  </w:style>
  <w:style w:type="character" w:styleId="FollowedHyperlink">
    <w:name w:val="FollowedHyperlink"/>
    <w:basedOn w:val="DefaultParagraphFont"/>
    <w:uiPriority w:val="99"/>
    <w:semiHidden/>
    <w:unhideWhenUsed/>
    <w:rsid w:val="00A71EDA"/>
    <w:rPr>
      <w:color w:val="800080" w:themeColor="followedHyperlink"/>
      <w:u w:val="single"/>
    </w:rPr>
  </w:style>
  <w:style w:type="character" w:customStyle="1" w:styleId="AcknowledgementsHyperlinks">
    <w:name w:val="Acknowledgements Hyperlinks"/>
    <w:basedOn w:val="Hyperlinks"/>
    <w:uiPriority w:val="99"/>
    <w:rsid w:val="00A71EDA"/>
    <w:rPr>
      <w:rFonts w:ascii="Arial" w:hAnsi="Arial" w:cs="Arial"/>
      <w:color w:val="24408E"/>
      <w:sz w:val="28"/>
      <w:szCs w:val="28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.dss.gov.au/" TargetMode="External"/><Relationship Id="rId13" Type="http://schemas.openxmlformats.org/officeDocument/2006/relationships/hyperlink" Target="https://www.tisnational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cesshub.gov.au/about-the-n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milies@dss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ngage.dss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age.dss.gov.a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41E0-4167-C043-9906-A7652FAD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1037</Words>
  <Characters>5550</Characters>
  <Application>Microsoft Office Word</Application>
  <DocSecurity>4</DocSecurity>
  <Lines>253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school eligibility review</vt:lpstr>
    </vt:vector>
  </TitlesOfParts>
  <Manager/>
  <Company/>
  <LinksUpToDate>false</LinksUpToDate>
  <CharactersWithSpaces>6523</CharactersWithSpaces>
  <SharedDoc>false</SharedDoc>
  <HyperlinkBase/>
  <HLinks>
    <vt:vector size="18" baseType="variant">
      <vt:variant>
        <vt:i4>1376342</vt:i4>
      </vt:variant>
      <vt:variant>
        <vt:i4>6</vt:i4>
      </vt:variant>
      <vt:variant>
        <vt:i4>0</vt:i4>
      </vt:variant>
      <vt:variant>
        <vt:i4>5</vt:i4>
      </vt:variant>
      <vt:variant>
        <vt:lpwstr>http://www.scopeaust.org.au/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mailto:enquiries@email.com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http://www.hyperlink.com.au/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approach to programs for families and children</dc:title>
  <dc:subject>A new approach to programs for families and children - Discussion paper</dc:subject>
  <dc:creator>Department of Social Services, Australia</dc:creator>
  <cp:keywords>A new approach to programs for families and children - Discussion paper [SEC=OFFICIAL]</cp:keywords>
  <dc:description>A new approach to programs for families and children - Discussion paper</dc:description>
  <cp:lastModifiedBy>BEHRINGER, Maddy</cp:lastModifiedBy>
  <cp:revision>2</cp:revision>
  <dcterms:created xsi:type="dcterms:W3CDTF">2025-10-30T03:22:00Z</dcterms:created>
  <dcterms:modified xsi:type="dcterms:W3CDTF">2025-10-30T03:22:00Z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ng_FileId">
    <vt:lpwstr>DE4B072E29394022A2A9096A4F5FBFDC</vt:lpwstr>
  </property>
  <property fmtid="{D5CDD505-2E9C-101B-9397-08002B2CF9AE}" pid="3" name="PM_ProtectiveMarkingValue_Footer">
    <vt:lpwstr>OFFICIAL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PM_SecurityClassification">
    <vt:lpwstr>OFFICIAL</vt:lpwstr>
  </property>
  <property fmtid="{D5CDD505-2E9C-101B-9397-08002B2CF9AE}" pid="7" name="PMHMAC">
    <vt:lpwstr>v=2024.1;a=SHA256;h=2204138B4FC8312C670E6BA77B3D3712E86455244FE81C6A7BF6C54A12D25507</vt:lpwstr>
  </property>
  <property fmtid="{D5CDD505-2E9C-101B-9397-08002B2CF9AE}" pid="8" name="PM_Qualifier">
    <vt:lpwstr/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2025-10-30T03:21:11Z</vt:lpwstr>
  </property>
  <property fmtid="{D5CDD505-2E9C-101B-9397-08002B2CF9AE}" pid="11" name="MSIP_Label_eb34d90b-fc41-464d-af60-f74d721d0790_Name">
    <vt:lpwstr>OFFICIAL</vt:lpwstr>
  </property>
  <property fmtid="{D5CDD505-2E9C-101B-9397-08002B2CF9AE}" pid="12" name="PM_Note">
    <vt:lpwstr/>
  </property>
  <property fmtid="{D5CDD505-2E9C-101B-9397-08002B2CF9AE}" pid="13" name="PM_Markers">
    <vt:lpwstr/>
  </property>
  <property fmtid="{D5CDD505-2E9C-101B-9397-08002B2CF9AE}" pid="14" name="PM_Caveats_Count">
    <vt:lpwstr>0</vt:lpwstr>
  </property>
  <property fmtid="{D5CDD505-2E9C-101B-9397-08002B2CF9AE}" pid="15" name="PM_DownTo">
    <vt:lpwstr/>
  </property>
  <property fmtid="{D5CDD505-2E9C-101B-9397-08002B2CF9AE}" pid="16" name="PM_DisplayValueSecClassificationWithQualifier">
    <vt:lpwstr>OFFICIAL</vt:lpwstr>
  </property>
  <property fmtid="{D5CDD505-2E9C-101B-9397-08002B2CF9AE}" pid="17" name="PM_Expires">
    <vt:lpwstr/>
  </property>
  <property fmtid="{D5CDD505-2E9C-101B-9397-08002B2CF9AE}" pid="18" name="PM_InsertionValue">
    <vt:lpwstr>OFFICIAL</vt:lpwstr>
  </property>
  <property fmtid="{D5CDD505-2E9C-101B-9397-08002B2CF9AE}" pid="19" name="PM_DowngradeTo">
    <vt:lpwstr/>
  </property>
  <property fmtid="{D5CDD505-2E9C-101B-9397-08002B2CF9AE}" pid="20" name="MSIP_Label_eb34d90b-fc41-464d-af60-f74d721d0790_SiteId">
    <vt:lpwstr>61e36dd1-ca6e-4d61-aa0a-2b4eb88317a3</vt:lpwstr>
  </property>
  <property fmtid="{D5CDD505-2E9C-101B-9397-08002B2CF9AE}" pid="21" name="MSIP_Label_eb34d90b-fc41-464d-af60-f74d721d0790_ContentBits">
    <vt:lpwstr>3</vt:lpwstr>
  </property>
  <property fmtid="{D5CDD505-2E9C-101B-9397-08002B2CF9AE}" pid="22" name="MSIP_Label_eb34d90b-fc41-464d-af60-f74d721d0790_Enabled">
    <vt:lpwstr>true</vt:lpwstr>
  </property>
  <property fmtid="{D5CDD505-2E9C-101B-9397-08002B2CF9AE}" pid="23" name="MSIP_Label_eb34d90b-fc41-464d-af60-f74d721d0790_SetDate">
    <vt:lpwstr>2025-10-30T03:21:11Z</vt:lpwstr>
  </property>
  <property fmtid="{D5CDD505-2E9C-101B-9397-08002B2CF9AE}" pid="24" name="MSIP_Label_eb34d90b-fc41-464d-af60-f74d721d0790_Method">
    <vt:lpwstr>Privileged</vt:lpwstr>
  </property>
  <property fmtid="{D5CDD505-2E9C-101B-9397-08002B2CF9AE}" pid="25" name="MSIP_Label_eb34d90b-fc41-464d-af60-f74d721d0790_ActionId">
    <vt:lpwstr>3701f22eb2de4e6b9a29e92edb2a9647</vt:lpwstr>
  </property>
  <property fmtid="{D5CDD505-2E9C-101B-9397-08002B2CF9AE}" pid="26" name="PM_Originator_Hash_SHA1">
    <vt:lpwstr>AB7C61AC866BA6B951A12916051A7E40C273E8E6</vt:lpwstr>
  </property>
  <property fmtid="{D5CDD505-2E9C-101B-9397-08002B2CF9AE}" pid="27" name="PM_Display">
    <vt:lpwstr>OFFICIAL</vt:lpwstr>
  </property>
  <property fmtid="{D5CDD505-2E9C-101B-9397-08002B2CF9AE}" pid="28" name="PM_OriginatorUserAccountName_SHA256">
    <vt:lpwstr>44728B628D3590496E4200A08F0CF4F360D2BB2C8A61988EDA7AFDEA3B03F748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2024.1</vt:lpwstr>
  </property>
  <property fmtid="{D5CDD505-2E9C-101B-9397-08002B2CF9AE}" pid="32" name="PM_Hash_Salt_Prev">
    <vt:lpwstr>BF54A7AC8A9A2995949D06170D215BA0</vt:lpwstr>
  </property>
  <property fmtid="{D5CDD505-2E9C-101B-9397-08002B2CF9AE}" pid="33" name="PM_Hash_Salt">
    <vt:lpwstr>36F2CE40277A3E455337797F43EA165C</vt:lpwstr>
  </property>
  <property fmtid="{D5CDD505-2E9C-101B-9397-08002B2CF9AE}" pid="34" name="PM_Hash_SHA1">
    <vt:lpwstr>46703B9DA861BB691C1E86B6610CB38E029D574B</vt:lpwstr>
  </property>
</Properties>
</file>