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shd w:val="clear" w:color="auto" w:fill="EAEAE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6"/>
      </w:tblGrid>
      <w:tr w:rsidR="00AF5BED" w:rsidRPr="00AF5BED" w14:paraId="2EA58320" w14:textId="77777777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8416"/>
            </w:tblGrid>
            <w:tr w:rsidR="00AF5BED" w:rsidRPr="00AF5BED" w14:paraId="778C290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07E4790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Are you an individual or making a submission on behalf of an organisation?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62A155A3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70F5AA5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3154915" w14:textId="77777777" w:rsidR="00AF5BED" w:rsidRPr="00AF5BED" w:rsidRDefault="00AF5BED" w:rsidP="00AF5BED">
                  <w:r w:rsidRPr="00AF5BED">
                    <w:t xml:space="preserve">Individual </w:t>
                  </w:r>
                </w:p>
              </w:tc>
            </w:tr>
            <w:tr w:rsidR="00AF5BED" w:rsidRPr="00AF5BED" w14:paraId="7911B86E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25F3218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 xml:space="preserve">Are </w:t>
                  </w:r>
                  <w:proofErr w:type="gramStart"/>
                  <w:r w:rsidRPr="00AF5BED">
                    <w:rPr>
                      <w:b/>
                      <w:bCs/>
                    </w:rPr>
                    <w:t>you</w:t>
                  </w:r>
                  <w:proofErr w:type="gramEnd"/>
                  <w:r w:rsidRPr="00AF5BED">
                    <w:rPr>
                      <w:b/>
                      <w:bCs/>
                    </w:rPr>
                    <w:t xml:space="preserve"> a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7E9C4D8F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37DD3B83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40EBA1" w14:textId="77777777" w:rsidR="00AF5BED" w:rsidRPr="00AF5BED" w:rsidRDefault="00AF5BED" w:rsidP="00AF5BED">
                  <w:r w:rsidRPr="00AF5BED">
                    <w:t xml:space="preserve">Other </w:t>
                  </w:r>
                </w:p>
              </w:tc>
            </w:tr>
            <w:tr w:rsidR="00AF5BED" w:rsidRPr="00AF5BED" w14:paraId="5506C31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D58717E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1. Does the new vision reflect what we all want for children and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D619FBD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7F764A46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80C5D3B" w14:textId="77777777" w:rsidR="00AF5BED" w:rsidRPr="00AF5BED" w:rsidRDefault="00AF5BED" w:rsidP="00AF5BED">
                  <w:r w:rsidRPr="00AF5BED">
                    <w:t xml:space="preserve">it does but </w:t>
                  </w:r>
                  <w:proofErr w:type="spellStart"/>
                  <w:r w:rsidRPr="00AF5BED">
                    <w:t>thats</w:t>
                  </w:r>
                  <w:proofErr w:type="spellEnd"/>
                  <w:r w:rsidRPr="00AF5BED">
                    <w:t xml:space="preserve"> not the problem with the change </w:t>
                  </w:r>
                </w:p>
              </w:tc>
            </w:tr>
            <w:tr w:rsidR="00AF5BED" w:rsidRPr="00AF5BED" w14:paraId="4866ED0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539E083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2. Are the two main outcomes what we should be working towards for children and families? Why/Why not? - Outcome 1: Parents and caregivers are empowered to raise healthy, resilient children - Outcome 2: Children are supported to grow into healthy, resilient adults.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2E1E82F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2FA05E64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52004A" w14:textId="77777777" w:rsidR="00AF5BED" w:rsidRPr="00AF5BED" w:rsidRDefault="00AF5BED" w:rsidP="00AF5BED">
                  <w:r w:rsidRPr="00AF5BED">
                    <w:t xml:space="preserve">see above </w:t>
                  </w:r>
                </w:p>
              </w:tc>
            </w:tr>
            <w:tr w:rsidR="00AF5BED" w:rsidRPr="00AF5BED" w14:paraId="039EFB9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F9509A0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3. Will a single national program provide more flexibility for your organisation?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CF4DD60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0526D71B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E16D4F7" w14:textId="77777777" w:rsidR="00AF5BED" w:rsidRPr="00AF5BED" w:rsidRDefault="00AF5BED" w:rsidP="00AF5BED">
                  <w:r w:rsidRPr="00AF5BED">
                    <w:t xml:space="preserve">won't know until implemented </w:t>
                  </w:r>
                </w:p>
              </w:tc>
            </w:tr>
            <w:tr w:rsidR="00AF5BED" w:rsidRPr="00AF5BED" w14:paraId="532948A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8DD76F4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4. Does the service or activity you deliver fit within one of the three funding streams? Do these streams reflect what children and families in your community need now – and what they might need in the future?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3E955E7C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71D42818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13183A" w14:textId="77777777" w:rsidR="00AF5BED" w:rsidRPr="00AF5BED" w:rsidRDefault="00AF5BED" w:rsidP="00AF5BED">
                  <w:proofErr w:type="gramStart"/>
                  <w:r w:rsidRPr="00AF5BED">
                    <w:t>yes</w:t>
                  </w:r>
                  <w:proofErr w:type="gramEnd"/>
                  <w:r w:rsidRPr="00AF5BED">
                    <w:t xml:space="preserve"> the FWSS </w:t>
                  </w:r>
                </w:p>
              </w:tc>
            </w:tr>
            <w:tr w:rsidR="00AF5BED" w:rsidRPr="00AF5BED" w14:paraId="297E3274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35686CE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5. Are there other changes we could make to the program to help your organisation or community overcome current challenges?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27AD07A7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696246A8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A3D95E9" w14:textId="77777777" w:rsidR="00AF5BED" w:rsidRPr="00AF5BED" w:rsidRDefault="00AF5BED" w:rsidP="00AF5BED">
                  <w:r w:rsidRPr="00AF5BED">
                    <w:t xml:space="preserve">you could give your workers a bit more security in all this talk of change, the not knowing whether they will still have a job or not will be creating anxiety and mental </w:t>
                  </w:r>
                  <w:proofErr w:type="spellStart"/>
                  <w:r w:rsidRPr="00AF5BED">
                    <w:t>heath</w:t>
                  </w:r>
                  <w:proofErr w:type="spellEnd"/>
                  <w:r w:rsidRPr="00AF5BED">
                    <w:t xml:space="preserve"> problems/ stress, which Isn't good for anybody. </w:t>
                  </w:r>
                </w:p>
              </w:tc>
            </w:tr>
            <w:tr w:rsidR="00AF5BED" w:rsidRPr="00AF5BED" w14:paraId="32F4C53F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40B5CD2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6. Do you agree that the four priorities listed on Page 4 are right areas for investment to improve outcomes for children and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4037D83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733FDD5F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41C7D65" w14:textId="77777777" w:rsidR="00AF5BED" w:rsidRPr="00AF5BED" w:rsidRDefault="00AF5BED" w:rsidP="00AF5BED">
                  <w:r w:rsidRPr="00AF5BED">
                    <w:t xml:space="preserve">again, not the problem with the change </w:t>
                  </w:r>
                </w:p>
              </w:tc>
            </w:tr>
            <w:tr w:rsidR="00AF5BED" w:rsidRPr="00AF5BED" w14:paraId="3EF3E98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4F2BAC6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7. Are there any other priorities or issues you think the department should be focusing on?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23F54D58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2E532209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64D7103" w14:textId="77777777" w:rsidR="00AF5BED" w:rsidRPr="00AF5BED" w:rsidRDefault="00AF5BED" w:rsidP="00AF5BED">
                  <w:r w:rsidRPr="00AF5BED">
                    <w:t xml:space="preserve">you could give your workers a bit more security in all this talk of change, the not knowing whether they will still have a job or not will be creating anxiety and mental </w:t>
                  </w:r>
                  <w:proofErr w:type="spellStart"/>
                  <w:r w:rsidRPr="00AF5BED">
                    <w:t>heath</w:t>
                  </w:r>
                  <w:proofErr w:type="spellEnd"/>
                  <w:r w:rsidRPr="00AF5BED">
                    <w:t xml:space="preserve"> problems/ stress, which Isn't good for anybody. </w:t>
                  </w:r>
                </w:p>
              </w:tc>
            </w:tr>
            <w:tr w:rsidR="00AF5BED" w:rsidRPr="00AF5BED" w14:paraId="1539611D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4A4E6DD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8. Do the proposed focus areas – like supporting families at risk of child protection involvement and young parents match the needs or priorities of your service?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6033160F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54F4B2F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E042602" w14:textId="77777777" w:rsidR="00AF5BED" w:rsidRPr="00AF5BED" w:rsidRDefault="00AF5BED" w:rsidP="00AF5BED">
                  <w:r w:rsidRPr="00AF5BED">
                    <w:t xml:space="preserve">not the problem </w:t>
                  </w:r>
                </w:p>
              </w:tc>
            </w:tr>
            <w:tr w:rsidR="00AF5BED" w:rsidRPr="00AF5BED" w14:paraId="568784D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2E2168B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9. Are there other groups in your community, or different approaches, that you think the department should consider to better support family wellbeing?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4E3FAE6C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28005512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FCC5E05" w14:textId="77777777" w:rsidR="00AF5BED" w:rsidRPr="00AF5BED" w:rsidRDefault="00AF5BED" w:rsidP="00AF5BED">
                  <w:r w:rsidRPr="00AF5BED">
                    <w:t xml:space="preserve">you could give your workers a bit more security in all this talk of change, the not knowing whether they will still have a job or not will be creating anxiety and mental </w:t>
                  </w:r>
                  <w:proofErr w:type="spellStart"/>
                  <w:r w:rsidRPr="00AF5BED">
                    <w:t>heath</w:t>
                  </w:r>
                  <w:proofErr w:type="spellEnd"/>
                  <w:r w:rsidRPr="00AF5BED">
                    <w:t xml:space="preserve"> problems/ stress, which Isn't good for anybody. </w:t>
                  </w:r>
                </w:p>
              </w:tc>
            </w:tr>
            <w:tr w:rsidR="00AF5BED" w:rsidRPr="00AF5BED" w14:paraId="0975ECEE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C133F72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10. What are other effective ways, beyond co-location, that you’ve seen work well to connect and coordinate services for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6DB610F1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0C0F2B53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FDBFDB" w14:textId="77777777" w:rsidR="00AF5BED" w:rsidRPr="00AF5BED" w:rsidRDefault="00AF5BED" w:rsidP="00AF5BED">
                  <w:r w:rsidRPr="00AF5BED">
                    <w:t xml:space="preserve">not the issue </w:t>
                  </w:r>
                </w:p>
              </w:tc>
            </w:tr>
            <w:tr w:rsidR="00AF5BED" w:rsidRPr="00AF5BED" w14:paraId="43DB393E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CB4EC53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11. What would you highlight in a grant application to demonstrate a service is connected to the community it serves? What should applicants be assessed on?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5CA97E24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4C2FDA90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2E09463" w14:textId="77777777" w:rsidR="00AF5BED" w:rsidRPr="00AF5BED" w:rsidRDefault="00AF5BED" w:rsidP="00AF5BED">
                  <w:r w:rsidRPr="00AF5BED">
                    <w:t xml:space="preserve">not the issue </w:t>
                  </w:r>
                </w:p>
              </w:tc>
            </w:tr>
            <w:tr w:rsidR="00AF5BED" w:rsidRPr="00AF5BED" w14:paraId="1006A488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D5925A9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 xml:space="preserve">12. Beyond locational disadvantage, what other factors should the department consider </w:t>
                  </w:r>
                  <w:proofErr w:type="gramStart"/>
                  <w:r w:rsidRPr="00AF5BED">
                    <w:rPr>
                      <w:b/>
                      <w:bCs/>
                    </w:rPr>
                    <w:t>to make sure</w:t>
                  </w:r>
                  <w:proofErr w:type="gramEnd"/>
                  <w:r w:rsidRPr="00AF5BED">
                    <w:rPr>
                      <w:b/>
                      <w:bCs/>
                    </w:rPr>
                    <w:t xml:space="preserve"> funding reflects the needs of communities?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10B1EDB3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69E2AAAE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7BAB4AC" w14:textId="77777777" w:rsidR="00AF5BED" w:rsidRPr="00AF5BED" w:rsidRDefault="00AF5BED" w:rsidP="00AF5BED">
                  <w:r w:rsidRPr="00AF5BED">
                    <w:t xml:space="preserve">not the issue </w:t>
                  </w:r>
                </w:p>
              </w:tc>
            </w:tr>
            <w:tr w:rsidR="00AF5BED" w:rsidRPr="00AF5BED" w14:paraId="20A74E1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4F89CE2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13. What’s the best way for organisations to show in grant applications, that their service is genuinely meeting the needs of the community?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281DFC1A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4D6A8BFC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B892A07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0FE2267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15D35B5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14. How could the grant process be designed to support and increase the number of ACCOs delivering services to children and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5776DA06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71E96DAD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32181A2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0CAF85E5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596FE89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lastRenderedPageBreak/>
                    <w:t>15. What else should be built into the program design to help improve outcomes for Aboriginal and Torres Strait Islander children and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79FC6666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44B0578A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1B2F8F" w14:textId="77777777" w:rsidR="00AF5BED" w:rsidRPr="00AF5BED" w:rsidRDefault="00AF5BED" w:rsidP="00AF5BED">
                  <w:r w:rsidRPr="00AF5BED">
                    <w:t xml:space="preserve">its already inclusive as is, change too much and you'll start not including others </w:t>
                  </w:r>
                </w:p>
              </w:tc>
            </w:tr>
            <w:tr w:rsidR="00AF5BED" w:rsidRPr="00AF5BED" w14:paraId="5F57149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2F15502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16. What types of data would help your organisation better understand its impact and continuously improve its services?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772B2CB6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2ABE40D9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FCA83B2" w14:textId="77777777" w:rsidR="00AF5BED" w:rsidRPr="00AF5BED" w:rsidRDefault="00AF5BED" w:rsidP="00AF5BED">
                  <w:r w:rsidRPr="00AF5BED">
                    <w:t xml:space="preserve">the data of job security </w:t>
                  </w:r>
                </w:p>
              </w:tc>
            </w:tr>
            <w:tr w:rsidR="00AF5BED" w:rsidRPr="00AF5BED" w14:paraId="358BEC0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E5F3548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17. What kinds of data or information would be most valuable for you to share, to show how your service is positively impacting children and families?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15025FA5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3EB1027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BD77DCF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25EE8A0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71BF0B8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18. If your organisation currently reports in the Data Exchange (DEX), what SCORE Circumstances domain is most relevant to the service you deliver?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21420088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4B31F773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6EEC680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38CE735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C1B27B0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19. What kinds of templates or guidance would help you prepare strong case studies that show the impact of your service?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310DCB8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632A9EF3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520B6C7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70D5D05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8F02C07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20. What does a relational contracting approach mean to you in practice? What criteria would you like to see included in a relational contract?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7596B314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5A5F171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A2C6E77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70D7CBA2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160FD07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21. What’s the best way for the department to decide which organisations should be offered a relational contract?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5472E61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21ABFABE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DBF0C49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0415D96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6CAFB42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22. Is your organisation interested in a relational contracting approach? Why/why not?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31ABFF2B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5426118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E93A84A" w14:textId="77777777" w:rsidR="00AF5BED" w:rsidRPr="00AF5BED" w:rsidRDefault="00AF5BED" w:rsidP="00AF5BED">
                  <w:r w:rsidRPr="00AF5BED">
                    <w:t xml:space="preserve">. </w:t>
                  </w:r>
                </w:p>
              </w:tc>
            </w:tr>
            <w:tr w:rsidR="00AF5BED" w:rsidRPr="00AF5BED" w14:paraId="072CDD9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2E68D7D5" w14:textId="77777777" w:rsidR="00AF5BED" w:rsidRPr="00AF5BED" w:rsidRDefault="00AF5BED" w:rsidP="00AF5BED">
                  <w:r w:rsidRPr="00AF5BED">
                    <w:rPr>
                      <w:b/>
                      <w:bCs/>
                    </w:rPr>
                    <w:t>23. Is there anything else you think the department should understand or consider about this proposed approach?</w:t>
                  </w:r>
                  <w:r w:rsidRPr="00AF5BED">
                    <w:t xml:space="preserve"> </w:t>
                  </w:r>
                </w:p>
              </w:tc>
            </w:tr>
            <w:tr w:rsidR="00AF5BED" w:rsidRPr="00AF5BED" w14:paraId="03F2659A" w14:textId="77777777" w:rsidTr="00AF5BED">
              <w:trPr>
                <w:tblCellSpacing w:w="0" w:type="dxa"/>
              </w:trPr>
              <w:tc>
                <w:tcPr>
                  <w:tcW w:w="388" w:type="dxa"/>
                  <w:shd w:val="clear" w:color="auto" w:fill="FFFFFF"/>
                  <w:vAlign w:val="center"/>
                  <w:hideMark/>
                </w:tcPr>
                <w:p w14:paraId="5F3DFA8A" w14:textId="77777777" w:rsidR="00AF5BED" w:rsidRPr="00AF5BED" w:rsidRDefault="00AF5BED" w:rsidP="00AF5BED"/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7C176AB" w14:textId="77777777" w:rsidR="00AF5BED" w:rsidRPr="00AF5BED" w:rsidRDefault="00AF5BED" w:rsidP="00AF5BED">
                  <w:r w:rsidRPr="00AF5BED">
                    <w:t xml:space="preserve">you could give your workers a bit more security in all this talk of change, the not knowing whether they will still have a job or not will be creating anxiety and mental </w:t>
                  </w:r>
                  <w:proofErr w:type="spellStart"/>
                  <w:r w:rsidRPr="00AF5BED">
                    <w:t>heath</w:t>
                  </w:r>
                  <w:proofErr w:type="spellEnd"/>
                  <w:r w:rsidRPr="00AF5BED">
                    <w:t xml:space="preserve"> problems/ stress, which Isn't good for anybody.</w:t>
                  </w:r>
                  <w:r w:rsidRPr="00AF5BED">
                    <w:br/>
                  </w:r>
                  <w:r w:rsidRPr="00AF5BED">
                    <w:br/>
                    <w:t>caring about your workers mental health and wellbeing. start changing things like this and keeping things in the unknown and you'll start losing people interested to work for you.</w:t>
                  </w:r>
                  <w:r w:rsidRPr="00AF5BED">
                    <w:br/>
                    <w:t xml:space="preserve">I say none of this in a mean way, only a concerning way for you guys as a company and your workers. </w:t>
                  </w:r>
                  <w:r w:rsidRPr="00AF5BED">
                    <w:br/>
                    <w:t xml:space="preserve">if you have read the very </w:t>
                  </w:r>
                  <w:proofErr w:type="gramStart"/>
                  <w:r w:rsidRPr="00AF5BED">
                    <w:t>little</w:t>
                  </w:r>
                  <w:proofErr w:type="gramEnd"/>
                  <w:r w:rsidRPr="00AF5BED">
                    <w:t xml:space="preserve"> I've wrote in here thank you and I appreciate it </w:t>
                  </w:r>
                </w:p>
              </w:tc>
            </w:tr>
          </w:tbl>
          <w:p w14:paraId="05307281" w14:textId="77777777" w:rsidR="00AF5BED" w:rsidRPr="00AF5BED" w:rsidRDefault="00AF5BED" w:rsidP="00AF5BED"/>
        </w:tc>
      </w:tr>
    </w:tbl>
    <w:p w14:paraId="1EA42850" w14:textId="77777777" w:rsidR="00AF5BED" w:rsidRPr="00AF5BED" w:rsidRDefault="00AF5BED" w:rsidP="00AF5BED"/>
    <w:p w14:paraId="57A61AA5" w14:textId="77777777" w:rsidR="00390C4B" w:rsidRDefault="00390C4B"/>
    <w:sectPr w:rsidR="0039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BED"/>
    <w:rsid w:val="00390C4B"/>
    <w:rsid w:val="00603D97"/>
    <w:rsid w:val="00A50B94"/>
    <w:rsid w:val="00A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06316"/>
  <w15:chartTrackingRefBased/>
  <w15:docId w15:val="{E139EB03-5EEB-47A5-89BA-4D88DDE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B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B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B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B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B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B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B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B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B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B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B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B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B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B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B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B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B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B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B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B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B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B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B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B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B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B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823</Words>
  <Characters>4004</Characters>
  <Application>Microsoft Office Word</Application>
  <DocSecurity>0</DocSecurity>
  <Lines>117</Lines>
  <Paragraphs>50</Paragraphs>
  <ScaleCrop>false</ScaleCrop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Laura</dc:creator>
  <cp:keywords>[SEC=OFFICIAL]</cp:keywords>
  <dc:description/>
  <cp:lastModifiedBy>WEBB, Laura</cp:lastModifiedBy>
  <cp:revision>1</cp:revision>
  <dcterms:created xsi:type="dcterms:W3CDTF">2025-11-25T08:10:00Z</dcterms:created>
  <dcterms:modified xsi:type="dcterms:W3CDTF">2025-11-25T08:12:00Z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Namespace">
    <vt:lpwstr>gov.au</vt:lpwstr>
  </property>
  <property fmtid="{D5CDD505-2E9C-101B-9397-08002B2CF9AE}" pid="4" name="PM_Version">
    <vt:lpwstr>2018.4</vt:lpwstr>
  </property>
  <property fmtid="{D5CDD505-2E9C-101B-9397-08002B2CF9AE}" pid="5" name="MSIP_Label_eb34d90b-fc41-464d-af60-f74d721d0790_Name">
    <vt:lpwstr>OFFICIAL</vt:lpwstr>
  </property>
  <property fmtid="{D5CDD505-2E9C-101B-9397-08002B2CF9AE}" pid="6" name="PM_Note">
    <vt:lpwstr/>
  </property>
  <property fmtid="{D5CDD505-2E9C-101B-9397-08002B2CF9AE}" pid="7" name="PMHMAC">
    <vt:lpwstr>v=2024.1;a=SHA256;h=FB724BCE682FE7D2141A0FC9CEC4A0C35087E86F3B7453EC71812EA0BF4F67DB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2025-11-25T08:12:30Z</vt:lpwstr>
  </property>
  <property fmtid="{D5CDD505-2E9C-101B-9397-08002B2CF9AE}" pid="12" name="PM_Markers">
    <vt:lpwstr/>
  </property>
  <property fmtid="{D5CDD505-2E9C-101B-9397-08002B2CF9AE}" pid="13" name="PM_DownTo">
    <vt:lpwstr/>
  </property>
  <property fmtid="{D5CDD505-2E9C-101B-9397-08002B2CF9AE}" pid="14" name="PM_DisplayValueSecClassificationWithQualifier">
    <vt:lpwstr>OFFICIAL</vt:lpwstr>
  </property>
  <property fmtid="{D5CDD505-2E9C-101B-9397-08002B2CF9AE}" pid="15" name="PM_Expires">
    <vt:lpwstr/>
  </property>
  <property fmtid="{D5CDD505-2E9C-101B-9397-08002B2CF9AE}" pid="16" name="PM_InsertionValue">
    <vt:lpwstr>OFFICIAL</vt:lpwstr>
  </property>
  <property fmtid="{D5CDD505-2E9C-101B-9397-08002B2CF9AE}" pid="17" name="PM_DowngradeTo">
    <vt:lpwstr/>
  </property>
  <property fmtid="{D5CDD505-2E9C-101B-9397-08002B2CF9AE}" pid="18" name="MSIP_Label_eb34d90b-fc41-464d-af60-f74d721d0790_SiteId">
    <vt:lpwstr>61e36dd1-ca6e-4d61-aa0a-2b4eb88317a3</vt:lpwstr>
  </property>
  <property fmtid="{D5CDD505-2E9C-101B-9397-08002B2CF9AE}" pid="19" name="MSIP_Label_eb34d90b-fc41-464d-af60-f74d721d0790_ContentBits">
    <vt:lpwstr>3</vt:lpwstr>
  </property>
  <property fmtid="{D5CDD505-2E9C-101B-9397-08002B2CF9AE}" pid="20" name="MSIP_Label_eb34d90b-fc41-464d-af60-f74d721d0790_Enabled">
    <vt:lpwstr>true</vt:lpwstr>
  </property>
  <property fmtid="{D5CDD505-2E9C-101B-9397-08002B2CF9AE}" pid="21" name="MSIP_Label_eb34d90b-fc41-464d-af60-f74d721d0790_SetDate">
    <vt:lpwstr>2025-11-25T08:12:30Z</vt:lpwstr>
  </property>
  <property fmtid="{D5CDD505-2E9C-101B-9397-08002B2CF9AE}" pid="22" name="MSIP_Label_eb34d90b-fc41-464d-af60-f74d721d0790_Method">
    <vt:lpwstr>Privileged</vt:lpwstr>
  </property>
  <property fmtid="{D5CDD505-2E9C-101B-9397-08002B2CF9AE}" pid="23" name="MSIP_Label_eb34d90b-fc41-464d-af60-f74d721d0790_ActionId">
    <vt:lpwstr>f9d0fb2d9a8a4fea9174d6b33e175690</vt:lpwstr>
  </property>
  <property fmtid="{D5CDD505-2E9C-101B-9397-08002B2CF9AE}" pid="24" name="PM_Originator_Hash_SHA1">
    <vt:lpwstr>3FE9F257DA3A007F985036DE6AEDBA622E1840C0</vt:lpwstr>
  </property>
  <property fmtid="{D5CDD505-2E9C-101B-9397-08002B2CF9AE}" pid="25" name="PM_Originating_FileId">
    <vt:lpwstr>D30CEB017DCF465E8065F68A196E0AF3</vt:lpwstr>
  </property>
  <property fmtid="{D5CDD505-2E9C-101B-9397-08002B2CF9AE}" pid="26" name="PM_ProtectiveMarkingValue_Footer">
    <vt:lpwstr>OFFICIAL</vt:lpwstr>
  </property>
  <property fmtid="{D5CDD505-2E9C-101B-9397-08002B2CF9AE}" pid="27" name="PM_Display">
    <vt:lpwstr>OFFICIAL</vt:lpwstr>
  </property>
  <property fmtid="{D5CDD505-2E9C-101B-9397-08002B2CF9AE}" pid="28" name="PM_OriginatorUserAccountName_SHA256">
    <vt:lpwstr>BBD1568FAC9398F46D569DD633F0BAF028020E5424BF6BE82C2941442A4E29A8</vt:lpwstr>
  </property>
  <property fmtid="{D5CDD505-2E9C-101B-9397-08002B2CF9AE}" pid="29" name="PM_OriginatorDomainName_SHA256">
    <vt:lpwstr>E83A2A66C4061446A7E3732E8D44762184B6B377D962B96C83DC624302585857</vt:lpwstr>
  </property>
  <property fmtid="{D5CDD505-2E9C-101B-9397-08002B2CF9AE}" pid="30" name="PMUuid">
    <vt:lpwstr>v=2022.2;d=gov.au;g=46DD6D7C-8107-577B-BC6E-F348953B2E44</vt:lpwstr>
  </property>
  <property fmtid="{D5CDD505-2E9C-101B-9397-08002B2CF9AE}" pid="31" name="PM_Hash_Version">
    <vt:lpwstr>2024.1</vt:lpwstr>
  </property>
  <property fmtid="{D5CDD505-2E9C-101B-9397-08002B2CF9AE}" pid="32" name="PM_Hash_Salt_Prev">
    <vt:lpwstr>3EF4F404BAEE9772A433D8D5210F47C8</vt:lpwstr>
  </property>
  <property fmtid="{D5CDD505-2E9C-101B-9397-08002B2CF9AE}" pid="33" name="PM_Hash_Salt">
    <vt:lpwstr>A0AC3BC72125F2550FE90F12540F6412</vt:lpwstr>
  </property>
  <property fmtid="{D5CDD505-2E9C-101B-9397-08002B2CF9AE}" pid="34" name="PM_Hash_SHA1">
    <vt:lpwstr>F37CE7DE449A865AD15EDC1BF93CEA79050A4710</vt:lpwstr>
  </property>
</Properties>
</file>