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533FB" w14:textId="77777777" w:rsidR="00A712FF" w:rsidRPr="00A712FF" w:rsidRDefault="00A712FF" w:rsidP="00A712FF">
      <w:r w:rsidRPr="00A712FF">
        <w:t xml:space="preserve">The concept is great. Though a national standard in all residential youth care facilities should be security cameras in all common areas and all staff </w:t>
      </w:r>
      <w:proofErr w:type="spellStart"/>
      <w:r w:rsidRPr="00A712FF">
        <w:t>thay</w:t>
      </w:r>
      <w:proofErr w:type="spellEnd"/>
      <w:r w:rsidRPr="00A712FF">
        <w:t xml:space="preserve"> have direct contact with the young people in care should be wearing body worn cameras while on duty. </w:t>
      </w:r>
    </w:p>
    <w:p w14:paraId="2C27F99A" w14:textId="77777777" w:rsidR="00A712FF" w:rsidRPr="00A712FF" w:rsidRDefault="00A712FF" w:rsidP="00A712FF"/>
    <w:p w14:paraId="149F657C" w14:textId="77777777" w:rsidR="00A712FF" w:rsidRPr="00A712FF" w:rsidRDefault="00A712FF" w:rsidP="00A712FF">
      <w:r w:rsidRPr="00A712FF">
        <w:t xml:space="preserve">This is to protect the young </w:t>
      </w:r>
      <w:proofErr w:type="gramStart"/>
      <w:r w:rsidRPr="00A712FF">
        <w:t>person's</w:t>
      </w:r>
      <w:proofErr w:type="gramEnd"/>
      <w:r w:rsidRPr="00A712FF">
        <w:t xml:space="preserve"> in care, the workers and provide accurate evidence should an incident occur so that the incident </w:t>
      </w:r>
      <w:proofErr w:type="spellStart"/>
      <w:r w:rsidRPr="00A712FF">
        <w:t>can not</w:t>
      </w:r>
      <w:proofErr w:type="spellEnd"/>
      <w:r w:rsidRPr="00A712FF">
        <w:t xml:space="preserve"> be covered by workers lying to police and giving false statements. This should also be monitored by an independent to the residential youth care facility. </w:t>
      </w:r>
    </w:p>
    <w:p w14:paraId="42050609" w14:textId="77777777" w:rsidR="00A712FF" w:rsidRPr="00A712FF" w:rsidRDefault="00A712FF" w:rsidP="00A712FF">
      <w:r w:rsidRPr="00A712FF">
        <w:t>This should be a national standard.</w:t>
      </w:r>
    </w:p>
    <w:p w14:paraId="55C565C1" w14:textId="77777777" w:rsidR="00A712FF" w:rsidRPr="00A712FF" w:rsidRDefault="00A712FF" w:rsidP="00A712FF"/>
    <w:p w14:paraId="10DD78D4" w14:textId="77777777" w:rsidR="00A712FF" w:rsidRPr="00A712FF" w:rsidRDefault="00A712FF" w:rsidP="00A712FF">
      <w:r w:rsidRPr="00A712FF">
        <w:t xml:space="preserve">I survived years or neglect, abuse and cover ups that could have been exposed if body worn cameras were used then. We have the technology now and I request that this be seriously considered and implemented. </w:t>
      </w:r>
    </w:p>
    <w:p w14:paraId="1B711D15" w14:textId="77777777" w:rsidR="00A712FF" w:rsidRPr="00A712FF" w:rsidRDefault="00A712FF" w:rsidP="00A712FF"/>
    <w:p w14:paraId="5D756DB8" w14:textId="77777777" w:rsidR="00A712FF" w:rsidRPr="00A712FF" w:rsidRDefault="00A712FF" w:rsidP="00A712FF">
      <w:r w:rsidRPr="00A712FF">
        <w:t xml:space="preserve">I gave evidence in the royal commission in which I consent to my statement being listened to or read by the relevant team on a </w:t>
      </w:r>
      <w:proofErr w:type="spellStart"/>
      <w:proofErr w:type="gramStart"/>
      <w:r w:rsidRPr="00A712FF">
        <w:t>first hand</w:t>
      </w:r>
      <w:proofErr w:type="spellEnd"/>
      <w:proofErr w:type="gramEnd"/>
      <w:r w:rsidRPr="00A712FF">
        <w:t xml:space="preserve"> account from someone in care in 1999-2004. The cover ups, false arrests, Blackmail, coercion that occurred </w:t>
      </w:r>
      <w:proofErr w:type="gramStart"/>
      <w:r w:rsidRPr="00A712FF">
        <w:t>on a daily basis</w:t>
      </w:r>
      <w:proofErr w:type="gramEnd"/>
      <w:r w:rsidRPr="00A712FF">
        <w:t xml:space="preserve">. </w:t>
      </w:r>
    </w:p>
    <w:p w14:paraId="7CFF036E" w14:textId="77777777" w:rsidR="00A712FF" w:rsidRPr="00A712FF" w:rsidRDefault="00A712FF" w:rsidP="00A712FF">
      <w:r w:rsidRPr="00A712FF">
        <w:t>I reported for two years what was happening to police, DOCS, Family and School. It wasn't until May 2</w:t>
      </w:r>
      <w:proofErr w:type="gramStart"/>
      <w:r w:rsidRPr="00A712FF">
        <w:t xml:space="preserve"> 2002</w:t>
      </w:r>
      <w:proofErr w:type="gramEnd"/>
      <w:r w:rsidRPr="00A712FF">
        <w:t xml:space="preserve"> that my school called the police and DOCS. </w:t>
      </w:r>
    </w:p>
    <w:p w14:paraId="5E33A020" w14:textId="77777777" w:rsidR="00A712FF" w:rsidRPr="00A712FF" w:rsidRDefault="00A712FF" w:rsidP="00A712FF">
      <w:r w:rsidRPr="00A712FF">
        <w:t xml:space="preserve">Even after the evidence was overwhelmingly clear that </w:t>
      </w:r>
      <w:proofErr w:type="spellStart"/>
      <w:r w:rsidRPr="00A712FF">
        <w:t>i</w:t>
      </w:r>
      <w:proofErr w:type="spellEnd"/>
      <w:r w:rsidRPr="00A712FF">
        <w:t xml:space="preserve"> has been severely assaulted by the workers of the </w:t>
      </w:r>
      <w:proofErr w:type="spellStart"/>
      <w:r w:rsidRPr="00A712FF">
        <w:t>childrens</w:t>
      </w:r>
      <w:proofErr w:type="spellEnd"/>
      <w:r w:rsidRPr="00A712FF">
        <w:t xml:space="preserve"> home. Yet after a </w:t>
      </w:r>
      <w:proofErr w:type="gramStart"/>
      <w:r w:rsidRPr="00A712FF">
        <w:t>6 month</w:t>
      </w:r>
      <w:proofErr w:type="gramEnd"/>
      <w:r w:rsidRPr="00A712FF">
        <w:t xml:space="preserve"> investigation it was covered up even with multiple statements supporting the violence perpetrated by the workers.</w:t>
      </w:r>
    </w:p>
    <w:p w14:paraId="7D92CD8E" w14:textId="77777777" w:rsidR="00A712FF" w:rsidRPr="00A712FF" w:rsidRDefault="00A712FF" w:rsidP="00A712FF"/>
    <w:p w14:paraId="03E4A9F0" w14:textId="77777777" w:rsidR="00A712FF" w:rsidRPr="00A712FF" w:rsidRDefault="00A712FF" w:rsidP="00A712FF">
      <w:r w:rsidRPr="00A712FF">
        <w:t xml:space="preserve">The above statement is for the purposes of consideration or why workers in youth residential care should be compelled to wear body </w:t>
      </w:r>
      <w:proofErr w:type="gramStart"/>
      <w:r w:rsidRPr="00A712FF">
        <w:t>worn cameras at all times</w:t>
      </w:r>
      <w:proofErr w:type="gramEnd"/>
      <w:r w:rsidRPr="00A712FF">
        <w:t xml:space="preserve"> during shifts and cameras should also be in all common areas. Had this technology been available back in 2002 the perpetrators would have been arrested, charged and never allowed to work with children again. About 6 months to a year after I was attacked by the workers, one of the same workers attacked another young person in the bathroom and broke their wrist. I had been removed for my safety after May </w:t>
      </w:r>
      <w:proofErr w:type="gramStart"/>
      <w:r w:rsidRPr="00A712FF">
        <w:t>2002</w:t>
      </w:r>
      <w:proofErr w:type="gramEnd"/>
      <w:r w:rsidRPr="00A712FF">
        <w:t xml:space="preserve"> but the workers </w:t>
      </w:r>
      <w:proofErr w:type="gramStart"/>
      <w:r w:rsidRPr="00A712FF">
        <w:t>remained</w:t>
      </w:r>
      <w:proofErr w:type="gramEnd"/>
      <w:r w:rsidRPr="00A712FF">
        <w:t xml:space="preserve"> and more young children were abused as a result. I now work in government </w:t>
      </w:r>
      <w:proofErr w:type="spellStart"/>
      <w:r w:rsidRPr="00A712FF">
        <w:t>ans</w:t>
      </w:r>
      <w:proofErr w:type="spellEnd"/>
      <w:r w:rsidRPr="00A712FF">
        <w:t xml:space="preserve"> one of the few other young people who is still alive and not incarcerated works as a social worker for the government. </w:t>
      </w:r>
    </w:p>
    <w:p w14:paraId="76581EA5" w14:textId="77777777" w:rsidR="00A712FF" w:rsidRPr="00A712FF" w:rsidRDefault="00A712FF" w:rsidP="00A712FF">
      <w:r w:rsidRPr="00A712FF">
        <w:t xml:space="preserve">I believe in if you want to see the change be the change. </w:t>
      </w:r>
    </w:p>
    <w:p w14:paraId="2D9CA491" w14:textId="77777777" w:rsidR="00A712FF" w:rsidRPr="00A712FF" w:rsidRDefault="00A712FF" w:rsidP="00A712FF">
      <w:r w:rsidRPr="00A712FF">
        <w:lastRenderedPageBreak/>
        <w:t xml:space="preserve">I would encourage for the government to get people who have experienced these experiences to oversee this transition. I do support a national approach much more than a state approach. I also feel that this would be highly beneficial for domestic violence victims to get immediate relocation to safety when and distance from the perpetrator. </w:t>
      </w:r>
    </w:p>
    <w:p w14:paraId="6D6215A1" w14:textId="77777777" w:rsidR="00A712FF" w:rsidRPr="00A712FF" w:rsidRDefault="00A712FF" w:rsidP="00A712FF"/>
    <w:p w14:paraId="66E4C237" w14:textId="77777777" w:rsidR="00A712FF" w:rsidRPr="00A712FF" w:rsidRDefault="00A712FF" w:rsidP="00A712FF"/>
    <w:p w14:paraId="70FB9437" w14:textId="77777777" w:rsidR="00A712FF" w:rsidRPr="00A712FF" w:rsidRDefault="00A712FF" w:rsidP="00A712FF">
      <w:r w:rsidRPr="00A712FF">
        <w:t>I hope through reading this demonstrates the need for body worn cameras and cameras in all common areas independently monitored by an external party to the youth care facility.</w:t>
      </w:r>
    </w:p>
    <w:p w14:paraId="7E71F2D2" w14:textId="77777777" w:rsidR="00A712FF" w:rsidRPr="00A712FF" w:rsidRDefault="00A712FF" w:rsidP="00A712FF">
      <w:r w:rsidRPr="00A712FF">
        <w:t xml:space="preserve">When this is </w:t>
      </w:r>
      <w:proofErr w:type="gramStart"/>
      <w:r w:rsidRPr="00A712FF">
        <w:t>implemented</w:t>
      </w:r>
      <w:proofErr w:type="gramEnd"/>
      <w:r w:rsidRPr="00A712FF">
        <w:t xml:space="preserve"> I would love the opportunity to assist in any capacity I can.</w:t>
      </w:r>
    </w:p>
    <w:p w14:paraId="2B69CAA5"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FF"/>
    <w:rsid w:val="00390C4B"/>
    <w:rsid w:val="00603D97"/>
    <w:rsid w:val="00A50B94"/>
    <w:rsid w:val="00A71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923E"/>
  <w15:chartTrackingRefBased/>
  <w15:docId w15:val="{61856453-C6BA-4FDF-A2B3-C3992B8A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2FF"/>
    <w:rPr>
      <w:rFonts w:eastAsiaTheme="majorEastAsia" w:cstheme="majorBidi"/>
      <w:color w:val="272727" w:themeColor="text1" w:themeTint="D8"/>
    </w:rPr>
  </w:style>
  <w:style w:type="paragraph" w:styleId="Title">
    <w:name w:val="Title"/>
    <w:basedOn w:val="Normal"/>
    <w:next w:val="Normal"/>
    <w:link w:val="TitleChar"/>
    <w:uiPriority w:val="10"/>
    <w:qFormat/>
    <w:rsid w:val="00A71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2FF"/>
    <w:pPr>
      <w:spacing w:before="160"/>
      <w:jc w:val="center"/>
    </w:pPr>
    <w:rPr>
      <w:i/>
      <w:iCs/>
      <w:color w:val="404040" w:themeColor="text1" w:themeTint="BF"/>
    </w:rPr>
  </w:style>
  <w:style w:type="character" w:customStyle="1" w:styleId="QuoteChar">
    <w:name w:val="Quote Char"/>
    <w:basedOn w:val="DefaultParagraphFont"/>
    <w:link w:val="Quote"/>
    <w:uiPriority w:val="29"/>
    <w:rsid w:val="00A712FF"/>
    <w:rPr>
      <w:i/>
      <w:iCs/>
      <w:color w:val="404040" w:themeColor="text1" w:themeTint="BF"/>
    </w:rPr>
  </w:style>
  <w:style w:type="paragraph" w:styleId="ListParagraph">
    <w:name w:val="List Paragraph"/>
    <w:basedOn w:val="Normal"/>
    <w:uiPriority w:val="34"/>
    <w:qFormat/>
    <w:rsid w:val="00A712FF"/>
    <w:pPr>
      <w:ind w:left="720"/>
      <w:contextualSpacing/>
    </w:pPr>
  </w:style>
  <w:style w:type="character" w:styleId="IntenseEmphasis">
    <w:name w:val="Intense Emphasis"/>
    <w:basedOn w:val="DefaultParagraphFont"/>
    <w:uiPriority w:val="21"/>
    <w:qFormat/>
    <w:rsid w:val="00A712FF"/>
    <w:rPr>
      <w:i/>
      <w:iCs/>
      <w:color w:val="0F4761" w:themeColor="accent1" w:themeShade="BF"/>
    </w:rPr>
  </w:style>
  <w:style w:type="paragraph" w:styleId="IntenseQuote">
    <w:name w:val="Intense Quote"/>
    <w:basedOn w:val="Normal"/>
    <w:next w:val="Normal"/>
    <w:link w:val="IntenseQuoteChar"/>
    <w:uiPriority w:val="30"/>
    <w:qFormat/>
    <w:rsid w:val="00A71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2FF"/>
    <w:rPr>
      <w:i/>
      <w:iCs/>
      <w:color w:val="0F4761" w:themeColor="accent1" w:themeShade="BF"/>
    </w:rPr>
  </w:style>
  <w:style w:type="character" w:styleId="IntenseReference">
    <w:name w:val="Intense Reference"/>
    <w:basedOn w:val="DefaultParagraphFont"/>
    <w:uiPriority w:val="32"/>
    <w:qFormat/>
    <w:rsid w:val="00A712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2414</Characters>
  <Application>Microsoft Office Word</Application>
  <DocSecurity>0</DocSecurity>
  <Lines>46</Lines>
  <Paragraphs>12</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1</cp:revision>
  <dcterms:created xsi:type="dcterms:W3CDTF">2025-11-26T00:52:00Z</dcterms:created>
  <dcterms:modified xsi:type="dcterms:W3CDTF">2025-11-26T00:53:00Z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v=2024.1;a=SHA256;h=79E655E087E34E62FD224299B7FBCE266A8C90551254AB98C339A7E6417B8AE5</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2025-11-26T00:53:27Z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2025-11-26T00:53:27Z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92faa0e5de844822b8533d9985024be4</vt:lpwstr>
  </property>
  <property fmtid="{D5CDD505-2E9C-101B-9397-08002B2CF9AE}" pid="24" name="PM_Originator_Hash_SHA1">
    <vt:lpwstr>3FE9F257DA3A007F985036DE6AEDBA622E1840C0</vt:lpwstr>
  </property>
  <property fmtid="{D5CDD505-2E9C-101B-9397-08002B2CF9AE}" pid="25" name="PM_Originating_FileId">
    <vt:lpwstr>3363CECF129E4A6C8126EB71B20EDE37</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CD5FAF68E8A4E8DF8EDA7AEF718A6216</vt:lpwstr>
  </property>
  <property fmtid="{D5CDD505-2E9C-101B-9397-08002B2CF9AE}" pid="33" name="PM_Hash_Salt">
    <vt:lpwstr>1C8ADD6941D8EC991800AB09939E9B36</vt:lpwstr>
  </property>
  <property fmtid="{D5CDD505-2E9C-101B-9397-08002B2CF9AE}" pid="34" name="PM_Hash_SHA1">
    <vt:lpwstr>1F8D02202BD03C2EAE3C89DBAF2BC4D6D90A6ACF</vt:lpwstr>
  </property>
</Properties>
</file>