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273F" w14:textId="77777777" w:rsidR="00F61F8C" w:rsidRDefault="001B6B54">
      <w:pPr>
        <w:spacing w:after="4" w:line="259" w:lineRule="auto"/>
        <w:ind w:left="-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323134" wp14:editId="1F9644ED">
                <wp:extent cx="907707" cy="195834"/>
                <wp:effectExtent l="0" t="0" r="0" b="0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707" cy="195834"/>
                          <a:chOff x="0" y="0"/>
                          <a:chExt cx="907707" cy="195834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907707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707" h="195834">
                                <a:moveTo>
                                  <a:pt x="0" y="0"/>
                                </a:moveTo>
                                <a:lnTo>
                                  <a:pt x="907707" y="0"/>
                                </a:lnTo>
                                <a:lnTo>
                                  <a:pt x="907707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1" style="width:71.473pt;height:15.42pt;mso-position-horizontal-relative:char;mso-position-vertical-relative:line" coordsize="9077,1958">
                <v:shape id="Shape 2809" style="position:absolute;width:9077;height:1958;left:0;top:0;" coordsize="907707,195834" path="m0,0l907707,0l907707,195834l0,19583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68772E1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254EF729" w14:textId="77777777" w:rsidR="00F61F8C" w:rsidRDefault="001B6B54">
      <w:pPr>
        <w:ind w:left="-5"/>
      </w:pPr>
      <w:r>
        <w:t xml:space="preserve">Thank you for inviting input on the DSS Families and Children Activity reform consultation. I'd like to contribute perspective from lived experience as a former therapeutic foster carer. </w:t>
      </w:r>
    </w:p>
    <w:p w14:paraId="616C9611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1DC5F088" w14:textId="77777777" w:rsidR="00F61F8C" w:rsidRDefault="001B6B54">
      <w:pPr>
        <w:ind w:left="-5"/>
      </w:pPr>
      <w:r>
        <w:t xml:space="preserve">BACKGROUND: </w:t>
      </w:r>
    </w:p>
    <w:p w14:paraId="4DA94987" w14:textId="77777777" w:rsidR="00F61F8C" w:rsidRDefault="001B6B54">
      <w:pPr>
        <w:ind w:left="-5"/>
      </w:pPr>
      <w:r>
        <w:t xml:space="preserve">I was a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2DEF1F1" wp14:editId="1DF48D15">
                <wp:extent cx="2460219" cy="195834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219" cy="195834"/>
                          <a:chOff x="0" y="0"/>
                          <a:chExt cx="2460219" cy="195834"/>
                        </a:xfrm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0" y="0"/>
                            <a:ext cx="2460219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219" h="195834">
                                <a:moveTo>
                                  <a:pt x="0" y="0"/>
                                </a:moveTo>
                                <a:lnTo>
                                  <a:pt x="2460219" y="0"/>
                                </a:lnTo>
                                <a:lnTo>
                                  <a:pt x="2460219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193.718pt;height:15.42pt;mso-position-horizontal-relative:char;mso-position-vertical-relative:line" coordsize="24602,1958">
                <v:shape id="Shape 2811" style="position:absolute;width:24602;height:1958;left:0;top:0;" coordsize="2460219,195834" path="m0,0l2460219,0l2460219,195834l0,19583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therapeutic carer in Victoria.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9D532FF" wp14:editId="13124EB6">
                <wp:extent cx="369113" cy="195834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13" cy="195834"/>
                          <a:chOff x="0" y="0"/>
                          <a:chExt cx="369113" cy="195834"/>
                        </a:xfrm>
                      </wpg:grpSpPr>
                      <wps:wsp>
                        <wps:cNvPr id="2812" name="Shape 2812"/>
                        <wps:cNvSpPr/>
                        <wps:spPr>
                          <a:xfrm>
                            <a:off x="0" y="0"/>
                            <a:ext cx="369113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13" h="195834">
                                <a:moveTo>
                                  <a:pt x="0" y="0"/>
                                </a:moveTo>
                                <a:lnTo>
                                  <a:pt x="369113" y="0"/>
                                </a:lnTo>
                                <a:lnTo>
                                  <a:pt x="369113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3" style="width:29.064pt;height:15.42pt;mso-position-horizontal-relative:char;mso-position-vertical-relative:line" coordsize="3691,1958">
                <v:shape id="Shape 2813" style="position:absolute;width:3691;height:1958;left:0;top:0;" coordsize="369113,195834" path="m0,0l369113,0l369113,195834l0,19583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2769BC1" w14:textId="77777777" w:rsidR="00F61F8C" w:rsidRDefault="001B6B54">
      <w:pPr>
        <w:ind w:left="-5"/>
      </w:pPr>
      <w:r>
        <w:t xml:space="preserve">provides intensive therapeutic intervention for children with severe behavioral challenges and complex trauma - the "vulnerable families" population DSS framework explicitly mentions. </w:t>
      </w:r>
    </w:p>
    <w:p w14:paraId="4B42218A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430D90A9" w14:textId="77777777" w:rsidR="00F61F8C" w:rsidRDefault="001B6B54">
      <w:pPr>
        <w:ind w:left="-5"/>
      </w:pPr>
      <w:r>
        <w:t xml:space="preserve">CRITICAL GAP - TIER 3 INTENSIVE INTERVENTION: </w:t>
      </w:r>
    </w:p>
    <w:p w14:paraId="7A7381F3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3C4D5052" w14:textId="77777777" w:rsidR="00F61F8C" w:rsidRDefault="001B6B54">
      <w:pPr>
        <w:ind w:left="-5"/>
      </w:pPr>
      <w:r>
        <w:t xml:space="preserve">Victoria cut $4M from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0624913" wp14:editId="159A3725">
                <wp:extent cx="400825" cy="195834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825" cy="195834"/>
                          <a:chOff x="0" y="0"/>
                          <a:chExt cx="400825" cy="195834"/>
                        </a:xfrm>
                      </wpg:grpSpPr>
                      <wps:wsp>
                        <wps:cNvPr id="2814" name="Shape 2814"/>
                        <wps:cNvSpPr/>
                        <wps:spPr>
                          <a:xfrm>
                            <a:off x="0" y="0"/>
                            <a:ext cx="400825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25" h="195834">
                                <a:moveTo>
                                  <a:pt x="0" y="0"/>
                                </a:moveTo>
                                <a:lnTo>
                                  <a:pt x="400825" y="0"/>
                                </a:lnTo>
                                <a:lnTo>
                                  <a:pt x="400825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4" style="width:31.561pt;height:15.42pt;mso-position-horizontal-relative:char;mso-position-vertical-relative:line" coordsize="4008,1958">
                <v:shape id="Shape 2815" style="position:absolute;width:4008;height:1958;left:0;top:0;" coordsize="400825,195834" path="m0,0l400825,0l400825,195834l0,19583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funding early 2025. This exemplifies a systemic problem: </w:t>
      </w:r>
      <w:r>
        <w:t xml:space="preserve">the missing "Tier 3" intensive intervention tier for families and children who need more than early support but should avoid crisis responses. </w:t>
      </w:r>
    </w:p>
    <w:p w14:paraId="7D0F3C2B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4C842A6B" w14:textId="77777777" w:rsidR="00F61F8C" w:rsidRDefault="001B6B54">
      <w:pPr>
        <w:ind w:left="-5"/>
      </w:pPr>
      <w:r>
        <w:t xml:space="preserve">Current DSS FaC Activity framework appears to be: </w:t>
      </w:r>
    </w:p>
    <w:p w14:paraId="055C1AD3" w14:textId="77777777" w:rsidR="00F61F8C" w:rsidRDefault="001B6B54">
      <w:pPr>
        <w:numPr>
          <w:ilvl w:val="0"/>
          <w:numId w:val="1"/>
        </w:numPr>
        <w:ind w:hanging="130"/>
      </w:pPr>
      <w:r>
        <w:t xml:space="preserve">Tier 1-2 (Early support): Children and Parenting Support, Family and Relationship Services </w:t>
      </w:r>
      <w:r>
        <w:t>✓</w:t>
      </w:r>
      <w:r>
        <w:t xml:space="preserve"> </w:t>
      </w:r>
    </w:p>
    <w:p w14:paraId="397DBCDC" w14:textId="77777777" w:rsidR="00F61F8C" w:rsidRDefault="001B6B54">
      <w:pPr>
        <w:numPr>
          <w:ilvl w:val="0"/>
          <w:numId w:val="1"/>
        </w:numPr>
        <w:spacing w:after="49"/>
        <w:ind w:hanging="130"/>
      </w:pPr>
      <w:r>
        <w:t xml:space="preserve">[TIER 3 GAP: Intensive intervention for complex cases] </w:t>
      </w:r>
    </w:p>
    <w:p w14:paraId="27C32435" w14:textId="77777777" w:rsidR="00F61F8C" w:rsidRDefault="001B6B54">
      <w:pPr>
        <w:numPr>
          <w:ilvl w:val="0"/>
          <w:numId w:val="1"/>
        </w:numPr>
        <w:ind w:hanging="130"/>
      </w:pPr>
      <w:r>
        <w:t xml:space="preserve">Crisis responses: Child protection, out-of-home care, youth justice </w:t>
      </w:r>
      <w:r>
        <w:rPr>
          <w:rFonts w:ascii="Segoe UI Symbol" w:eastAsia="Segoe UI Symbol" w:hAnsi="Segoe UI Symbol" w:cs="Segoe UI Symbol"/>
        </w:rPr>
        <w:t>✗</w:t>
      </w:r>
      <w:r>
        <w:t xml:space="preserve"> </w:t>
      </w:r>
    </w:p>
    <w:p w14:paraId="0450C865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2A247494" w14:textId="77777777" w:rsidR="00F61F8C" w:rsidRDefault="001B6B54">
      <w:pPr>
        <w:ind w:left="-5"/>
      </w:pPr>
      <w:r>
        <w:t xml:space="preserve">CONNECTION TO DSS FRAMEWORK GOALS: </w:t>
      </w:r>
    </w:p>
    <w:p w14:paraId="539919D9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338169A2" w14:textId="77777777" w:rsidR="00F61F8C" w:rsidRDefault="001B6B54">
      <w:pPr>
        <w:ind w:left="-5"/>
      </w:pPr>
      <w:r>
        <w:t xml:space="preserve">DSS goal: "Children and young people thrive" </w:t>
      </w:r>
    </w:p>
    <w:p w14:paraId="06BE307D" w14:textId="77777777" w:rsidR="00F61F8C" w:rsidRDefault="001B6B54">
      <w:pPr>
        <w:ind w:left="-5"/>
      </w:pPr>
      <w:r>
        <w:t xml:space="preserve">Current reality: Children with complex trauma default to out-of-home care/justice system </w:t>
      </w:r>
    </w:p>
    <w:p w14:paraId="4956ED92" w14:textId="77777777" w:rsidR="00F61F8C" w:rsidRDefault="001B6B54">
      <w:pPr>
        <w:ind w:left="-5"/>
      </w:pPr>
      <w:r>
        <w:t xml:space="preserve">With Tier 3: Intensive intervention achieves thriving while keeping families together </w:t>
      </w:r>
    </w:p>
    <w:p w14:paraId="26E4E2CA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35DD36AD" w14:textId="77777777" w:rsidR="00F61F8C" w:rsidRDefault="001B6B54">
      <w:pPr>
        <w:spacing w:after="12"/>
        <w:ind w:left="-5"/>
      </w:pPr>
      <w:r>
        <w:t xml:space="preserve">DSS goal: "Family relationships flourish" </w:t>
      </w:r>
      <w:r>
        <w:t xml:space="preserve"> </w:t>
      </w:r>
    </w:p>
    <w:p w14:paraId="028755C8" w14:textId="77777777" w:rsidR="00F61F8C" w:rsidRDefault="001B6B54">
      <w:pPr>
        <w:ind w:left="-5"/>
      </w:pPr>
      <w:r>
        <w:t xml:space="preserve">Current reality: Crisis responses sever family relationships </w:t>
      </w:r>
    </w:p>
    <w:p w14:paraId="1CF27F59" w14:textId="77777777" w:rsidR="00F61F8C" w:rsidRDefault="001B6B54">
      <w:pPr>
        <w:ind w:left="-5"/>
      </w:pPr>
      <w:r>
        <w:t xml:space="preserve">With Tier 3: MST/FFT strengthen family relationships while addressing challenges </w:t>
      </w:r>
    </w:p>
    <w:p w14:paraId="1E0C3AD3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563971B0" w14:textId="77777777" w:rsidR="00F61F8C" w:rsidRDefault="001B6B54">
      <w:pPr>
        <w:ind w:left="-5"/>
      </w:pPr>
      <w:r>
        <w:t xml:space="preserve">DSS goal: "Adults are empowered" </w:t>
      </w:r>
    </w:p>
    <w:p w14:paraId="74CB6040" w14:textId="77777777" w:rsidR="00F61F8C" w:rsidRDefault="001B6B54">
      <w:pPr>
        <w:ind w:left="-5"/>
      </w:pPr>
      <w:r>
        <w:t xml:space="preserve">Current reality: Parents disempowered by crisis system involvement </w:t>
      </w:r>
    </w:p>
    <w:p w14:paraId="393865FF" w14:textId="77777777" w:rsidR="00F61F8C" w:rsidRDefault="001B6B54">
      <w:pPr>
        <w:ind w:left="-5"/>
      </w:pPr>
      <w:r>
        <w:t xml:space="preserve">With Tier 3: Parents gain skills and support to manage complex needs </w:t>
      </w:r>
    </w:p>
    <w:p w14:paraId="43ADAD18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78D65A2A" w14:textId="77777777" w:rsidR="00F61F8C" w:rsidRDefault="001B6B54">
      <w:pPr>
        <w:ind w:left="-5"/>
      </w:pPr>
      <w:r>
        <w:t xml:space="preserve">DSS VULNERABLE FAMILIES FOCUS: </w:t>
      </w:r>
    </w:p>
    <w:p w14:paraId="524E0567" w14:textId="77777777" w:rsidR="00F61F8C" w:rsidRDefault="001B6B54">
      <w:pPr>
        <w:ind w:left="-5"/>
      </w:pPr>
      <w:r>
        <w:t xml:space="preserve">Framework explicitly mentions "vulnerable or at-risk families." </w:t>
      </w:r>
    </w:p>
    <w:p w14:paraId="16321BE9" w14:textId="77777777" w:rsidR="00F61F8C" w:rsidRDefault="001B6B54">
      <w:pPr>
        <w:spacing w:after="12"/>
        <w:ind w:left="-5"/>
      </w:pPr>
      <w:r>
        <w:lastRenderedPageBreak/>
        <w:t xml:space="preserve">Tier 3 intensive intervention specifically serves this population </w:t>
      </w:r>
      <w:r>
        <w:t xml:space="preserve">- those for whom early </w:t>
      </w:r>
      <w:r>
        <w:t>support is insufficient but who can succeed with intensive family</w:t>
      </w:r>
      <w:r>
        <w:t xml:space="preserve">-based intervention. </w:t>
      </w:r>
    </w:p>
    <w:p w14:paraId="1B6564CE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1BD8FE4B" w14:textId="77777777" w:rsidR="00F61F8C" w:rsidRDefault="001B6B54">
      <w:pPr>
        <w:ind w:left="-5"/>
      </w:pPr>
      <w:r>
        <w:t xml:space="preserve">WHAT'S MISSING - TIER 3 INTENSIVE INTERVENTION: </w:t>
      </w:r>
    </w:p>
    <w:p w14:paraId="6EA03359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12DECEB4" w14:textId="77777777" w:rsidR="00F61F8C" w:rsidRDefault="001B6B54">
      <w:pPr>
        <w:ind w:left="-5"/>
      </w:pPr>
      <w:r>
        <w:t xml:space="preserve">Evidence-based Tier 3 models exist: </w:t>
      </w:r>
    </w:p>
    <w:p w14:paraId="08AC7C20" w14:textId="77777777" w:rsidR="00F61F8C" w:rsidRDefault="001B6B54">
      <w:pPr>
        <w:numPr>
          <w:ilvl w:val="0"/>
          <w:numId w:val="2"/>
        </w:numPr>
        <w:ind w:right="38" w:hanging="130"/>
      </w:pPr>
      <w:r>
        <w:t xml:space="preserve">**Multisystemic Therapy (MST)**: Intensive family intervention, proven outcomes </w:t>
      </w:r>
    </w:p>
    <w:p w14:paraId="5C229BF5" w14:textId="77777777" w:rsidR="00F61F8C" w:rsidRDefault="001B6B54">
      <w:pPr>
        <w:numPr>
          <w:ilvl w:val="0"/>
          <w:numId w:val="2"/>
        </w:numPr>
        <w:ind w:right="38" w:hanging="130"/>
      </w:pPr>
      <w:r>
        <w:t xml:space="preserve">**Functional Family Therapy (FFT)**: Structured family therapy for behavioral issues  - **Intensive therapeutic foster care (TFCO model)**: Family-based alternative to residential care </w:t>
      </w:r>
    </w:p>
    <w:p w14:paraId="36C5F905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63EF07AF" w14:textId="77777777" w:rsidR="00F61F8C" w:rsidRDefault="001B6B54">
      <w:pPr>
        <w:ind w:left="-5"/>
      </w:pPr>
      <w:r>
        <w:t xml:space="preserve">These achieve DSS goals for vulnerable families at lower cost than crisis responses. </w:t>
      </w:r>
    </w:p>
    <w:p w14:paraId="6406C0BB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721C9EF2" w14:textId="77777777" w:rsidR="00F61F8C" w:rsidRDefault="001B6B54">
      <w:pPr>
        <w:ind w:left="-5"/>
      </w:pPr>
      <w:r>
        <w:t xml:space="preserve">RECENT VALIDATION: </w:t>
      </w:r>
    </w:p>
    <w:p w14:paraId="4F0AA206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65F6A09C" w14:textId="77777777" w:rsidR="00F61F8C" w:rsidRDefault="001B6B54">
      <w:pPr>
        <w:ind w:left="-5"/>
      </w:pPr>
      <w:r>
        <w:t xml:space="preserve">Commissioner for Aboriginal Children and Young People (Victoria) resigned November 20, citing "growing over-representation of Aboriginal children in out-of-home care and </w:t>
      </w:r>
      <w:r>
        <w:t xml:space="preserve">youth justice" and stating "policies can mean difference between life recovered or </w:t>
      </w:r>
      <w:r>
        <w:t xml:space="preserve">prison cell." </w:t>
      </w:r>
    </w:p>
    <w:p w14:paraId="417C781C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5F18922D" w14:textId="77777777" w:rsidR="00F61F8C" w:rsidRDefault="001B6B54">
      <w:pPr>
        <w:ind w:left="-5"/>
      </w:pPr>
      <w:r>
        <w:t xml:space="preserve">Her resignation highlights what happens when Tier 3 gap exists: vulnerable families with complex needs fall through to crisis systems, undermining DSS goals. </w:t>
      </w:r>
    </w:p>
    <w:p w14:paraId="4CACB78A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190A1841" w14:textId="77777777" w:rsidR="00F61F8C" w:rsidRDefault="001B6B54">
      <w:pPr>
        <w:ind w:left="-5"/>
      </w:pPr>
      <w:r>
        <w:t xml:space="preserve">RECOMMENDATIONS FOR CENTRE'S SUBMISSION: </w:t>
      </w:r>
    </w:p>
    <w:p w14:paraId="33513767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4DC73053" w14:textId="77777777" w:rsidR="00F61F8C" w:rsidRDefault="001B6B54">
      <w:pPr>
        <w:ind w:left="-5"/>
      </w:pPr>
      <w:r>
        <w:t xml:space="preserve">1. **DSS reform should explicitly include Tier 3 intensive intervention tier** </w:t>
      </w:r>
    </w:p>
    <w:p w14:paraId="6D95CC0C" w14:textId="77777777" w:rsidR="00F61F8C" w:rsidRDefault="001B6B54">
      <w:pPr>
        <w:numPr>
          <w:ilvl w:val="0"/>
          <w:numId w:val="3"/>
        </w:numPr>
        <w:ind w:hanging="130"/>
      </w:pPr>
      <w:r>
        <w:t xml:space="preserve">Not just early support (Tier 1-2) </w:t>
      </w:r>
    </w:p>
    <w:p w14:paraId="26C1D7C8" w14:textId="77777777" w:rsidR="00F61F8C" w:rsidRDefault="001B6B54">
      <w:pPr>
        <w:numPr>
          <w:ilvl w:val="0"/>
          <w:numId w:val="3"/>
        </w:numPr>
        <w:spacing w:after="12"/>
        <w:ind w:hanging="130"/>
      </w:pPr>
      <w:r>
        <w:t>But intensive intervention when early support insufficient (Tier 3)</w:t>
      </w:r>
      <w:r>
        <w:t xml:space="preserve"> </w:t>
      </w:r>
    </w:p>
    <w:p w14:paraId="757FCB06" w14:textId="77777777" w:rsidR="00F61F8C" w:rsidRDefault="001B6B54">
      <w:pPr>
        <w:numPr>
          <w:ilvl w:val="0"/>
          <w:numId w:val="3"/>
        </w:numPr>
        <w:ind w:hanging="130"/>
      </w:pPr>
      <w:r>
        <w:t xml:space="preserve">Before crisis responses necessary (child protection, out-of-home care) - Essential to achieve DSS goals for vulnerable families </w:t>
      </w:r>
    </w:p>
    <w:p w14:paraId="429CAE4C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0FD78309" w14:textId="77777777" w:rsidR="00F61F8C" w:rsidRDefault="001B6B54">
      <w:pPr>
        <w:ind w:left="-5"/>
      </w:pPr>
      <w:r>
        <w:t xml:space="preserve">2. **Establish national standards for intensive intervention capacity** </w:t>
      </w:r>
    </w:p>
    <w:p w14:paraId="59CAB98C" w14:textId="77777777" w:rsidR="00F61F8C" w:rsidRDefault="001B6B54">
      <w:pPr>
        <w:numPr>
          <w:ilvl w:val="0"/>
          <w:numId w:val="4"/>
        </w:numPr>
        <w:ind w:hanging="130"/>
      </w:pPr>
      <w:r>
        <w:t xml:space="preserve">MST, FFT, intensive therapeutic foster care availability </w:t>
      </w:r>
    </w:p>
    <w:p w14:paraId="513D226D" w14:textId="77777777" w:rsidR="00F61F8C" w:rsidRDefault="001B6B54">
      <w:pPr>
        <w:numPr>
          <w:ilvl w:val="0"/>
          <w:numId w:val="4"/>
        </w:numPr>
        <w:ind w:hanging="130"/>
      </w:pPr>
      <w:r>
        <w:t xml:space="preserve">Protect from state-level political cuts (as Victoria cut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84246BB" wp14:editId="01A047EF">
                <wp:extent cx="369113" cy="195834"/>
                <wp:effectExtent l="0" t="0" r="0" b="0"/>
                <wp:docPr id="2209" name="Group 2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13" cy="195834"/>
                          <a:chOff x="0" y="0"/>
                          <a:chExt cx="369113" cy="195834"/>
                        </a:xfrm>
                      </wpg:grpSpPr>
                      <wps:wsp>
                        <wps:cNvPr id="2834" name="Shape 2834"/>
                        <wps:cNvSpPr/>
                        <wps:spPr>
                          <a:xfrm>
                            <a:off x="0" y="0"/>
                            <a:ext cx="369113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13" h="195834">
                                <a:moveTo>
                                  <a:pt x="0" y="0"/>
                                </a:moveTo>
                                <a:lnTo>
                                  <a:pt x="369113" y="0"/>
                                </a:lnTo>
                                <a:lnTo>
                                  <a:pt x="369113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9" style="width:29.064pt;height:15.42pt;mso-position-horizontal-relative:char;mso-position-vertical-relative:line" coordsize="3691,1958">
                <v:shape id="Shape 2835" style="position:absolute;width:3691;height:1958;left:0;top:0;" coordsize="369113,195834" path="m0,0l369113,0l369113,195834l0,19583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) </w:t>
      </w:r>
    </w:p>
    <w:p w14:paraId="315E7F06" w14:textId="77777777" w:rsidR="00F61F8C" w:rsidRDefault="001B6B54">
      <w:pPr>
        <w:numPr>
          <w:ilvl w:val="0"/>
          <w:numId w:val="4"/>
        </w:numPr>
        <w:ind w:hanging="130"/>
      </w:pPr>
      <w:r>
        <w:t xml:space="preserve">Multi-year funding commitments for program stability </w:t>
      </w:r>
    </w:p>
    <w:p w14:paraId="113BD157" w14:textId="77777777" w:rsidR="00F61F8C" w:rsidRDefault="001B6B54">
      <w:pPr>
        <w:numPr>
          <w:ilvl w:val="0"/>
          <w:numId w:val="4"/>
        </w:numPr>
        <w:ind w:hanging="130"/>
      </w:pPr>
      <w:r>
        <w:t xml:space="preserve">Federal Families and Children Activity framework should include Tier 3 </w:t>
      </w:r>
    </w:p>
    <w:p w14:paraId="3EDAA702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6545DE9A" w14:textId="77777777" w:rsidR="00F61F8C" w:rsidRDefault="001B6B54">
      <w:pPr>
        <w:ind w:left="-5"/>
      </w:pPr>
      <w:r>
        <w:t xml:space="preserve">3. **Aboriginal families priority** </w:t>
      </w:r>
    </w:p>
    <w:p w14:paraId="4479A2D8" w14:textId="77777777" w:rsidR="00F61F8C" w:rsidRDefault="001B6B54">
      <w:pPr>
        <w:numPr>
          <w:ilvl w:val="0"/>
          <w:numId w:val="5"/>
        </w:numPr>
        <w:ind w:hanging="130"/>
      </w:pPr>
      <w:r>
        <w:t xml:space="preserve">Aboriginal children over-represented in population needing intensive intervention </w:t>
      </w:r>
    </w:p>
    <w:p w14:paraId="09691DB3" w14:textId="77777777" w:rsidR="00F61F8C" w:rsidRDefault="001B6B54">
      <w:pPr>
        <w:numPr>
          <w:ilvl w:val="0"/>
          <w:numId w:val="5"/>
        </w:numPr>
        <w:ind w:hanging="130"/>
      </w:pPr>
      <w:r>
        <w:t xml:space="preserve">Commissioner resignation validates this concern </w:t>
      </w:r>
    </w:p>
    <w:p w14:paraId="20A51EB7" w14:textId="77777777" w:rsidR="00F61F8C" w:rsidRDefault="001B6B54">
      <w:pPr>
        <w:numPr>
          <w:ilvl w:val="0"/>
          <w:numId w:val="5"/>
        </w:numPr>
        <w:ind w:hanging="130"/>
      </w:pPr>
      <w:r>
        <w:t xml:space="preserve">Culturally responsive Tier 3 models essential to DSS goals for vulnerable Aboriginal families </w:t>
      </w:r>
    </w:p>
    <w:p w14:paraId="79981F47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5BF4EDF6" w14:textId="77777777" w:rsidR="00F61F8C" w:rsidRDefault="001B6B54">
      <w:pPr>
        <w:spacing w:after="12"/>
        <w:ind w:left="-5"/>
      </w:pPr>
      <w:r>
        <w:lastRenderedPageBreak/>
        <w:t>4. **Cost-</w:t>
      </w:r>
      <w:r>
        <w:t>effectiveness framework**</w:t>
      </w:r>
      <w:r>
        <w:t xml:space="preserve"> </w:t>
      </w:r>
    </w:p>
    <w:p w14:paraId="5E59EA48" w14:textId="77777777" w:rsidR="00F61F8C" w:rsidRDefault="001B6B54">
      <w:pPr>
        <w:numPr>
          <w:ilvl w:val="0"/>
          <w:numId w:val="6"/>
        </w:numPr>
        <w:ind w:hanging="130"/>
      </w:pPr>
      <w:r>
        <w:t xml:space="preserve">Tier 3 intervention: $10K-$120K per child/family </w:t>
      </w:r>
    </w:p>
    <w:p w14:paraId="3A7DA5EC" w14:textId="77777777" w:rsidR="00F61F8C" w:rsidRDefault="001B6B54">
      <w:pPr>
        <w:numPr>
          <w:ilvl w:val="0"/>
          <w:numId w:val="6"/>
        </w:numPr>
        <w:ind w:hanging="130"/>
      </w:pPr>
      <w:r>
        <w:t xml:space="preserve">Crisis alternatives: $162K-$1M per child (residential care, Victorian data) </w:t>
      </w:r>
    </w:p>
    <w:p w14:paraId="01531971" w14:textId="77777777" w:rsidR="00F61F8C" w:rsidRDefault="001B6B54">
      <w:pPr>
        <w:numPr>
          <w:ilvl w:val="0"/>
          <w:numId w:val="6"/>
        </w:numPr>
        <w:ind w:hanging="130"/>
      </w:pPr>
      <w:r>
        <w:t xml:space="preserve">Federal investment in Tier 3 achieves DSS goals at lower cost than current gap </w:t>
      </w:r>
    </w:p>
    <w:p w14:paraId="6C03BB32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66316161" w14:textId="77777777" w:rsidR="00F61F8C" w:rsidRDefault="001B6B54">
      <w:pPr>
        <w:ind w:left="-5"/>
      </w:pPr>
      <w:r>
        <w:t xml:space="preserve">5. **Workforce development** </w:t>
      </w:r>
    </w:p>
    <w:p w14:paraId="0F71A121" w14:textId="77777777" w:rsidR="00F61F8C" w:rsidRDefault="001B6B54">
      <w:pPr>
        <w:numPr>
          <w:ilvl w:val="0"/>
          <w:numId w:val="7"/>
        </w:numPr>
        <w:ind w:hanging="130"/>
      </w:pPr>
      <w:r>
        <w:t xml:space="preserve">Training for Tier 3 intensive intervention professionals </w:t>
      </w:r>
    </w:p>
    <w:p w14:paraId="153F2F21" w14:textId="77777777" w:rsidR="00F61F8C" w:rsidRDefault="001B6B54">
      <w:pPr>
        <w:numPr>
          <w:ilvl w:val="0"/>
          <w:numId w:val="7"/>
        </w:numPr>
        <w:ind w:hanging="130"/>
      </w:pPr>
      <w:r>
        <w:t xml:space="preserve">Career pathways in family-based intensive work </w:t>
      </w:r>
    </w:p>
    <w:p w14:paraId="33FFCB0C" w14:textId="77777777" w:rsidR="00F61F8C" w:rsidRDefault="001B6B54">
      <w:pPr>
        <w:numPr>
          <w:ilvl w:val="0"/>
          <w:numId w:val="7"/>
        </w:numPr>
        <w:ind w:hanging="130"/>
      </w:pPr>
      <w:r>
        <w:t xml:space="preserve">Prevent workforce exodus when programs cut </w:t>
      </w:r>
    </w:p>
    <w:p w14:paraId="771D5ED4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3CCBD231" w14:textId="77777777" w:rsidR="00F61F8C" w:rsidRDefault="001B6B54">
      <w:pPr>
        <w:ind w:left="-5"/>
      </w:pPr>
      <w:r>
        <w:t xml:space="preserve">ALIGNMENT WITH DSS FRAMEWORK: </w:t>
      </w:r>
    </w:p>
    <w:p w14:paraId="724B8048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55854C3B" w14:textId="77777777" w:rsidR="00F61F8C" w:rsidRDefault="001B6B54">
      <w:pPr>
        <w:ind w:left="-5"/>
      </w:pPr>
      <w:r>
        <w:t xml:space="preserve">Current DSS FaC Activity programs serve important early support function. </w:t>
      </w:r>
    </w:p>
    <w:p w14:paraId="75CA59DC" w14:textId="77777777" w:rsidR="00F61F8C" w:rsidRDefault="001B6B54">
      <w:pPr>
        <w:spacing w:after="12"/>
        <w:ind w:left="-5"/>
      </w:pPr>
      <w:r>
        <w:t xml:space="preserve">But to achieve DSS goals ("children thrive," "families flourish," "adults empowered") for </w:t>
      </w:r>
      <w:r>
        <w:t xml:space="preserve">VULNERABLE families, Tier 3 intensive intervention must be included in framework. </w:t>
      </w:r>
    </w:p>
    <w:p w14:paraId="6EE6325F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1027649F" w14:textId="77777777" w:rsidR="00F61F8C" w:rsidRDefault="001B6B54">
      <w:pPr>
        <w:ind w:left="-5"/>
      </w:pPr>
      <w:r>
        <w:t xml:space="preserve">Without Tier 3: Vulnerable families fall from early support to crisis, DSS goals unachievable. </w:t>
      </w:r>
    </w:p>
    <w:p w14:paraId="524BCFD9" w14:textId="77777777" w:rsidR="00F61F8C" w:rsidRDefault="001B6B54">
      <w:pPr>
        <w:ind w:left="-5"/>
      </w:pPr>
      <w:r>
        <w:t xml:space="preserve">With Tier 3: Complete continuum achieves DSS goals for all families, including most vulnerable. </w:t>
      </w:r>
    </w:p>
    <w:p w14:paraId="4171987D" w14:textId="77777777" w:rsidR="00F61F8C" w:rsidRDefault="001B6B54">
      <w:pPr>
        <w:spacing w:after="24" w:line="259" w:lineRule="auto"/>
        <w:ind w:left="0" w:firstLine="0"/>
      </w:pPr>
      <w:r>
        <w:t xml:space="preserve"> </w:t>
      </w:r>
    </w:p>
    <w:p w14:paraId="3DF3D963" w14:textId="77777777" w:rsidR="00F61F8C" w:rsidRDefault="001B6B54">
      <w:pPr>
        <w:ind w:left="-5"/>
      </w:pPr>
      <w:r>
        <w:t>I have comprehensive brief with Victorian data, evidence base, cost-</w:t>
      </w:r>
      <w:r>
        <w:t xml:space="preserve">benefit analysis, </w:t>
      </w:r>
      <w:r>
        <w:t xml:space="preserve">and detailed implementation recommendations. Happy to provide if useful for Centre's submission development. </w:t>
      </w:r>
    </w:p>
    <w:p w14:paraId="4EE78CF8" w14:textId="77777777" w:rsidR="00F61F8C" w:rsidRDefault="001B6B54">
      <w:pPr>
        <w:spacing w:after="22" w:line="259" w:lineRule="auto"/>
        <w:ind w:left="0" w:firstLine="0"/>
      </w:pPr>
      <w:r>
        <w:t xml:space="preserve"> </w:t>
      </w:r>
    </w:p>
    <w:p w14:paraId="2417F66A" w14:textId="77777777" w:rsidR="00F61F8C" w:rsidRDefault="001B6B54">
      <w:pPr>
        <w:ind w:left="-5"/>
      </w:pPr>
      <w:r>
        <w:t xml:space="preserve">Thank you for soliciting sector input on this critical reform. </w:t>
      </w:r>
    </w:p>
    <w:p w14:paraId="4654FEB3" w14:textId="77777777" w:rsidR="00F61F8C" w:rsidRDefault="001B6B54">
      <w:pPr>
        <w:spacing w:after="360" w:line="259" w:lineRule="auto"/>
        <w:ind w:left="0" w:firstLine="0"/>
      </w:pPr>
      <w:r>
        <w:t xml:space="preserve"> </w:t>
      </w:r>
    </w:p>
    <w:p w14:paraId="45BBE9BA" w14:textId="77777777" w:rsidR="00F61F8C" w:rsidRDefault="001B6B54">
      <w:pPr>
        <w:ind w:left="138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F440B0" wp14:editId="416287DD">
                <wp:simplePos x="0" y="0"/>
                <wp:positionH relativeFrom="column">
                  <wp:posOffset>-12697</wp:posOffset>
                </wp:positionH>
                <wp:positionV relativeFrom="paragraph">
                  <wp:posOffset>-214883</wp:posOffset>
                </wp:positionV>
                <wp:extent cx="1533589" cy="628997"/>
                <wp:effectExtent l="0" t="0" r="0" b="0"/>
                <wp:wrapSquare wrapText="bothSides"/>
                <wp:docPr id="2306" name="Group 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89" cy="628997"/>
                          <a:chOff x="0" y="0"/>
                          <a:chExt cx="1533589" cy="628997"/>
                        </a:xfrm>
                      </wpg:grpSpPr>
                      <wps:wsp>
                        <wps:cNvPr id="184" name="Rectangle 184"/>
                        <wps:cNvSpPr/>
                        <wps:spPr>
                          <a:xfrm>
                            <a:off x="1209040" y="0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F17A8" w14:textId="77777777" w:rsidR="00F61F8C" w:rsidRDefault="001B6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2700" y="214884"/>
                            <a:ext cx="67151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25EFE" w14:textId="77777777" w:rsidR="00F61F8C" w:rsidRDefault="001B6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Former</w:t>
                              </w:r>
                              <w:r>
                                <w:rPr>
                                  <w:spacing w:val="-4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1871"/>
                            <a:ext cx="1196493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493" h="195834">
                                <a:moveTo>
                                  <a:pt x="0" y="0"/>
                                </a:moveTo>
                                <a:lnTo>
                                  <a:pt x="1196493" y="0"/>
                                </a:lnTo>
                                <a:lnTo>
                                  <a:pt x="1196493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0" y="433163"/>
                            <a:ext cx="1533589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89" h="195834">
                                <a:moveTo>
                                  <a:pt x="0" y="0"/>
                                </a:moveTo>
                                <a:lnTo>
                                  <a:pt x="1533589" y="0"/>
                                </a:lnTo>
                                <a:lnTo>
                                  <a:pt x="1533589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04441" y="216755"/>
                            <a:ext cx="369113" cy="19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13" h="195834">
                                <a:moveTo>
                                  <a:pt x="0" y="0"/>
                                </a:moveTo>
                                <a:lnTo>
                                  <a:pt x="369113" y="0"/>
                                </a:lnTo>
                                <a:lnTo>
                                  <a:pt x="369113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440B0" id="Group 2306" o:spid="_x0000_s1026" style="position:absolute;left:0;text-align:left;margin-left:-1pt;margin-top:-16.9pt;width:120.75pt;height:49.55pt;z-index:251658240" coordsize="15335,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">
                <v:rect id="Rectangle 184" o:spid="_x0000_s1027" style="position:absolute;left:12090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FEF17A8" w14:textId="77777777" w:rsidR="00F61F8C" w:rsidRDefault="001B6B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28" style="position:absolute;left:127;top:2148;width:671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31B25EFE" w14:textId="77777777" w:rsidR="00F61F8C" w:rsidRDefault="001B6B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Former</w:t>
                        </w:r>
                        <w:r>
                          <w:rPr>
                            <w:spacing w:val="-4"/>
                            <w:w w:val="10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1" o:spid="_x0000_s1029" style="position:absolute;top:18;width:11964;height:1959;visibility:visible;mso-wrap-style:square;v-text-anchor:top" coordsize="1196493,19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" path="m,l1196493,r,195834l,195834,,e" fillcolor="black" stroked="f" strokeweight="0">
                  <v:stroke miterlimit="83231f" joinstyle="miter"/>
                  <v:path arrowok="t" textboxrect="0,0,1196493,195834"/>
                </v:shape>
                <v:shape id="Shape 2862" o:spid="_x0000_s1030" style="position:absolute;top:4331;width:15335;height:1958;visibility:visible;mso-wrap-style:square;v-text-anchor:top" coordsize="1533589,19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" path="m,l1533589,r,195834l,195834,,e" fillcolor="black" stroked="f" strokeweight="0">
                  <v:stroke miterlimit="83231f" joinstyle="miter"/>
                  <v:path arrowok="t" textboxrect="0,0,1533589,195834"/>
                </v:shape>
                <v:shape id="Shape 2863" o:spid="_x0000_s1031" style="position:absolute;left:5044;top:2167;width:3691;height:1958;visibility:visible;mso-wrap-style:square;v-text-anchor:top" coordsize="369113,19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" path="m,l369113,r,195834l,195834,,e" fillcolor="black" stroked="f" strokeweight="0">
                  <v:stroke miterlimit="83231f" joinstyle="miter"/>
                  <v:path arrowok="t" textboxrect="0,0,369113,195834"/>
                </v:shape>
                <w10:wrap type="square"/>
              </v:group>
            </w:pict>
          </mc:Fallback>
        </mc:AlternateContent>
      </w:r>
      <w:r>
        <w:t xml:space="preserve"> Therapeutic Carer, Victoria </w:t>
      </w:r>
    </w:p>
    <w:p w14:paraId="55025019" w14:textId="77777777" w:rsidR="00F61F8C" w:rsidRDefault="001B6B54">
      <w:pPr>
        <w:spacing w:after="22" w:line="259" w:lineRule="auto"/>
        <w:ind w:left="2417" w:firstLine="0"/>
      </w:pPr>
      <w:r>
        <w:t xml:space="preserve"> </w:t>
      </w:r>
    </w:p>
    <w:p w14:paraId="54C7AC84" w14:textId="77777777" w:rsidR="00F61F8C" w:rsidRDefault="001B6B54">
      <w:pPr>
        <w:spacing w:after="0" w:line="259" w:lineRule="auto"/>
        <w:ind w:left="0" w:firstLine="0"/>
      </w:pPr>
      <w:r>
        <w:t xml:space="preserve"> </w:t>
      </w:r>
    </w:p>
    <w:sectPr w:rsidR="00F61F8C">
      <w:pgSz w:w="11906" w:h="16838"/>
      <w:pgMar w:top="1440" w:right="1488" w:bottom="1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437"/>
    <w:multiLevelType w:val="hybridMultilevel"/>
    <w:tmpl w:val="C178AA98"/>
    <w:lvl w:ilvl="0" w:tplc="FE7A28D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082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AEA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4E7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8E3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A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CBB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01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070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D5685"/>
    <w:multiLevelType w:val="hybridMultilevel"/>
    <w:tmpl w:val="F2EE54F6"/>
    <w:lvl w:ilvl="0" w:tplc="EC94AB3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A2D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614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89C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2E6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298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A80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26B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6BF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7647"/>
    <w:multiLevelType w:val="hybridMultilevel"/>
    <w:tmpl w:val="86F4CC40"/>
    <w:lvl w:ilvl="0" w:tplc="6054D7C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01B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F6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E99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651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C70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469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8F5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A66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6B21B2"/>
    <w:multiLevelType w:val="hybridMultilevel"/>
    <w:tmpl w:val="C9542016"/>
    <w:lvl w:ilvl="0" w:tplc="5668500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8E0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226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E53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8F0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2C6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CE1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CE2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CAD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C0C6A"/>
    <w:multiLevelType w:val="hybridMultilevel"/>
    <w:tmpl w:val="04D82796"/>
    <w:lvl w:ilvl="0" w:tplc="20E095B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A51F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CD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CE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673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45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C44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8C4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A0D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4072F5"/>
    <w:multiLevelType w:val="hybridMultilevel"/>
    <w:tmpl w:val="C6309DE8"/>
    <w:lvl w:ilvl="0" w:tplc="47808A9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2BE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EF9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C45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EAB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E0E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EAD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866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AA9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B3224"/>
    <w:multiLevelType w:val="hybridMultilevel"/>
    <w:tmpl w:val="5BE4AEC8"/>
    <w:lvl w:ilvl="0" w:tplc="D0DADE8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2EA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66F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C5B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84C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021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EE8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47D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A43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200830">
    <w:abstractNumId w:val="6"/>
  </w:num>
  <w:num w:numId="2" w16cid:durableId="125314578">
    <w:abstractNumId w:val="0"/>
  </w:num>
  <w:num w:numId="3" w16cid:durableId="1831829092">
    <w:abstractNumId w:val="4"/>
  </w:num>
  <w:num w:numId="4" w16cid:durableId="2098530">
    <w:abstractNumId w:val="5"/>
  </w:num>
  <w:num w:numId="5" w16cid:durableId="1816801072">
    <w:abstractNumId w:val="3"/>
  </w:num>
  <w:num w:numId="6" w16cid:durableId="1949194428">
    <w:abstractNumId w:val="1"/>
  </w:num>
  <w:num w:numId="7" w16cid:durableId="7119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8C"/>
    <w:rsid w:val="001B6B54"/>
    <w:rsid w:val="00227FE1"/>
    <w:rsid w:val="00F6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EDA0"/>
  <w15:docId w15:val="{74B9451C-B9D1-442D-9D68-8DDCA93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WORMALD, Renae</dc:creator>
  <cp:keywords/>
  <cp:lastModifiedBy>WORMALD, Renae</cp:lastModifiedBy>
  <cp:revision>2</cp:revision>
  <dcterms:created xsi:type="dcterms:W3CDTF">2025-12-18T03:29:00Z</dcterms:created>
  <dcterms:modified xsi:type="dcterms:W3CDTF">2025-12-18T03:29:00Z</dcterms:modified>
</cp:coreProperties>
</file>