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6932" w14:textId="77777777" w:rsidR="00116333" w:rsidRDefault="00000000">
      <w:pPr>
        <w:spacing w:after="0" w:line="259" w:lineRule="auto"/>
        <w:ind w:left="-1440" w:right="10527" w:firstLine="0"/>
      </w:pPr>
      <w:r>
        <w:rPr>
          <w:noProof/>
          <w:color w:val="000000"/>
        </w:rPr>
        <mc:AlternateContent>
          <mc:Choice Requires="wpg">
            <w:drawing>
              <wp:anchor distT="0" distB="0" distL="114300" distR="114300" simplePos="0" relativeHeight="251658240" behindDoc="0" locked="0" layoutInCell="1" allowOverlap="1" wp14:anchorId="28E04BB0" wp14:editId="3FC46C7D">
                <wp:simplePos x="0" y="0"/>
                <wp:positionH relativeFrom="page">
                  <wp:posOffset>0</wp:posOffset>
                </wp:positionH>
                <wp:positionV relativeFrom="page">
                  <wp:posOffset>16560</wp:posOffset>
                </wp:positionV>
                <wp:extent cx="7560564" cy="10675818"/>
                <wp:effectExtent l="0" t="0" r="0" b="0"/>
                <wp:wrapTopAndBottom/>
                <wp:docPr id="11013" name="Group 11013"/>
                <wp:cNvGraphicFramePr/>
                <a:graphic xmlns:a="http://schemas.openxmlformats.org/drawingml/2006/main">
                  <a:graphicData uri="http://schemas.microsoft.com/office/word/2010/wordprocessingGroup">
                    <wpg:wgp>
                      <wpg:cNvGrpSpPr/>
                      <wpg:grpSpPr>
                        <a:xfrm>
                          <a:off x="0" y="0"/>
                          <a:ext cx="7560564" cy="10675818"/>
                          <a:chOff x="0" y="0"/>
                          <a:chExt cx="7560564" cy="10675818"/>
                        </a:xfrm>
                      </wpg:grpSpPr>
                      <pic:pic xmlns:pic="http://schemas.openxmlformats.org/drawingml/2006/picture">
                        <pic:nvPicPr>
                          <pic:cNvPr id="13108" name="Picture 13108"/>
                          <pic:cNvPicPr/>
                        </pic:nvPicPr>
                        <pic:blipFill>
                          <a:blip r:embed="rId7"/>
                          <a:stretch>
                            <a:fillRect/>
                          </a:stretch>
                        </pic:blipFill>
                        <pic:spPr>
                          <a:xfrm>
                            <a:off x="0" y="-4367"/>
                            <a:ext cx="7543800" cy="10652760"/>
                          </a:xfrm>
                          <a:prstGeom prst="rect">
                            <a:avLst/>
                          </a:prstGeom>
                        </pic:spPr>
                      </pic:pic>
                      <wps:wsp>
                        <wps:cNvPr id="8" name="Rectangle 8"/>
                        <wps:cNvSpPr/>
                        <wps:spPr>
                          <a:xfrm>
                            <a:off x="914705" y="432989"/>
                            <a:ext cx="49416" cy="223772"/>
                          </a:xfrm>
                          <a:prstGeom prst="rect">
                            <a:avLst/>
                          </a:prstGeom>
                          <a:ln>
                            <a:noFill/>
                          </a:ln>
                        </wps:spPr>
                        <wps:txbx>
                          <w:txbxContent>
                            <w:p w14:paraId="74C1E834" w14:textId="77777777" w:rsidR="00116333"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 name="Picture 10"/>
                          <pic:cNvPicPr/>
                        </pic:nvPicPr>
                        <pic:blipFill>
                          <a:blip r:embed="rId8"/>
                          <a:stretch>
                            <a:fillRect/>
                          </a:stretch>
                        </pic:blipFill>
                        <pic:spPr>
                          <a:xfrm>
                            <a:off x="932180" y="1014045"/>
                            <a:ext cx="2710688" cy="1734820"/>
                          </a:xfrm>
                          <a:prstGeom prst="rect">
                            <a:avLst/>
                          </a:prstGeom>
                        </pic:spPr>
                      </pic:pic>
                      <wps:wsp>
                        <wps:cNvPr id="11" name="Rectangle 11"/>
                        <wps:cNvSpPr/>
                        <wps:spPr>
                          <a:xfrm>
                            <a:off x="914705" y="926829"/>
                            <a:ext cx="51841" cy="175277"/>
                          </a:xfrm>
                          <a:prstGeom prst="rect">
                            <a:avLst/>
                          </a:prstGeom>
                          <a:ln>
                            <a:noFill/>
                          </a:ln>
                        </wps:spPr>
                        <wps:txbx>
                          <w:txbxContent>
                            <w:p w14:paraId="753BA665" w14:textId="77777777" w:rsidR="00116333" w:rsidRDefault="00000000">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2" name="Rectangle 12"/>
                        <wps:cNvSpPr/>
                        <wps:spPr>
                          <a:xfrm>
                            <a:off x="2743835" y="897810"/>
                            <a:ext cx="49416" cy="223772"/>
                          </a:xfrm>
                          <a:prstGeom prst="rect">
                            <a:avLst/>
                          </a:prstGeom>
                          <a:ln>
                            <a:noFill/>
                          </a:ln>
                        </wps:spPr>
                        <wps:txbx>
                          <w:txbxContent>
                            <w:p w14:paraId="1004FC75" w14:textId="77777777" w:rsidR="00116333" w:rsidRDefault="00000000">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1006145" y="7402940"/>
                            <a:ext cx="2854196" cy="406194"/>
                          </a:xfrm>
                          <a:prstGeom prst="rect">
                            <a:avLst/>
                          </a:prstGeom>
                          <a:ln>
                            <a:noFill/>
                          </a:ln>
                        </wps:spPr>
                        <wps:txbx>
                          <w:txbxContent>
                            <w:p w14:paraId="39024D0E" w14:textId="77777777" w:rsidR="00116333" w:rsidRDefault="00000000">
                              <w:pPr>
                                <w:spacing w:after="160" w:line="259" w:lineRule="auto"/>
                                <w:ind w:left="0" w:firstLine="0"/>
                              </w:pPr>
                              <w:r>
                                <w:rPr>
                                  <w:b/>
                                  <w:color w:val="71C0DB"/>
                                  <w:w w:val="114"/>
                                  <w:sz w:val="40"/>
                                </w:rPr>
                                <w:t>Submission</w:t>
                              </w:r>
                              <w:r>
                                <w:rPr>
                                  <w:b/>
                                  <w:color w:val="71C0DB"/>
                                  <w:spacing w:val="5"/>
                                  <w:w w:val="114"/>
                                  <w:sz w:val="40"/>
                                </w:rPr>
                                <w:t xml:space="preserve"> </w:t>
                              </w:r>
                              <w:r>
                                <w:rPr>
                                  <w:b/>
                                  <w:color w:val="71C0DB"/>
                                  <w:w w:val="114"/>
                                  <w:sz w:val="40"/>
                                </w:rPr>
                                <w:t>to</w:t>
                              </w:r>
                              <w:r>
                                <w:rPr>
                                  <w:b/>
                                  <w:color w:val="71C0DB"/>
                                  <w:spacing w:val="6"/>
                                  <w:w w:val="114"/>
                                  <w:sz w:val="40"/>
                                </w:rPr>
                                <w:t xml:space="preserve"> </w:t>
                              </w:r>
                              <w:r>
                                <w:rPr>
                                  <w:b/>
                                  <w:color w:val="71C0DB"/>
                                  <w:w w:val="114"/>
                                  <w:sz w:val="40"/>
                                </w:rPr>
                                <w:t>the</w:t>
                              </w:r>
                              <w:r>
                                <w:rPr>
                                  <w:b/>
                                  <w:color w:val="71C0DB"/>
                                  <w:spacing w:val="4"/>
                                  <w:w w:val="114"/>
                                  <w:sz w:val="40"/>
                                </w:rPr>
                                <w:t xml:space="preserve"> </w:t>
                              </w:r>
                            </w:p>
                          </w:txbxContent>
                        </wps:txbx>
                        <wps:bodyPr horzOverflow="overflow" vert="horz" lIns="0" tIns="0" rIns="0" bIns="0" rtlCol="0">
                          <a:noAutofit/>
                        </wps:bodyPr>
                      </wps:wsp>
                      <wps:wsp>
                        <wps:cNvPr id="14" name="Rectangle 14"/>
                        <wps:cNvSpPr/>
                        <wps:spPr>
                          <a:xfrm>
                            <a:off x="3152267" y="7402940"/>
                            <a:ext cx="603199" cy="406194"/>
                          </a:xfrm>
                          <a:prstGeom prst="rect">
                            <a:avLst/>
                          </a:prstGeom>
                          <a:ln>
                            <a:noFill/>
                          </a:ln>
                        </wps:spPr>
                        <wps:txbx>
                          <w:txbxContent>
                            <w:p w14:paraId="0C7A3F94" w14:textId="77777777" w:rsidR="00116333" w:rsidRDefault="00000000">
                              <w:pPr>
                                <w:spacing w:after="160" w:line="259" w:lineRule="auto"/>
                                <w:ind w:left="0" w:firstLine="0"/>
                              </w:pPr>
                              <w:r>
                                <w:rPr>
                                  <w:b/>
                                  <w:color w:val="71C0DB"/>
                                  <w:w w:val="117"/>
                                  <w:sz w:val="40"/>
                                </w:rPr>
                                <w:t>DSS</w:t>
                              </w:r>
                            </w:p>
                          </w:txbxContent>
                        </wps:txbx>
                        <wps:bodyPr horzOverflow="overflow" vert="horz" lIns="0" tIns="0" rIns="0" bIns="0" rtlCol="0">
                          <a:noAutofit/>
                        </wps:bodyPr>
                      </wps:wsp>
                      <wps:wsp>
                        <wps:cNvPr id="15" name="Rectangle 15"/>
                        <wps:cNvSpPr/>
                        <wps:spPr>
                          <a:xfrm>
                            <a:off x="3606419" y="7402940"/>
                            <a:ext cx="80223" cy="406194"/>
                          </a:xfrm>
                          <a:prstGeom prst="rect">
                            <a:avLst/>
                          </a:prstGeom>
                          <a:ln>
                            <a:noFill/>
                          </a:ln>
                        </wps:spPr>
                        <wps:txbx>
                          <w:txbxContent>
                            <w:p w14:paraId="34C84C1D" w14:textId="77777777" w:rsidR="00116333" w:rsidRDefault="00000000">
                              <w:pPr>
                                <w:spacing w:after="160" w:line="259" w:lineRule="auto"/>
                                <w:ind w:left="0" w:firstLine="0"/>
                              </w:pPr>
                              <w:r>
                                <w:rPr>
                                  <w:b/>
                                  <w:color w:val="71C0DB"/>
                                  <w:sz w:val="40"/>
                                </w:rPr>
                                <w:t xml:space="preserve"> </w:t>
                              </w:r>
                            </w:p>
                          </w:txbxContent>
                        </wps:txbx>
                        <wps:bodyPr horzOverflow="overflow" vert="horz" lIns="0" tIns="0" rIns="0" bIns="0" rtlCol="0">
                          <a:noAutofit/>
                        </wps:bodyPr>
                      </wps:wsp>
                      <wps:wsp>
                        <wps:cNvPr id="16" name="Rectangle 16"/>
                        <wps:cNvSpPr/>
                        <wps:spPr>
                          <a:xfrm>
                            <a:off x="3665855" y="7402940"/>
                            <a:ext cx="2696118" cy="406194"/>
                          </a:xfrm>
                          <a:prstGeom prst="rect">
                            <a:avLst/>
                          </a:prstGeom>
                          <a:ln>
                            <a:noFill/>
                          </a:ln>
                        </wps:spPr>
                        <wps:txbx>
                          <w:txbxContent>
                            <w:p w14:paraId="033FE963" w14:textId="77777777" w:rsidR="00116333" w:rsidRDefault="00000000">
                              <w:pPr>
                                <w:spacing w:after="160" w:line="259" w:lineRule="auto"/>
                                <w:ind w:left="0" w:firstLine="0"/>
                              </w:pPr>
                              <w:r>
                                <w:rPr>
                                  <w:b/>
                                  <w:color w:val="71C0DB"/>
                                  <w:w w:val="114"/>
                                  <w:sz w:val="40"/>
                                </w:rPr>
                                <w:t>Discussion</w:t>
                              </w:r>
                              <w:r>
                                <w:rPr>
                                  <w:b/>
                                  <w:color w:val="71C0DB"/>
                                  <w:spacing w:val="1"/>
                                  <w:w w:val="114"/>
                                  <w:sz w:val="40"/>
                                </w:rPr>
                                <w:t xml:space="preserve"> </w:t>
                              </w:r>
                              <w:r>
                                <w:rPr>
                                  <w:b/>
                                  <w:color w:val="71C0DB"/>
                                  <w:w w:val="114"/>
                                  <w:sz w:val="40"/>
                                </w:rPr>
                                <w:t>Paper</w:t>
                              </w:r>
                              <w:r>
                                <w:rPr>
                                  <w:b/>
                                  <w:color w:val="71C0DB"/>
                                  <w:spacing w:val="4"/>
                                  <w:w w:val="114"/>
                                  <w:sz w:val="40"/>
                                </w:rPr>
                                <w:t xml:space="preserve"> </w:t>
                              </w:r>
                            </w:p>
                          </w:txbxContent>
                        </wps:txbx>
                        <wps:bodyPr horzOverflow="overflow" vert="horz" lIns="0" tIns="0" rIns="0" bIns="0" rtlCol="0">
                          <a:noAutofit/>
                        </wps:bodyPr>
                      </wps:wsp>
                      <wps:wsp>
                        <wps:cNvPr id="17" name="Rectangle 17"/>
                        <wps:cNvSpPr/>
                        <wps:spPr>
                          <a:xfrm>
                            <a:off x="5694934" y="7402940"/>
                            <a:ext cx="137768" cy="406194"/>
                          </a:xfrm>
                          <a:prstGeom prst="rect">
                            <a:avLst/>
                          </a:prstGeom>
                          <a:ln>
                            <a:noFill/>
                          </a:ln>
                        </wps:spPr>
                        <wps:txbx>
                          <w:txbxContent>
                            <w:p w14:paraId="1DC72C4D" w14:textId="77777777" w:rsidR="00116333" w:rsidRDefault="00000000">
                              <w:pPr>
                                <w:spacing w:after="160" w:line="259" w:lineRule="auto"/>
                                <w:ind w:left="0" w:firstLine="0"/>
                              </w:pPr>
                              <w:r>
                                <w:rPr>
                                  <w:b/>
                                  <w:color w:val="71C0DB"/>
                                  <w:w w:val="132"/>
                                  <w:sz w:val="40"/>
                                </w:rPr>
                                <w:t>-</w:t>
                              </w:r>
                            </w:p>
                          </w:txbxContent>
                        </wps:txbx>
                        <wps:bodyPr horzOverflow="overflow" vert="horz" lIns="0" tIns="0" rIns="0" bIns="0" rtlCol="0">
                          <a:noAutofit/>
                        </wps:bodyPr>
                      </wps:wsp>
                      <wps:wsp>
                        <wps:cNvPr id="18" name="Rectangle 18"/>
                        <wps:cNvSpPr/>
                        <wps:spPr>
                          <a:xfrm>
                            <a:off x="5798566" y="7402940"/>
                            <a:ext cx="80223" cy="406194"/>
                          </a:xfrm>
                          <a:prstGeom prst="rect">
                            <a:avLst/>
                          </a:prstGeom>
                          <a:ln>
                            <a:noFill/>
                          </a:ln>
                        </wps:spPr>
                        <wps:txbx>
                          <w:txbxContent>
                            <w:p w14:paraId="4EF9E9E0" w14:textId="77777777" w:rsidR="00116333" w:rsidRDefault="00000000">
                              <w:pPr>
                                <w:spacing w:after="160" w:line="259" w:lineRule="auto"/>
                                <w:ind w:left="0" w:firstLine="0"/>
                              </w:pPr>
                              <w:r>
                                <w:rPr>
                                  <w:b/>
                                  <w:color w:val="71C0DB"/>
                                  <w:sz w:val="40"/>
                                </w:rPr>
                                <w:t xml:space="preserve"> </w:t>
                              </w:r>
                            </w:p>
                          </w:txbxContent>
                        </wps:txbx>
                        <wps:bodyPr horzOverflow="overflow" vert="horz" lIns="0" tIns="0" rIns="0" bIns="0" rtlCol="0">
                          <a:noAutofit/>
                        </wps:bodyPr>
                      </wps:wsp>
                      <wps:wsp>
                        <wps:cNvPr id="19" name="Rectangle 19"/>
                        <wps:cNvSpPr/>
                        <wps:spPr>
                          <a:xfrm>
                            <a:off x="1006145" y="7753460"/>
                            <a:ext cx="4466789" cy="406194"/>
                          </a:xfrm>
                          <a:prstGeom prst="rect">
                            <a:avLst/>
                          </a:prstGeom>
                          <a:ln>
                            <a:noFill/>
                          </a:ln>
                        </wps:spPr>
                        <wps:txbx>
                          <w:txbxContent>
                            <w:p w14:paraId="3C63B95F" w14:textId="77777777" w:rsidR="00116333" w:rsidRDefault="00000000">
                              <w:pPr>
                                <w:spacing w:after="160" w:line="259" w:lineRule="auto"/>
                                <w:ind w:left="0" w:firstLine="0"/>
                              </w:pPr>
                              <w:r>
                                <w:rPr>
                                  <w:b/>
                                  <w:color w:val="71C0DB"/>
                                  <w:w w:val="111"/>
                                  <w:sz w:val="40"/>
                                </w:rPr>
                                <w:t>‘A</w:t>
                              </w:r>
                              <w:r>
                                <w:rPr>
                                  <w:b/>
                                  <w:color w:val="71C0DB"/>
                                  <w:spacing w:val="3"/>
                                  <w:w w:val="111"/>
                                  <w:sz w:val="40"/>
                                </w:rPr>
                                <w:t xml:space="preserve"> </w:t>
                              </w:r>
                              <w:r>
                                <w:rPr>
                                  <w:b/>
                                  <w:color w:val="71C0DB"/>
                                  <w:w w:val="111"/>
                                  <w:sz w:val="40"/>
                                </w:rPr>
                                <w:t>new</w:t>
                              </w:r>
                              <w:r>
                                <w:rPr>
                                  <w:b/>
                                  <w:color w:val="71C0DB"/>
                                  <w:spacing w:val="2"/>
                                  <w:w w:val="111"/>
                                  <w:sz w:val="40"/>
                                </w:rPr>
                                <w:t xml:space="preserve"> </w:t>
                              </w:r>
                              <w:r>
                                <w:rPr>
                                  <w:b/>
                                  <w:color w:val="71C0DB"/>
                                  <w:w w:val="111"/>
                                  <w:sz w:val="40"/>
                                </w:rPr>
                                <w:t>approach</w:t>
                              </w:r>
                              <w:r>
                                <w:rPr>
                                  <w:b/>
                                  <w:color w:val="71C0DB"/>
                                  <w:spacing w:val="5"/>
                                  <w:w w:val="111"/>
                                  <w:sz w:val="40"/>
                                </w:rPr>
                                <w:t xml:space="preserve"> </w:t>
                              </w:r>
                              <w:r>
                                <w:rPr>
                                  <w:b/>
                                  <w:color w:val="71C0DB"/>
                                  <w:w w:val="111"/>
                                  <w:sz w:val="40"/>
                                </w:rPr>
                                <w:t>to</w:t>
                              </w:r>
                              <w:r>
                                <w:rPr>
                                  <w:b/>
                                  <w:color w:val="71C0DB"/>
                                  <w:spacing w:val="3"/>
                                  <w:w w:val="111"/>
                                  <w:sz w:val="40"/>
                                </w:rPr>
                                <w:t xml:space="preserve"> </w:t>
                              </w:r>
                              <w:r>
                                <w:rPr>
                                  <w:b/>
                                  <w:color w:val="71C0DB"/>
                                  <w:w w:val="111"/>
                                  <w:sz w:val="40"/>
                                </w:rPr>
                                <w:t>programs</w:t>
                              </w:r>
                            </w:p>
                          </w:txbxContent>
                        </wps:txbx>
                        <wps:bodyPr horzOverflow="overflow" vert="horz" lIns="0" tIns="0" rIns="0" bIns="0" rtlCol="0">
                          <a:noAutofit/>
                        </wps:bodyPr>
                      </wps:wsp>
                      <wps:wsp>
                        <wps:cNvPr id="20" name="Rectangle 20"/>
                        <wps:cNvSpPr/>
                        <wps:spPr>
                          <a:xfrm>
                            <a:off x="4365625" y="7753460"/>
                            <a:ext cx="80223" cy="406194"/>
                          </a:xfrm>
                          <a:prstGeom prst="rect">
                            <a:avLst/>
                          </a:prstGeom>
                          <a:ln>
                            <a:noFill/>
                          </a:ln>
                        </wps:spPr>
                        <wps:txbx>
                          <w:txbxContent>
                            <w:p w14:paraId="0B3040B2" w14:textId="77777777" w:rsidR="00116333" w:rsidRDefault="00000000">
                              <w:pPr>
                                <w:spacing w:after="160" w:line="259" w:lineRule="auto"/>
                                <w:ind w:left="0" w:firstLine="0"/>
                              </w:pPr>
                              <w:r>
                                <w:rPr>
                                  <w:b/>
                                  <w:color w:val="71C0DB"/>
                                  <w:sz w:val="40"/>
                                </w:rPr>
                                <w:t xml:space="preserve"> </w:t>
                              </w:r>
                            </w:p>
                          </w:txbxContent>
                        </wps:txbx>
                        <wps:bodyPr horzOverflow="overflow" vert="horz" lIns="0" tIns="0" rIns="0" bIns="0" rtlCol="0">
                          <a:noAutofit/>
                        </wps:bodyPr>
                      </wps:wsp>
                      <wps:wsp>
                        <wps:cNvPr id="21" name="Rectangle 21"/>
                        <wps:cNvSpPr/>
                        <wps:spPr>
                          <a:xfrm>
                            <a:off x="4426585" y="7753460"/>
                            <a:ext cx="1831262" cy="406194"/>
                          </a:xfrm>
                          <a:prstGeom prst="rect">
                            <a:avLst/>
                          </a:prstGeom>
                          <a:ln>
                            <a:noFill/>
                          </a:ln>
                        </wps:spPr>
                        <wps:txbx>
                          <w:txbxContent>
                            <w:p w14:paraId="7B68B83A" w14:textId="77777777" w:rsidR="00116333" w:rsidRDefault="00000000">
                              <w:pPr>
                                <w:spacing w:after="160" w:line="259" w:lineRule="auto"/>
                                <w:ind w:left="0" w:firstLine="0"/>
                              </w:pPr>
                              <w:r>
                                <w:rPr>
                                  <w:b/>
                                  <w:color w:val="71C0DB"/>
                                  <w:w w:val="115"/>
                                  <w:sz w:val="40"/>
                                </w:rPr>
                                <w:t>for</w:t>
                              </w:r>
                              <w:r>
                                <w:rPr>
                                  <w:b/>
                                  <w:color w:val="71C0DB"/>
                                  <w:spacing w:val="4"/>
                                  <w:w w:val="115"/>
                                  <w:sz w:val="40"/>
                                </w:rPr>
                                <w:t xml:space="preserve"> </w:t>
                              </w:r>
                              <w:r>
                                <w:rPr>
                                  <w:b/>
                                  <w:color w:val="71C0DB"/>
                                  <w:w w:val="115"/>
                                  <w:sz w:val="40"/>
                                </w:rPr>
                                <w:t>families</w:t>
                              </w:r>
                              <w:r>
                                <w:rPr>
                                  <w:b/>
                                  <w:color w:val="71C0DB"/>
                                  <w:spacing w:val="4"/>
                                  <w:w w:val="115"/>
                                  <w:sz w:val="40"/>
                                </w:rPr>
                                <w:t xml:space="preserve"> </w:t>
                              </w:r>
                            </w:p>
                          </w:txbxContent>
                        </wps:txbx>
                        <wps:bodyPr horzOverflow="overflow" vert="horz" lIns="0" tIns="0" rIns="0" bIns="0" rtlCol="0">
                          <a:noAutofit/>
                        </wps:bodyPr>
                      </wps:wsp>
                      <wps:wsp>
                        <wps:cNvPr id="22" name="Rectangle 22"/>
                        <wps:cNvSpPr/>
                        <wps:spPr>
                          <a:xfrm>
                            <a:off x="1006145" y="8104361"/>
                            <a:ext cx="2003894" cy="406195"/>
                          </a:xfrm>
                          <a:prstGeom prst="rect">
                            <a:avLst/>
                          </a:prstGeom>
                          <a:ln>
                            <a:noFill/>
                          </a:ln>
                        </wps:spPr>
                        <wps:txbx>
                          <w:txbxContent>
                            <w:p w14:paraId="25386C3C" w14:textId="77777777" w:rsidR="00116333" w:rsidRDefault="00000000">
                              <w:pPr>
                                <w:spacing w:after="160" w:line="259" w:lineRule="auto"/>
                                <w:ind w:left="0" w:firstLine="0"/>
                              </w:pPr>
                              <w:r>
                                <w:rPr>
                                  <w:b/>
                                  <w:color w:val="71C0DB"/>
                                  <w:w w:val="113"/>
                                  <w:sz w:val="40"/>
                                </w:rPr>
                                <w:t>and</w:t>
                              </w:r>
                              <w:r>
                                <w:rPr>
                                  <w:b/>
                                  <w:color w:val="71C0DB"/>
                                  <w:spacing w:val="4"/>
                                  <w:w w:val="113"/>
                                  <w:sz w:val="40"/>
                                </w:rPr>
                                <w:t xml:space="preserve"> </w:t>
                              </w:r>
                              <w:r>
                                <w:rPr>
                                  <w:b/>
                                  <w:color w:val="71C0DB"/>
                                  <w:w w:val="113"/>
                                  <w:sz w:val="40"/>
                                </w:rPr>
                                <w:t>children’</w:t>
                              </w:r>
                            </w:p>
                          </w:txbxContent>
                        </wps:txbx>
                        <wps:bodyPr horzOverflow="overflow" vert="horz" lIns="0" tIns="0" rIns="0" bIns="0" rtlCol="0">
                          <a:noAutofit/>
                        </wps:bodyPr>
                      </wps:wsp>
                      <wps:wsp>
                        <wps:cNvPr id="23" name="Rectangle 23"/>
                        <wps:cNvSpPr/>
                        <wps:spPr>
                          <a:xfrm>
                            <a:off x="2512187" y="8104361"/>
                            <a:ext cx="80223" cy="406195"/>
                          </a:xfrm>
                          <a:prstGeom prst="rect">
                            <a:avLst/>
                          </a:prstGeom>
                          <a:ln>
                            <a:noFill/>
                          </a:ln>
                        </wps:spPr>
                        <wps:txbx>
                          <w:txbxContent>
                            <w:p w14:paraId="20279E04" w14:textId="77777777" w:rsidR="00116333" w:rsidRDefault="00000000">
                              <w:pPr>
                                <w:spacing w:after="160" w:line="259" w:lineRule="auto"/>
                                <w:ind w:left="0" w:firstLine="0"/>
                              </w:pPr>
                              <w:r>
                                <w:rPr>
                                  <w:b/>
                                  <w:color w:val="71C0DB"/>
                                  <w:sz w:val="40"/>
                                </w:rPr>
                                <w:t xml:space="preserve"> </w:t>
                              </w:r>
                            </w:p>
                          </w:txbxContent>
                        </wps:txbx>
                        <wps:bodyPr horzOverflow="overflow" vert="horz" lIns="0" tIns="0" rIns="0" bIns="0" rtlCol="0">
                          <a:noAutofit/>
                        </wps:bodyPr>
                      </wps:wsp>
                      <wps:wsp>
                        <wps:cNvPr id="24" name="Rectangle 24"/>
                        <wps:cNvSpPr/>
                        <wps:spPr>
                          <a:xfrm>
                            <a:off x="1006145" y="8532064"/>
                            <a:ext cx="48038" cy="243230"/>
                          </a:xfrm>
                          <a:prstGeom prst="rect">
                            <a:avLst/>
                          </a:prstGeom>
                          <a:ln>
                            <a:noFill/>
                          </a:ln>
                        </wps:spPr>
                        <wps:txbx>
                          <w:txbxContent>
                            <w:p w14:paraId="4C8F0949" w14:textId="77777777" w:rsidR="00116333" w:rsidRDefault="00000000">
                              <w:pPr>
                                <w:spacing w:after="160" w:line="259" w:lineRule="auto"/>
                                <w:ind w:left="0" w:firstLine="0"/>
                              </w:pPr>
                              <w:r>
                                <w:rPr>
                                  <w:b/>
                                  <w:color w:val="85CC82"/>
                                  <w:sz w:val="24"/>
                                </w:rPr>
                                <w:t xml:space="preserve"> </w:t>
                              </w:r>
                            </w:p>
                          </w:txbxContent>
                        </wps:txbx>
                        <wps:bodyPr horzOverflow="overflow" vert="horz" lIns="0" tIns="0" rIns="0" bIns="0" rtlCol="0">
                          <a:noAutofit/>
                        </wps:bodyPr>
                      </wps:wsp>
                      <wps:wsp>
                        <wps:cNvPr id="25" name="Rectangle 25"/>
                        <wps:cNvSpPr/>
                        <wps:spPr>
                          <a:xfrm>
                            <a:off x="1006145" y="5405164"/>
                            <a:ext cx="5428299" cy="566727"/>
                          </a:xfrm>
                          <a:prstGeom prst="rect">
                            <a:avLst/>
                          </a:prstGeom>
                          <a:ln>
                            <a:noFill/>
                          </a:ln>
                        </wps:spPr>
                        <wps:txbx>
                          <w:txbxContent>
                            <w:p w14:paraId="66D7E7C4" w14:textId="77777777" w:rsidR="00116333" w:rsidRDefault="00000000">
                              <w:pPr>
                                <w:spacing w:after="160" w:line="259" w:lineRule="auto"/>
                                <w:ind w:left="0" w:firstLine="0"/>
                              </w:pPr>
                              <w:r>
                                <w:rPr>
                                  <w:color w:val="FFFFFF"/>
                                  <w:w w:val="111"/>
                                  <w:sz w:val="56"/>
                                </w:rPr>
                                <w:t>Advancing</w:t>
                              </w:r>
                              <w:r>
                                <w:rPr>
                                  <w:color w:val="FFFFFF"/>
                                  <w:spacing w:val="22"/>
                                  <w:w w:val="111"/>
                                  <w:sz w:val="56"/>
                                </w:rPr>
                                <w:t xml:space="preserve"> </w:t>
                              </w:r>
                              <w:r>
                                <w:rPr>
                                  <w:color w:val="FFFFFF"/>
                                  <w:w w:val="111"/>
                                  <w:sz w:val="56"/>
                                </w:rPr>
                                <w:t>an</w:t>
                              </w:r>
                              <w:r>
                                <w:rPr>
                                  <w:color w:val="FFFFFF"/>
                                  <w:spacing w:val="23"/>
                                  <w:w w:val="111"/>
                                  <w:sz w:val="56"/>
                                </w:rPr>
                                <w:t xml:space="preserve"> </w:t>
                              </w:r>
                              <w:r>
                                <w:rPr>
                                  <w:color w:val="FFFFFF"/>
                                  <w:w w:val="111"/>
                                  <w:sz w:val="56"/>
                                </w:rPr>
                                <w:t>Integrated,</w:t>
                              </w:r>
                              <w:r>
                                <w:rPr>
                                  <w:color w:val="FFFFFF"/>
                                  <w:spacing w:val="22"/>
                                  <w:w w:val="111"/>
                                  <w:sz w:val="56"/>
                                </w:rPr>
                                <w:t xml:space="preserve"> </w:t>
                              </w:r>
                            </w:p>
                          </w:txbxContent>
                        </wps:txbx>
                        <wps:bodyPr horzOverflow="overflow" vert="horz" lIns="0" tIns="0" rIns="0" bIns="0" rtlCol="0">
                          <a:noAutofit/>
                        </wps:bodyPr>
                      </wps:wsp>
                      <wps:wsp>
                        <wps:cNvPr id="26" name="Rectangle 26"/>
                        <wps:cNvSpPr/>
                        <wps:spPr>
                          <a:xfrm>
                            <a:off x="5089525" y="5405164"/>
                            <a:ext cx="125152" cy="566727"/>
                          </a:xfrm>
                          <a:prstGeom prst="rect">
                            <a:avLst/>
                          </a:prstGeom>
                          <a:ln>
                            <a:noFill/>
                          </a:ln>
                        </wps:spPr>
                        <wps:txbx>
                          <w:txbxContent>
                            <w:p w14:paraId="3C63463D" w14:textId="77777777" w:rsidR="00116333" w:rsidRDefault="0000000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27" name="Rectangle 27"/>
                        <wps:cNvSpPr/>
                        <wps:spPr>
                          <a:xfrm>
                            <a:off x="1006145" y="5832138"/>
                            <a:ext cx="1137232" cy="566727"/>
                          </a:xfrm>
                          <a:prstGeom prst="rect">
                            <a:avLst/>
                          </a:prstGeom>
                          <a:ln>
                            <a:noFill/>
                          </a:ln>
                        </wps:spPr>
                        <wps:txbx>
                          <w:txbxContent>
                            <w:p w14:paraId="215BB055" w14:textId="77777777" w:rsidR="00116333" w:rsidRDefault="00000000">
                              <w:pPr>
                                <w:spacing w:after="160" w:line="259" w:lineRule="auto"/>
                                <w:ind w:left="0" w:firstLine="0"/>
                              </w:pPr>
                              <w:r>
                                <w:rPr>
                                  <w:color w:val="FFFFFF"/>
                                  <w:w w:val="113"/>
                                  <w:sz w:val="56"/>
                                </w:rPr>
                                <w:t>Place</w:t>
                              </w:r>
                            </w:p>
                          </w:txbxContent>
                        </wps:txbx>
                        <wps:bodyPr horzOverflow="overflow" vert="horz" lIns="0" tIns="0" rIns="0" bIns="0" rtlCol="0">
                          <a:noAutofit/>
                        </wps:bodyPr>
                      </wps:wsp>
                      <wps:wsp>
                        <wps:cNvPr id="28" name="Rectangle 28"/>
                        <wps:cNvSpPr/>
                        <wps:spPr>
                          <a:xfrm>
                            <a:off x="1861058" y="5832138"/>
                            <a:ext cx="190326" cy="566727"/>
                          </a:xfrm>
                          <a:prstGeom prst="rect">
                            <a:avLst/>
                          </a:prstGeom>
                          <a:ln>
                            <a:noFill/>
                          </a:ln>
                        </wps:spPr>
                        <wps:txbx>
                          <w:txbxContent>
                            <w:p w14:paraId="705D6142" w14:textId="77777777" w:rsidR="00116333" w:rsidRDefault="00000000">
                              <w:pPr>
                                <w:spacing w:after="160" w:line="259" w:lineRule="auto"/>
                                <w:ind w:left="0" w:firstLine="0"/>
                              </w:pPr>
                              <w:r>
                                <w:rPr>
                                  <w:color w:val="FFFFFF"/>
                                  <w:w w:val="131"/>
                                  <w:sz w:val="56"/>
                                </w:rPr>
                                <w:t>-</w:t>
                              </w:r>
                            </w:p>
                          </w:txbxContent>
                        </wps:txbx>
                        <wps:bodyPr horzOverflow="overflow" vert="horz" lIns="0" tIns="0" rIns="0" bIns="0" rtlCol="0">
                          <a:noAutofit/>
                        </wps:bodyPr>
                      </wps:wsp>
                      <wps:wsp>
                        <wps:cNvPr id="29" name="Rectangle 29"/>
                        <wps:cNvSpPr/>
                        <wps:spPr>
                          <a:xfrm>
                            <a:off x="2004314" y="5832138"/>
                            <a:ext cx="5596900" cy="566727"/>
                          </a:xfrm>
                          <a:prstGeom prst="rect">
                            <a:avLst/>
                          </a:prstGeom>
                          <a:ln>
                            <a:noFill/>
                          </a:ln>
                        </wps:spPr>
                        <wps:txbx>
                          <w:txbxContent>
                            <w:p w14:paraId="5CC3E627" w14:textId="77777777" w:rsidR="00116333" w:rsidRDefault="00000000">
                              <w:pPr>
                                <w:spacing w:after="160" w:line="259" w:lineRule="auto"/>
                                <w:ind w:left="0" w:firstLine="0"/>
                              </w:pPr>
                              <w:r>
                                <w:rPr>
                                  <w:color w:val="FFFFFF"/>
                                  <w:w w:val="111"/>
                                  <w:sz w:val="56"/>
                                </w:rPr>
                                <w:t>Based</w:t>
                              </w:r>
                              <w:r>
                                <w:rPr>
                                  <w:color w:val="FFFFFF"/>
                                  <w:spacing w:val="22"/>
                                  <w:w w:val="111"/>
                                  <w:sz w:val="56"/>
                                </w:rPr>
                                <w:t xml:space="preserve"> </w:t>
                              </w:r>
                              <w:r>
                                <w:rPr>
                                  <w:color w:val="FFFFFF"/>
                                  <w:w w:val="111"/>
                                  <w:sz w:val="56"/>
                                </w:rPr>
                                <w:t>Approach</w:t>
                              </w:r>
                              <w:r>
                                <w:rPr>
                                  <w:color w:val="FFFFFF"/>
                                  <w:spacing w:val="22"/>
                                  <w:w w:val="111"/>
                                  <w:sz w:val="56"/>
                                </w:rPr>
                                <w:t xml:space="preserve"> </w:t>
                              </w:r>
                              <w:r>
                                <w:rPr>
                                  <w:color w:val="FFFFFF"/>
                                  <w:w w:val="111"/>
                                  <w:sz w:val="56"/>
                                </w:rPr>
                                <w:t>to</w:t>
                              </w:r>
                              <w:r>
                                <w:rPr>
                                  <w:color w:val="FFFFFF"/>
                                  <w:spacing w:val="22"/>
                                  <w:w w:val="111"/>
                                  <w:sz w:val="56"/>
                                </w:rPr>
                                <w:t xml:space="preserve"> </w:t>
                              </w:r>
                              <w:r>
                                <w:rPr>
                                  <w:color w:val="FFFFFF"/>
                                  <w:w w:val="111"/>
                                  <w:sz w:val="56"/>
                                </w:rPr>
                                <w:t>Better</w:t>
                              </w:r>
                              <w:r>
                                <w:rPr>
                                  <w:color w:val="FFFFFF"/>
                                  <w:spacing w:val="22"/>
                                  <w:w w:val="111"/>
                                  <w:sz w:val="56"/>
                                </w:rPr>
                                <w:t xml:space="preserve"> </w:t>
                              </w:r>
                            </w:p>
                          </w:txbxContent>
                        </wps:txbx>
                        <wps:bodyPr horzOverflow="overflow" vert="horz" lIns="0" tIns="0" rIns="0" bIns="0" rtlCol="0">
                          <a:noAutofit/>
                        </wps:bodyPr>
                      </wps:wsp>
                      <wps:wsp>
                        <wps:cNvPr id="30" name="Rectangle 30"/>
                        <wps:cNvSpPr/>
                        <wps:spPr>
                          <a:xfrm>
                            <a:off x="1006145" y="6258858"/>
                            <a:ext cx="6456908" cy="566727"/>
                          </a:xfrm>
                          <a:prstGeom prst="rect">
                            <a:avLst/>
                          </a:prstGeom>
                          <a:ln>
                            <a:noFill/>
                          </a:ln>
                        </wps:spPr>
                        <wps:txbx>
                          <w:txbxContent>
                            <w:p w14:paraId="497C6BE8" w14:textId="77777777" w:rsidR="00116333" w:rsidRDefault="00000000">
                              <w:pPr>
                                <w:spacing w:after="160" w:line="259" w:lineRule="auto"/>
                                <w:ind w:left="0" w:firstLine="0"/>
                              </w:pPr>
                              <w:r>
                                <w:rPr>
                                  <w:color w:val="FFFFFF"/>
                                  <w:w w:val="113"/>
                                  <w:sz w:val="56"/>
                                </w:rPr>
                                <w:t>Support</w:t>
                              </w:r>
                              <w:r>
                                <w:rPr>
                                  <w:color w:val="FFFFFF"/>
                                  <w:spacing w:val="25"/>
                                  <w:w w:val="113"/>
                                  <w:sz w:val="56"/>
                                </w:rPr>
                                <w:t xml:space="preserve"> </w:t>
                              </w:r>
                              <w:r>
                                <w:rPr>
                                  <w:color w:val="FFFFFF"/>
                                  <w:w w:val="113"/>
                                  <w:sz w:val="56"/>
                                </w:rPr>
                                <w:t>Children</w:t>
                              </w:r>
                              <w:r>
                                <w:rPr>
                                  <w:color w:val="FFFFFF"/>
                                  <w:spacing w:val="23"/>
                                  <w:w w:val="113"/>
                                  <w:sz w:val="56"/>
                                </w:rPr>
                                <w:t xml:space="preserve"> </w:t>
                              </w:r>
                              <w:r>
                                <w:rPr>
                                  <w:color w:val="FFFFFF"/>
                                  <w:w w:val="113"/>
                                  <w:sz w:val="56"/>
                                </w:rPr>
                                <w:t>and</w:t>
                              </w:r>
                              <w:r>
                                <w:rPr>
                                  <w:color w:val="FFFFFF"/>
                                  <w:spacing w:val="22"/>
                                  <w:w w:val="113"/>
                                  <w:sz w:val="56"/>
                                </w:rPr>
                                <w:t xml:space="preserve"> </w:t>
                              </w:r>
                              <w:r>
                                <w:rPr>
                                  <w:color w:val="FFFFFF"/>
                                  <w:w w:val="113"/>
                                  <w:sz w:val="56"/>
                                </w:rPr>
                                <w:t>Families</w:t>
                              </w:r>
                            </w:p>
                          </w:txbxContent>
                        </wps:txbx>
                        <wps:bodyPr horzOverflow="overflow" vert="horz" lIns="0" tIns="0" rIns="0" bIns="0" rtlCol="0">
                          <a:noAutofit/>
                        </wps:bodyPr>
                      </wps:wsp>
                      <wps:wsp>
                        <wps:cNvPr id="31" name="Rectangle 31"/>
                        <wps:cNvSpPr/>
                        <wps:spPr>
                          <a:xfrm>
                            <a:off x="5864098" y="6258858"/>
                            <a:ext cx="125152" cy="566727"/>
                          </a:xfrm>
                          <a:prstGeom prst="rect">
                            <a:avLst/>
                          </a:prstGeom>
                          <a:ln>
                            <a:noFill/>
                          </a:ln>
                        </wps:spPr>
                        <wps:txbx>
                          <w:txbxContent>
                            <w:p w14:paraId="6D5BD8A2" w14:textId="77777777" w:rsidR="00116333" w:rsidRDefault="00000000">
                              <w:pPr>
                                <w:spacing w:after="160" w:line="259" w:lineRule="auto"/>
                                <w:ind w:left="0" w:firstLine="0"/>
                              </w:pPr>
                              <w:r>
                                <w:rPr>
                                  <w:color w:val="FFFFFF"/>
                                  <w:sz w:val="56"/>
                                </w:rPr>
                                <w:t xml:space="preserve"> </w:t>
                              </w:r>
                            </w:p>
                          </w:txbxContent>
                        </wps:txbx>
                        <wps:bodyPr horzOverflow="overflow" vert="horz" lIns="0" tIns="0" rIns="0" bIns="0" rtlCol="0">
                          <a:noAutofit/>
                        </wps:bodyPr>
                      </wps:wsp>
                      <wps:wsp>
                        <wps:cNvPr id="32" name="Rectangle 32"/>
                        <wps:cNvSpPr/>
                        <wps:spPr>
                          <a:xfrm>
                            <a:off x="1024433" y="4853034"/>
                            <a:ext cx="6153851" cy="406195"/>
                          </a:xfrm>
                          <a:prstGeom prst="rect">
                            <a:avLst/>
                          </a:prstGeom>
                          <a:ln>
                            <a:noFill/>
                          </a:ln>
                        </wps:spPr>
                        <wps:txbx>
                          <w:txbxContent>
                            <w:p w14:paraId="50E10EA0" w14:textId="77777777" w:rsidR="00116333" w:rsidRDefault="00000000">
                              <w:pPr>
                                <w:spacing w:after="160" w:line="259" w:lineRule="auto"/>
                                <w:ind w:left="0" w:firstLine="0"/>
                              </w:pPr>
                              <w:r>
                                <w:rPr>
                                  <w:b/>
                                  <w:color w:val="71C0DB"/>
                                  <w:w w:val="113"/>
                                  <w:sz w:val="40"/>
                                </w:rPr>
                                <w:t>National</w:t>
                              </w:r>
                              <w:r>
                                <w:rPr>
                                  <w:b/>
                                  <w:color w:val="71C0DB"/>
                                  <w:spacing w:val="3"/>
                                  <w:w w:val="113"/>
                                  <w:sz w:val="40"/>
                                </w:rPr>
                                <w:t xml:space="preserve"> </w:t>
                              </w:r>
                              <w:r>
                                <w:rPr>
                                  <w:b/>
                                  <w:color w:val="71C0DB"/>
                                  <w:w w:val="113"/>
                                  <w:sz w:val="40"/>
                                </w:rPr>
                                <w:t>Child</w:t>
                              </w:r>
                              <w:r>
                                <w:rPr>
                                  <w:b/>
                                  <w:color w:val="71C0DB"/>
                                  <w:spacing w:val="4"/>
                                  <w:w w:val="113"/>
                                  <w:sz w:val="40"/>
                                </w:rPr>
                                <w:t xml:space="preserve"> </w:t>
                              </w:r>
                              <w:r>
                                <w:rPr>
                                  <w:b/>
                                  <w:color w:val="71C0DB"/>
                                  <w:w w:val="113"/>
                                  <w:sz w:val="40"/>
                                </w:rPr>
                                <w:t>and</w:t>
                              </w:r>
                              <w:r>
                                <w:rPr>
                                  <w:b/>
                                  <w:color w:val="71C0DB"/>
                                  <w:spacing w:val="3"/>
                                  <w:w w:val="113"/>
                                  <w:sz w:val="40"/>
                                </w:rPr>
                                <w:t xml:space="preserve"> </w:t>
                              </w:r>
                              <w:r>
                                <w:rPr>
                                  <w:b/>
                                  <w:color w:val="71C0DB"/>
                                  <w:w w:val="113"/>
                                  <w:sz w:val="40"/>
                                </w:rPr>
                                <w:t>Family</w:t>
                              </w:r>
                              <w:r>
                                <w:rPr>
                                  <w:b/>
                                  <w:color w:val="71C0DB"/>
                                  <w:spacing w:val="4"/>
                                  <w:w w:val="113"/>
                                  <w:sz w:val="40"/>
                                </w:rPr>
                                <w:t xml:space="preserve"> </w:t>
                              </w:r>
                              <w:r>
                                <w:rPr>
                                  <w:b/>
                                  <w:color w:val="71C0DB"/>
                                  <w:w w:val="113"/>
                                  <w:sz w:val="40"/>
                                </w:rPr>
                                <w:t>Hubs</w:t>
                              </w:r>
                              <w:r>
                                <w:rPr>
                                  <w:b/>
                                  <w:color w:val="71C0DB"/>
                                  <w:spacing w:val="4"/>
                                  <w:w w:val="113"/>
                                  <w:sz w:val="40"/>
                                </w:rPr>
                                <w:t xml:space="preserve"> </w:t>
                              </w:r>
                              <w:r>
                                <w:rPr>
                                  <w:b/>
                                  <w:color w:val="71C0DB"/>
                                  <w:w w:val="113"/>
                                  <w:sz w:val="40"/>
                                </w:rPr>
                                <w:t>Network</w:t>
                              </w:r>
                            </w:p>
                          </w:txbxContent>
                        </wps:txbx>
                        <wps:bodyPr horzOverflow="overflow" vert="horz" lIns="0" tIns="0" rIns="0" bIns="0" rtlCol="0">
                          <a:noAutofit/>
                        </wps:bodyPr>
                      </wps:wsp>
                      <wps:wsp>
                        <wps:cNvPr id="33" name="Rectangle 33"/>
                        <wps:cNvSpPr/>
                        <wps:spPr>
                          <a:xfrm>
                            <a:off x="5652262" y="4853034"/>
                            <a:ext cx="80223" cy="406195"/>
                          </a:xfrm>
                          <a:prstGeom prst="rect">
                            <a:avLst/>
                          </a:prstGeom>
                          <a:ln>
                            <a:noFill/>
                          </a:ln>
                        </wps:spPr>
                        <wps:txbx>
                          <w:txbxContent>
                            <w:p w14:paraId="0BFC573B" w14:textId="77777777" w:rsidR="00116333" w:rsidRDefault="00000000">
                              <w:pPr>
                                <w:spacing w:after="160" w:line="259" w:lineRule="auto"/>
                                <w:ind w:left="0" w:firstLine="0"/>
                              </w:pPr>
                              <w:r>
                                <w:rPr>
                                  <w:b/>
                                  <w:color w:val="71C0DB"/>
                                  <w:sz w:val="40"/>
                                </w:rPr>
                                <w:t xml:space="preserve"> </w:t>
                              </w:r>
                            </w:p>
                          </w:txbxContent>
                        </wps:txbx>
                        <wps:bodyPr horzOverflow="overflow" vert="horz" lIns="0" tIns="0" rIns="0" bIns="0" rtlCol="0">
                          <a:noAutofit/>
                        </wps:bodyPr>
                      </wps:wsp>
                      <wps:wsp>
                        <wps:cNvPr id="34" name="Rectangle 34"/>
                        <wps:cNvSpPr/>
                        <wps:spPr>
                          <a:xfrm>
                            <a:off x="1024433" y="8904460"/>
                            <a:ext cx="1548279" cy="406195"/>
                          </a:xfrm>
                          <a:prstGeom prst="rect">
                            <a:avLst/>
                          </a:prstGeom>
                          <a:ln>
                            <a:noFill/>
                          </a:ln>
                        </wps:spPr>
                        <wps:txbx>
                          <w:txbxContent>
                            <w:p w14:paraId="4186FC94" w14:textId="77777777" w:rsidR="00116333" w:rsidRDefault="00000000">
                              <w:pPr>
                                <w:spacing w:after="160" w:line="259" w:lineRule="auto"/>
                                <w:ind w:left="0" w:firstLine="0"/>
                              </w:pPr>
                              <w:r>
                                <w:rPr>
                                  <w:color w:val="FFFFFF"/>
                                  <w:w w:val="109"/>
                                  <w:sz w:val="40"/>
                                </w:rPr>
                                <w:t>December</w:t>
                              </w:r>
                            </w:p>
                          </w:txbxContent>
                        </wps:txbx>
                        <wps:bodyPr horzOverflow="overflow" vert="horz" lIns="0" tIns="0" rIns="0" bIns="0" rtlCol="0">
                          <a:noAutofit/>
                        </wps:bodyPr>
                      </wps:wsp>
                      <wps:wsp>
                        <wps:cNvPr id="35" name="Rectangle 35"/>
                        <wps:cNvSpPr/>
                        <wps:spPr>
                          <a:xfrm>
                            <a:off x="2187194" y="8904460"/>
                            <a:ext cx="89701" cy="406195"/>
                          </a:xfrm>
                          <a:prstGeom prst="rect">
                            <a:avLst/>
                          </a:prstGeom>
                          <a:ln>
                            <a:noFill/>
                          </a:ln>
                        </wps:spPr>
                        <wps:txbx>
                          <w:txbxContent>
                            <w:p w14:paraId="47010939" w14:textId="77777777" w:rsidR="00116333" w:rsidRDefault="00000000">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6" name="Rectangle 36"/>
                        <wps:cNvSpPr/>
                        <wps:spPr>
                          <a:xfrm>
                            <a:off x="2254250" y="8904460"/>
                            <a:ext cx="687823" cy="406195"/>
                          </a:xfrm>
                          <a:prstGeom prst="rect">
                            <a:avLst/>
                          </a:prstGeom>
                          <a:ln>
                            <a:noFill/>
                          </a:ln>
                        </wps:spPr>
                        <wps:txbx>
                          <w:txbxContent>
                            <w:p w14:paraId="5BE6127E" w14:textId="77777777" w:rsidR="00116333" w:rsidRDefault="00000000">
                              <w:pPr>
                                <w:spacing w:after="160" w:line="259" w:lineRule="auto"/>
                                <w:ind w:left="0" w:firstLine="0"/>
                              </w:pPr>
                              <w:r>
                                <w:rPr>
                                  <w:color w:val="FFFFFF"/>
                                  <w:sz w:val="40"/>
                                </w:rPr>
                                <w:t>2025</w:t>
                              </w:r>
                            </w:p>
                          </w:txbxContent>
                        </wps:txbx>
                        <wps:bodyPr horzOverflow="overflow" vert="horz" lIns="0" tIns="0" rIns="0" bIns="0" rtlCol="0">
                          <a:noAutofit/>
                        </wps:bodyPr>
                      </wps:wsp>
                      <wps:wsp>
                        <wps:cNvPr id="37" name="Rectangle 37"/>
                        <wps:cNvSpPr/>
                        <wps:spPr>
                          <a:xfrm>
                            <a:off x="2771267" y="8904460"/>
                            <a:ext cx="80223" cy="406195"/>
                          </a:xfrm>
                          <a:prstGeom prst="rect">
                            <a:avLst/>
                          </a:prstGeom>
                          <a:ln>
                            <a:noFill/>
                          </a:ln>
                        </wps:spPr>
                        <wps:txbx>
                          <w:txbxContent>
                            <w:p w14:paraId="1D8C1C00" w14:textId="77777777" w:rsidR="00116333" w:rsidRDefault="00000000">
                              <w:pPr>
                                <w:spacing w:after="160" w:line="259" w:lineRule="auto"/>
                                <w:ind w:left="0" w:firstLine="0"/>
                              </w:pPr>
                              <w:r>
                                <w:rPr>
                                  <w:b/>
                                  <w:color w:val="FFFFFF"/>
                                  <w:sz w:val="4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013" style="width:595.32pt;height:840.616pt;position:absolute;mso-position-horizontal-relative:page;mso-position-horizontal:absolute;margin-left:9.05991e-06pt;mso-position-vertical-relative:page;margin-top:1.30396pt;" coordsize="75605,106758">
                <v:shape id="Picture 13108" style="position:absolute;width:75438;height:106527;left:0;top:-43;" filled="f">
                  <v:imagedata r:id="rId9"/>
                </v:shape>
                <v:rect id="Rectangle 8" style="position:absolute;width:494;height:2237;left:9147;top:4329;"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10" style="position:absolute;width:27106;height:17348;left:9321;top:10140;" filled="f">
                  <v:imagedata r:id="rId10"/>
                </v:shape>
                <v:rect id="Rectangle 11" style="position:absolute;width:518;height:1752;left:9147;top:9268;"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12" style="position:absolute;width:494;height:2237;left:27438;top:8978;"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3" style="position:absolute;width:28541;height:4061;left:10061;top:74029;" filled="f" stroked="f">
                  <v:textbox inset="0,0,0,0">
                    <w:txbxContent>
                      <w:p>
                        <w:pPr>
                          <w:spacing w:before="0" w:after="160" w:line="259" w:lineRule="auto"/>
                          <w:ind w:left="0" w:firstLine="0"/>
                        </w:pPr>
                        <w:r>
                          <w:rPr>
                            <w:rFonts w:cs="Calibri" w:hAnsi="Calibri" w:eastAsia="Calibri" w:ascii="Calibri"/>
                            <w:b w:val="1"/>
                            <w:color w:val="71c0db"/>
                            <w:w w:val="114"/>
                            <w:sz w:val="40"/>
                          </w:rPr>
                          <w:t xml:space="preserve">Submission</w:t>
                        </w:r>
                        <w:r>
                          <w:rPr>
                            <w:rFonts w:cs="Calibri" w:hAnsi="Calibri" w:eastAsia="Calibri" w:ascii="Calibri"/>
                            <w:b w:val="1"/>
                            <w:color w:val="71c0db"/>
                            <w:spacing w:val="5"/>
                            <w:w w:val="114"/>
                            <w:sz w:val="40"/>
                          </w:rPr>
                          <w:t xml:space="preserve"> </w:t>
                        </w:r>
                        <w:r>
                          <w:rPr>
                            <w:rFonts w:cs="Calibri" w:hAnsi="Calibri" w:eastAsia="Calibri" w:ascii="Calibri"/>
                            <w:b w:val="1"/>
                            <w:color w:val="71c0db"/>
                            <w:w w:val="114"/>
                            <w:sz w:val="40"/>
                          </w:rPr>
                          <w:t xml:space="preserve">to</w:t>
                        </w:r>
                        <w:r>
                          <w:rPr>
                            <w:rFonts w:cs="Calibri" w:hAnsi="Calibri" w:eastAsia="Calibri" w:ascii="Calibri"/>
                            <w:b w:val="1"/>
                            <w:color w:val="71c0db"/>
                            <w:spacing w:val="6"/>
                            <w:w w:val="114"/>
                            <w:sz w:val="40"/>
                          </w:rPr>
                          <w:t xml:space="preserve"> </w:t>
                        </w:r>
                        <w:r>
                          <w:rPr>
                            <w:rFonts w:cs="Calibri" w:hAnsi="Calibri" w:eastAsia="Calibri" w:ascii="Calibri"/>
                            <w:b w:val="1"/>
                            <w:color w:val="71c0db"/>
                            <w:w w:val="114"/>
                            <w:sz w:val="40"/>
                          </w:rPr>
                          <w:t xml:space="preserve">the</w:t>
                        </w:r>
                        <w:r>
                          <w:rPr>
                            <w:rFonts w:cs="Calibri" w:hAnsi="Calibri" w:eastAsia="Calibri" w:ascii="Calibri"/>
                            <w:b w:val="1"/>
                            <w:color w:val="71c0db"/>
                            <w:spacing w:val="4"/>
                            <w:w w:val="114"/>
                            <w:sz w:val="40"/>
                          </w:rPr>
                          <w:t xml:space="preserve"> </w:t>
                        </w:r>
                      </w:p>
                    </w:txbxContent>
                  </v:textbox>
                </v:rect>
                <v:rect id="Rectangle 14" style="position:absolute;width:6031;height:4061;left:31522;top:74029;" filled="f" stroked="f">
                  <v:textbox inset="0,0,0,0">
                    <w:txbxContent>
                      <w:p>
                        <w:pPr>
                          <w:spacing w:before="0" w:after="160" w:line="259" w:lineRule="auto"/>
                          <w:ind w:left="0" w:firstLine="0"/>
                        </w:pPr>
                        <w:r>
                          <w:rPr>
                            <w:rFonts w:cs="Calibri" w:hAnsi="Calibri" w:eastAsia="Calibri" w:ascii="Calibri"/>
                            <w:b w:val="1"/>
                            <w:color w:val="71c0db"/>
                            <w:w w:val="117"/>
                            <w:sz w:val="40"/>
                          </w:rPr>
                          <w:t xml:space="preserve">DSS</w:t>
                        </w:r>
                      </w:p>
                    </w:txbxContent>
                  </v:textbox>
                </v:rect>
                <v:rect id="Rectangle 15" style="position:absolute;width:802;height:4061;left:36064;top:74029;" filled="f" stroked="f">
                  <v:textbox inset="0,0,0,0">
                    <w:txbxContent>
                      <w:p>
                        <w:pPr>
                          <w:spacing w:before="0" w:after="160" w:line="259" w:lineRule="auto"/>
                          <w:ind w:left="0" w:firstLine="0"/>
                        </w:pPr>
                        <w:r>
                          <w:rPr>
                            <w:rFonts w:cs="Calibri" w:hAnsi="Calibri" w:eastAsia="Calibri" w:ascii="Calibri"/>
                            <w:b w:val="1"/>
                            <w:color w:val="71c0db"/>
                            <w:sz w:val="40"/>
                          </w:rPr>
                          <w:t xml:space="preserve"> </w:t>
                        </w:r>
                      </w:p>
                    </w:txbxContent>
                  </v:textbox>
                </v:rect>
                <v:rect id="Rectangle 16" style="position:absolute;width:26961;height:4061;left:36658;top:74029;" filled="f" stroked="f">
                  <v:textbox inset="0,0,0,0">
                    <w:txbxContent>
                      <w:p>
                        <w:pPr>
                          <w:spacing w:before="0" w:after="160" w:line="259" w:lineRule="auto"/>
                          <w:ind w:left="0" w:firstLine="0"/>
                        </w:pPr>
                        <w:r>
                          <w:rPr>
                            <w:rFonts w:cs="Calibri" w:hAnsi="Calibri" w:eastAsia="Calibri" w:ascii="Calibri"/>
                            <w:b w:val="1"/>
                            <w:color w:val="71c0db"/>
                            <w:w w:val="114"/>
                            <w:sz w:val="40"/>
                          </w:rPr>
                          <w:t xml:space="preserve">Discussion</w:t>
                        </w:r>
                        <w:r>
                          <w:rPr>
                            <w:rFonts w:cs="Calibri" w:hAnsi="Calibri" w:eastAsia="Calibri" w:ascii="Calibri"/>
                            <w:b w:val="1"/>
                            <w:color w:val="71c0db"/>
                            <w:spacing w:val="1"/>
                            <w:w w:val="114"/>
                            <w:sz w:val="40"/>
                          </w:rPr>
                          <w:t xml:space="preserve"> </w:t>
                        </w:r>
                        <w:r>
                          <w:rPr>
                            <w:rFonts w:cs="Calibri" w:hAnsi="Calibri" w:eastAsia="Calibri" w:ascii="Calibri"/>
                            <w:b w:val="1"/>
                            <w:color w:val="71c0db"/>
                            <w:w w:val="114"/>
                            <w:sz w:val="40"/>
                          </w:rPr>
                          <w:t xml:space="preserve">Paper</w:t>
                        </w:r>
                        <w:r>
                          <w:rPr>
                            <w:rFonts w:cs="Calibri" w:hAnsi="Calibri" w:eastAsia="Calibri" w:ascii="Calibri"/>
                            <w:b w:val="1"/>
                            <w:color w:val="71c0db"/>
                            <w:spacing w:val="4"/>
                            <w:w w:val="114"/>
                            <w:sz w:val="40"/>
                          </w:rPr>
                          <w:t xml:space="preserve"> </w:t>
                        </w:r>
                      </w:p>
                    </w:txbxContent>
                  </v:textbox>
                </v:rect>
                <v:rect id="Rectangle 17" style="position:absolute;width:1377;height:4061;left:56949;top:74029;" filled="f" stroked="f">
                  <v:textbox inset="0,0,0,0">
                    <w:txbxContent>
                      <w:p>
                        <w:pPr>
                          <w:spacing w:before="0" w:after="160" w:line="259" w:lineRule="auto"/>
                          <w:ind w:left="0" w:firstLine="0"/>
                        </w:pPr>
                        <w:r>
                          <w:rPr>
                            <w:rFonts w:cs="Calibri" w:hAnsi="Calibri" w:eastAsia="Calibri" w:ascii="Calibri"/>
                            <w:b w:val="1"/>
                            <w:color w:val="71c0db"/>
                            <w:w w:val="132"/>
                            <w:sz w:val="40"/>
                          </w:rPr>
                          <w:t xml:space="preserve">-</w:t>
                        </w:r>
                      </w:p>
                    </w:txbxContent>
                  </v:textbox>
                </v:rect>
                <v:rect id="Rectangle 18" style="position:absolute;width:802;height:4061;left:57985;top:74029;" filled="f" stroked="f">
                  <v:textbox inset="0,0,0,0">
                    <w:txbxContent>
                      <w:p>
                        <w:pPr>
                          <w:spacing w:before="0" w:after="160" w:line="259" w:lineRule="auto"/>
                          <w:ind w:left="0" w:firstLine="0"/>
                        </w:pPr>
                        <w:r>
                          <w:rPr>
                            <w:rFonts w:cs="Calibri" w:hAnsi="Calibri" w:eastAsia="Calibri" w:ascii="Calibri"/>
                            <w:b w:val="1"/>
                            <w:color w:val="71c0db"/>
                            <w:sz w:val="40"/>
                          </w:rPr>
                          <w:t xml:space="preserve"> </w:t>
                        </w:r>
                      </w:p>
                    </w:txbxContent>
                  </v:textbox>
                </v:rect>
                <v:rect id="Rectangle 19" style="position:absolute;width:44667;height:4061;left:10061;top:77534;" filled="f" stroked="f">
                  <v:textbox inset="0,0,0,0">
                    <w:txbxContent>
                      <w:p>
                        <w:pPr>
                          <w:spacing w:before="0" w:after="160" w:line="259" w:lineRule="auto"/>
                          <w:ind w:left="0" w:firstLine="0"/>
                        </w:pPr>
                        <w:r>
                          <w:rPr>
                            <w:rFonts w:cs="Calibri" w:hAnsi="Calibri" w:eastAsia="Calibri" w:ascii="Calibri"/>
                            <w:b w:val="1"/>
                            <w:color w:val="71c0db"/>
                            <w:w w:val="111"/>
                            <w:sz w:val="40"/>
                          </w:rPr>
                          <w:t xml:space="preserve">‘A</w:t>
                        </w:r>
                        <w:r>
                          <w:rPr>
                            <w:rFonts w:cs="Calibri" w:hAnsi="Calibri" w:eastAsia="Calibri" w:ascii="Calibri"/>
                            <w:b w:val="1"/>
                            <w:color w:val="71c0db"/>
                            <w:spacing w:val="3"/>
                            <w:w w:val="111"/>
                            <w:sz w:val="40"/>
                          </w:rPr>
                          <w:t xml:space="preserve"> </w:t>
                        </w:r>
                        <w:r>
                          <w:rPr>
                            <w:rFonts w:cs="Calibri" w:hAnsi="Calibri" w:eastAsia="Calibri" w:ascii="Calibri"/>
                            <w:b w:val="1"/>
                            <w:color w:val="71c0db"/>
                            <w:w w:val="111"/>
                            <w:sz w:val="40"/>
                          </w:rPr>
                          <w:t xml:space="preserve">new</w:t>
                        </w:r>
                        <w:r>
                          <w:rPr>
                            <w:rFonts w:cs="Calibri" w:hAnsi="Calibri" w:eastAsia="Calibri" w:ascii="Calibri"/>
                            <w:b w:val="1"/>
                            <w:color w:val="71c0db"/>
                            <w:spacing w:val="2"/>
                            <w:w w:val="111"/>
                            <w:sz w:val="40"/>
                          </w:rPr>
                          <w:t xml:space="preserve"> </w:t>
                        </w:r>
                        <w:r>
                          <w:rPr>
                            <w:rFonts w:cs="Calibri" w:hAnsi="Calibri" w:eastAsia="Calibri" w:ascii="Calibri"/>
                            <w:b w:val="1"/>
                            <w:color w:val="71c0db"/>
                            <w:w w:val="111"/>
                            <w:sz w:val="40"/>
                          </w:rPr>
                          <w:t xml:space="preserve">approach</w:t>
                        </w:r>
                        <w:r>
                          <w:rPr>
                            <w:rFonts w:cs="Calibri" w:hAnsi="Calibri" w:eastAsia="Calibri" w:ascii="Calibri"/>
                            <w:b w:val="1"/>
                            <w:color w:val="71c0db"/>
                            <w:spacing w:val="5"/>
                            <w:w w:val="111"/>
                            <w:sz w:val="40"/>
                          </w:rPr>
                          <w:t xml:space="preserve"> </w:t>
                        </w:r>
                        <w:r>
                          <w:rPr>
                            <w:rFonts w:cs="Calibri" w:hAnsi="Calibri" w:eastAsia="Calibri" w:ascii="Calibri"/>
                            <w:b w:val="1"/>
                            <w:color w:val="71c0db"/>
                            <w:w w:val="111"/>
                            <w:sz w:val="40"/>
                          </w:rPr>
                          <w:t xml:space="preserve">to</w:t>
                        </w:r>
                        <w:r>
                          <w:rPr>
                            <w:rFonts w:cs="Calibri" w:hAnsi="Calibri" w:eastAsia="Calibri" w:ascii="Calibri"/>
                            <w:b w:val="1"/>
                            <w:color w:val="71c0db"/>
                            <w:spacing w:val="3"/>
                            <w:w w:val="111"/>
                            <w:sz w:val="40"/>
                          </w:rPr>
                          <w:t xml:space="preserve"> </w:t>
                        </w:r>
                        <w:r>
                          <w:rPr>
                            <w:rFonts w:cs="Calibri" w:hAnsi="Calibri" w:eastAsia="Calibri" w:ascii="Calibri"/>
                            <w:b w:val="1"/>
                            <w:color w:val="71c0db"/>
                            <w:w w:val="111"/>
                            <w:sz w:val="40"/>
                          </w:rPr>
                          <w:t xml:space="preserve">programs</w:t>
                        </w:r>
                      </w:p>
                    </w:txbxContent>
                  </v:textbox>
                </v:rect>
                <v:rect id="Rectangle 20" style="position:absolute;width:802;height:4061;left:43656;top:77534;" filled="f" stroked="f">
                  <v:textbox inset="0,0,0,0">
                    <w:txbxContent>
                      <w:p>
                        <w:pPr>
                          <w:spacing w:before="0" w:after="160" w:line="259" w:lineRule="auto"/>
                          <w:ind w:left="0" w:firstLine="0"/>
                        </w:pPr>
                        <w:r>
                          <w:rPr>
                            <w:rFonts w:cs="Calibri" w:hAnsi="Calibri" w:eastAsia="Calibri" w:ascii="Calibri"/>
                            <w:b w:val="1"/>
                            <w:color w:val="71c0db"/>
                            <w:sz w:val="40"/>
                          </w:rPr>
                          <w:t xml:space="preserve"> </w:t>
                        </w:r>
                      </w:p>
                    </w:txbxContent>
                  </v:textbox>
                </v:rect>
                <v:rect id="Rectangle 21" style="position:absolute;width:18312;height:4061;left:44265;top:77534;" filled="f" stroked="f">
                  <v:textbox inset="0,0,0,0">
                    <w:txbxContent>
                      <w:p>
                        <w:pPr>
                          <w:spacing w:before="0" w:after="160" w:line="259" w:lineRule="auto"/>
                          <w:ind w:left="0" w:firstLine="0"/>
                        </w:pPr>
                        <w:r>
                          <w:rPr>
                            <w:rFonts w:cs="Calibri" w:hAnsi="Calibri" w:eastAsia="Calibri" w:ascii="Calibri"/>
                            <w:b w:val="1"/>
                            <w:color w:val="71c0db"/>
                            <w:w w:val="115"/>
                            <w:sz w:val="40"/>
                          </w:rPr>
                          <w:t xml:space="preserve">for</w:t>
                        </w:r>
                        <w:r>
                          <w:rPr>
                            <w:rFonts w:cs="Calibri" w:hAnsi="Calibri" w:eastAsia="Calibri" w:ascii="Calibri"/>
                            <w:b w:val="1"/>
                            <w:color w:val="71c0db"/>
                            <w:spacing w:val="4"/>
                            <w:w w:val="115"/>
                            <w:sz w:val="40"/>
                          </w:rPr>
                          <w:t xml:space="preserve"> </w:t>
                        </w:r>
                        <w:r>
                          <w:rPr>
                            <w:rFonts w:cs="Calibri" w:hAnsi="Calibri" w:eastAsia="Calibri" w:ascii="Calibri"/>
                            <w:b w:val="1"/>
                            <w:color w:val="71c0db"/>
                            <w:w w:val="115"/>
                            <w:sz w:val="40"/>
                          </w:rPr>
                          <w:t xml:space="preserve">families</w:t>
                        </w:r>
                        <w:r>
                          <w:rPr>
                            <w:rFonts w:cs="Calibri" w:hAnsi="Calibri" w:eastAsia="Calibri" w:ascii="Calibri"/>
                            <w:b w:val="1"/>
                            <w:color w:val="71c0db"/>
                            <w:spacing w:val="4"/>
                            <w:w w:val="115"/>
                            <w:sz w:val="40"/>
                          </w:rPr>
                          <w:t xml:space="preserve"> </w:t>
                        </w:r>
                      </w:p>
                    </w:txbxContent>
                  </v:textbox>
                </v:rect>
                <v:rect id="Rectangle 22" style="position:absolute;width:20038;height:4061;left:10061;top:81043;" filled="f" stroked="f">
                  <v:textbox inset="0,0,0,0">
                    <w:txbxContent>
                      <w:p>
                        <w:pPr>
                          <w:spacing w:before="0" w:after="160" w:line="259" w:lineRule="auto"/>
                          <w:ind w:left="0" w:firstLine="0"/>
                        </w:pPr>
                        <w:r>
                          <w:rPr>
                            <w:rFonts w:cs="Calibri" w:hAnsi="Calibri" w:eastAsia="Calibri" w:ascii="Calibri"/>
                            <w:b w:val="1"/>
                            <w:color w:val="71c0db"/>
                            <w:w w:val="113"/>
                            <w:sz w:val="40"/>
                          </w:rPr>
                          <w:t xml:space="preserve">and</w:t>
                        </w:r>
                        <w:r>
                          <w:rPr>
                            <w:rFonts w:cs="Calibri" w:hAnsi="Calibri" w:eastAsia="Calibri" w:ascii="Calibri"/>
                            <w:b w:val="1"/>
                            <w:color w:val="71c0db"/>
                            <w:spacing w:val="4"/>
                            <w:w w:val="113"/>
                            <w:sz w:val="40"/>
                          </w:rPr>
                          <w:t xml:space="preserve"> </w:t>
                        </w:r>
                        <w:r>
                          <w:rPr>
                            <w:rFonts w:cs="Calibri" w:hAnsi="Calibri" w:eastAsia="Calibri" w:ascii="Calibri"/>
                            <w:b w:val="1"/>
                            <w:color w:val="71c0db"/>
                            <w:w w:val="113"/>
                            <w:sz w:val="40"/>
                          </w:rPr>
                          <w:t xml:space="preserve">children’</w:t>
                        </w:r>
                      </w:p>
                    </w:txbxContent>
                  </v:textbox>
                </v:rect>
                <v:rect id="Rectangle 23" style="position:absolute;width:802;height:4061;left:25121;top:81043;" filled="f" stroked="f">
                  <v:textbox inset="0,0,0,0">
                    <w:txbxContent>
                      <w:p>
                        <w:pPr>
                          <w:spacing w:before="0" w:after="160" w:line="259" w:lineRule="auto"/>
                          <w:ind w:left="0" w:firstLine="0"/>
                        </w:pPr>
                        <w:r>
                          <w:rPr>
                            <w:rFonts w:cs="Calibri" w:hAnsi="Calibri" w:eastAsia="Calibri" w:ascii="Calibri"/>
                            <w:b w:val="1"/>
                            <w:color w:val="71c0db"/>
                            <w:sz w:val="40"/>
                          </w:rPr>
                          <w:t xml:space="preserve"> </w:t>
                        </w:r>
                      </w:p>
                    </w:txbxContent>
                  </v:textbox>
                </v:rect>
                <v:rect id="Rectangle 24" style="position:absolute;width:480;height:2432;left:10061;top:85320;" filled="f" stroked="f">
                  <v:textbox inset="0,0,0,0">
                    <w:txbxContent>
                      <w:p>
                        <w:pPr>
                          <w:spacing w:before="0" w:after="160" w:line="259" w:lineRule="auto"/>
                          <w:ind w:left="0" w:firstLine="0"/>
                        </w:pPr>
                        <w:r>
                          <w:rPr>
                            <w:rFonts w:cs="Calibri" w:hAnsi="Calibri" w:eastAsia="Calibri" w:ascii="Calibri"/>
                            <w:b w:val="1"/>
                            <w:color w:val="85cc82"/>
                            <w:sz w:val="24"/>
                          </w:rPr>
                          <w:t xml:space="preserve"> </w:t>
                        </w:r>
                      </w:p>
                    </w:txbxContent>
                  </v:textbox>
                </v:rect>
                <v:rect id="Rectangle 25" style="position:absolute;width:54282;height:5667;left:10061;top:54051;" filled="f" stroked="f">
                  <v:textbox inset="0,0,0,0">
                    <w:txbxContent>
                      <w:p>
                        <w:pPr>
                          <w:spacing w:before="0" w:after="160" w:line="259" w:lineRule="auto"/>
                          <w:ind w:left="0" w:firstLine="0"/>
                        </w:pPr>
                        <w:r>
                          <w:rPr>
                            <w:color w:val="ffffff"/>
                            <w:w w:val="111"/>
                            <w:sz w:val="56"/>
                          </w:rPr>
                          <w:t xml:space="preserve">Advancing</w:t>
                        </w:r>
                        <w:r>
                          <w:rPr>
                            <w:color w:val="ffffff"/>
                            <w:spacing w:val="22"/>
                            <w:w w:val="111"/>
                            <w:sz w:val="56"/>
                          </w:rPr>
                          <w:t xml:space="preserve"> </w:t>
                        </w:r>
                        <w:r>
                          <w:rPr>
                            <w:color w:val="ffffff"/>
                            <w:w w:val="111"/>
                            <w:sz w:val="56"/>
                          </w:rPr>
                          <w:t xml:space="preserve">an</w:t>
                        </w:r>
                        <w:r>
                          <w:rPr>
                            <w:color w:val="ffffff"/>
                            <w:spacing w:val="23"/>
                            <w:w w:val="111"/>
                            <w:sz w:val="56"/>
                          </w:rPr>
                          <w:t xml:space="preserve"> </w:t>
                        </w:r>
                        <w:r>
                          <w:rPr>
                            <w:color w:val="ffffff"/>
                            <w:w w:val="111"/>
                            <w:sz w:val="56"/>
                          </w:rPr>
                          <w:t xml:space="preserve">Integrated,</w:t>
                        </w:r>
                        <w:r>
                          <w:rPr>
                            <w:color w:val="ffffff"/>
                            <w:spacing w:val="22"/>
                            <w:w w:val="111"/>
                            <w:sz w:val="56"/>
                          </w:rPr>
                          <w:t xml:space="preserve"> </w:t>
                        </w:r>
                      </w:p>
                    </w:txbxContent>
                  </v:textbox>
                </v:rect>
                <v:rect id="Rectangle 26" style="position:absolute;width:1251;height:5667;left:50895;top:54051;" filled="f" stroked="f">
                  <v:textbox inset="0,0,0,0">
                    <w:txbxContent>
                      <w:p>
                        <w:pPr>
                          <w:spacing w:before="0" w:after="160" w:line="259" w:lineRule="auto"/>
                          <w:ind w:left="0" w:firstLine="0"/>
                        </w:pPr>
                        <w:r>
                          <w:rPr>
                            <w:rFonts w:cs="Calibri" w:hAnsi="Calibri" w:eastAsia="Calibri" w:ascii="Calibri"/>
                            <w:color w:val="ffffff"/>
                            <w:sz w:val="56"/>
                          </w:rPr>
                          <w:t xml:space="preserve"> </w:t>
                        </w:r>
                      </w:p>
                    </w:txbxContent>
                  </v:textbox>
                </v:rect>
                <v:rect id="Rectangle 27" style="position:absolute;width:11372;height:5667;left:10061;top:58321;" filled="f" stroked="f">
                  <v:textbox inset="0,0,0,0">
                    <w:txbxContent>
                      <w:p>
                        <w:pPr>
                          <w:spacing w:before="0" w:after="160" w:line="259" w:lineRule="auto"/>
                          <w:ind w:left="0" w:firstLine="0"/>
                        </w:pPr>
                        <w:r>
                          <w:rPr>
                            <w:color w:val="ffffff"/>
                            <w:w w:val="113"/>
                            <w:sz w:val="56"/>
                          </w:rPr>
                          <w:t xml:space="preserve">Place</w:t>
                        </w:r>
                      </w:p>
                    </w:txbxContent>
                  </v:textbox>
                </v:rect>
                <v:rect id="Rectangle 28" style="position:absolute;width:1903;height:5667;left:18610;top:58321;" filled="f" stroked="f">
                  <v:textbox inset="0,0,0,0">
                    <w:txbxContent>
                      <w:p>
                        <w:pPr>
                          <w:spacing w:before="0" w:after="160" w:line="259" w:lineRule="auto"/>
                          <w:ind w:left="0" w:firstLine="0"/>
                        </w:pPr>
                        <w:r>
                          <w:rPr>
                            <w:color w:val="ffffff"/>
                            <w:w w:val="131"/>
                            <w:sz w:val="56"/>
                          </w:rPr>
                          <w:t xml:space="preserve">-</w:t>
                        </w:r>
                      </w:p>
                    </w:txbxContent>
                  </v:textbox>
                </v:rect>
                <v:rect id="Rectangle 29" style="position:absolute;width:55969;height:5667;left:20043;top:58321;" filled="f" stroked="f">
                  <v:textbox inset="0,0,0,0">
                    <w:txbxContent>
                      <w:p>
                        <w:pPr>
                          <w:spacing w:before="0" w:after="160" w:line="259" w:lineRule="auto"/>
                          <w:ind w:left="0" w:firstLine="0"/>
                        </w:pPr>
                        <w:r>
                          <w:rPr>
                            <w:color w:val="ffffff"/>
                            <w:w w:val="111"/>
                            <w:sz w:val="56"/>
                          </w:rPr>
                          <w:t xml:space="preserve">Based</w:t>
                        </w:r>
                        <w:r>
                          <w:rPr>
                            <w:color w:val="ffffff"/>
                            <w:spacing w:val="22"/>
                            <w:w w:val="111"/>
                            <w:sz w:val="56"/>
                          </w:rPr>
                          <w:t xml:space="preserve"> </w:t>
                        </w:r>
                        <w:r>
                          <w:rPr>
                            <w:color w:val="ffffff"/>
                            <w:w w:val="111"/>
                            <w:sz w:val="56"/>
                          </w:rPr>
                          <w:t xml:space="preserve">Approach</w:t>
                        </w:r>
                        <w:r>
                          <w:rPr>
                            <w:color w:val="ffffff"/>
                            <w:spacing w:val="22"/>
                            <w:w w:val="111"/>
                            <w:sz w:val="56"/>
                          </w:rPr>
                          <w:t xml:space="preserve"> </w:t>
                        </w:r>
                        <w:r>
                          <w:rPr>
                            <w:color w:val="ffffff"/>
                            <w:w w:val="111"/>
                            <w:sz w:val="56"/>
                          </w:rPr>
                          <w:t xml:space="preserve">to</w:t>
                        </w:r>
                        <w:r>
                          <w:rPr>
                            <w:color w:val="ffffff"/>
                            <w:spacing w:val="22"/>
                            <w:w w:val="111"/>
                            <w:sz w:val="56"/>
                          </w:rPr>
                          <w:t xml:space="preserve"> </w:t>
                        </w:r>
                        <w:r>
                          <w:rPr>
                            <w:color w:val="ffffff"/>
                            <w:w w:val="111"/>
                            <w:sz w:val="56"/>
                          </w:rPr>
                          <w:t xml:space="preserve">Better</w:t>
                        </w:r>
                        <w:r>
                          <w:rPr>
                            <w:color w:val="ffffff"/>
                            <w:spacing w:val="22"/>
                            <w:w w:val="111"/>
                            <w:sz w:val="56"/>
                          </w:rPr>
                          <w:t xml:space="preserve"> </w:t>
                        </w:r>
                      </w:p>
                    </w:txbxContent>
                  </v:textbox>
                </v:rect>
                <v:rect id="Rectangle 30" style="position:absolute;width:64569;height:5667;left:10061;top:62588;" filled="f" stroked="f">
                  <v:textbox inset="0,0,0,0">
                    <w:txbxContent>
                      <w:p>
                        <w:pPr>
                          <w:spacing w:before="0" w:after="160" w:line="259" w:lineRule="auto"/>
                          <w:ind w:left="0" w:firstLine="0"/>
                        </w:pPr>
                        <w:r>
                          <w:rPr>
                            <w:color w:val="ffffff"/>
                            <w:w w:val="113"/>
                            <w:sz w:val="56"/>
                          </w:rPr>
                          <w:t xml:space="preserve">Support</w:t>
                        </w:r>
                        <w:r>
                          <w:rPr>
                            <w:color w:val="ffffff"/>
                            <w:spacing w:val="25"/>
                            <w:w w:val="113"/>
                            <w:sz w:val="56"/>
                          </w:rPr>
                          <w:t xml:space="preserve"> </w:t>
                        </w:r>
                        <w:r>
                          <w:rPr>
                            <w:color w:val="ffffff"/>
                            <w:w w:val="113"/>
                            <w:sz w:val="56"/>
                          </w:rPr>
                          <w:t xml:space="preserve">Children</w:t>
                        </w:r>
                        <w:r>
                          <w:rPr>
                            <w:color w:val="ffffff"/>
                            <w:spacing w:val="23"/>
                            <w:w w:val="113"/>
                            <w:sz w:val="56"/>
                          </w:rPr>
                          <w:t xml:space="preserve"> </w:t>
                        </w:r>
                        <w:r>
                          <w:rPr>
                            <w:color w:val="ffffff"/>
                            <w:w w:val="113"/>
                            <w:sz w:val="56"/>
                          </w:rPr>
                          <w:t xml:space="preserve">and</w:t>
                        </w:r>
                        <w:r>
                          <w:rPr>
                            <w:color w:val="ffffff"/>
                            <w:spacing w:val="22"/>
                            <w:w w:val="113"/>
                            <w:sz w:val="56"/>
                          </w:rPr>
                          <w:t xml:space="preserve"> </w:t>
                        </w:r>
                        <w:r>
                          <w:rPr>
                            <w:color w:val="ffffff"/>
                            <w:w w:val="113"/>
                            <w:sz w:val="56"/>
                          </w:rPr>
                          <w:t xml:space="preserve">Families</w:t>
                        </w:r>
                      </w:p>
                    </w:txbxContent>
                  </v:textbox>
                </v:rect>
                <v:rect id="Rectangle 31" style="position:absolute;width:1251;height:5667;left:58640;top:62588;" filled="f" stroked="f">
                  <v:textbox inset="0,0,0,0">
                    <w:txbxContent>
                      <w:p>
                        <w:pPr>
                          <w:spacing w:before="0" w:after="160" w:line="259" w:lineRule="auto"/>
                          <w:ind w:left="0" w:firstLine="0"/>
                        </w:pPr>
                        <w:r>
                          <w:rPr>
                            <w:rFonts w:cs="Calibri" w:hAnsi="Calibri" w:eastAsia="Calibri" w:ascii="Calibri"/>
                            <w:color w:val="ffffff"/>
                            <w:sz w:val="56"/>
                          </w:rPr>
                          <w:t xml:space="preserve"> </w:t>
                        </w:r>
                      </w:p>
                    </w:txbxContent>
                  </v:textbox>
                </v:rect>
                <v:rect id="Rectangle 32" style="position:absolute;width:61538;height:4061;left:10244;top:48530;" filled="f" stroked="f">
                  <v:textbox inset="0,0,0,0">
                    <w:txbxContent>
                      <w:p>
                        <w:pPr>
                          <w:spacing w:before="0" w:after="160" w:line="259" w:lineRule="auto"/>
                          <w:ind w:left="0" w:firstLine="0"/>
                        </w:pPr>
                        <w:r>
                          <w:rPr>
                            <w:rFonts w:cs="Calibri" w:hAnsi="Calibri" w:eastAsia="Calibri" w:ascii="Calibri"/>
                            <w:b w:val="1"/>
                            <w:color w:val="71c0db"/>
                            <w:w w:val="113"/>
                            <w:sz w:val="40"/>
                          </w:rPr>
                          <w:t xml:space="preserve">National</w:t>
                        </w:r>
                        <w:r>
                          <w:rPr>
                            <w:rFonts w:cs="Calibri" w:hAnsi="Calibri" w:eastAsia="Calibri" w:ascii="Calibri"/>
                            <w:b w:val="1"/>
                            <w:color w:val="71c0db"/>
                            <w:spacing w:val="3"/>
                            <w:w w:val="113"/>
                            <w:sz w:val="40"/>
                          </w:rPr>
                          <w:t xml:space="preserve"> </w:t>
                        </w:r>
                        <w:r>
                          <w:rPr>
                            <w:rFonts w:cs="Calibri" w:hAnsi="Calibri" w:eastAsia="Calibri" w:ascii="Calibri"/>
                            <w:b w:val="1"/>
                            <w:color w:val="71c0db"/>
                            <w:w w:val="113"/>
                            <w:sz w:val="40"/>
                          </w:rPr>
                          <w:t xml:space="preserve">Child</w:t>
                        </w:r>
                        <w:r>
                          <w:rPr>
                            <w:rFonts w:cs="Calibri" w:hAnsi="Calibri" w:eastAsia="Calibri" w:ascii="Calibri"/>
                            <w:b w:val="1"/>
                            <w:color w:val="71c0db"/>
                            <w:spacing w:val="4"/>
                            <w:w w:val="113"/>
                            <w:sz w:val="40"/>
                          </w:rPr>
                          <w:t xml:space="preserve"> </w:t>
                        </w:r>
                        <w:r>
                          <w:rPr>
                            <w:rFonts w:cs="Calibri" w:hAnsi="Calibri" w:eastAsia="Calibri" w:ascii="Calibri"/>
                            <w:b w:val="1"/>
                            <w:color w:val="71c0db"/>
                            <w:w w:val="113"/>
                            <w:sz w:val="40"/>
                          </w:rPr>
                          <w:t xml:space="preserve">and</w:t>
                        </w:r>
                        <w:r>
                          <w:rPr>
                            <w:rFonts w:cs="Calibri" w:hAnsi="Calibri" w:eastAsia="Calibri" w:ascii="Calibri"/>
                            <w:b w:val="1"/>
                            <w:color w:val="71c0db"/>
                            <w:spacing w:val="3"/>
                            <w:w w:val="113"/>
                            <w:sz w:val="40"/>
                          </w:rPr>
                          <w:t xml:space="preserve"> </w:t>
                        </w:r>
                        <w:r>
                          <w:rPr>
                            <w:rFonts w:cs="Calibri" w:hAnsi="Calibri" w:eastAsia="Calibri" w:ascii="Calibri"/>
                            <w:b w:val="1"/>
                            <w:color w:val="71c0db"/>
                            <w:w w:val="113"/>
                            <w:sz w:val="40"/>
                          </w:rPr>
                          <w:t xml:space="preserve">Family</w:t>
                        </w:r>
                        <w:r>
                          <w:rPr>
                            <w:rFonts w:cs="Calibri" w:hAnsi="Calibri" w:eastAsia="Calibri" w:ascii="Calibri"/>
                            <w:b w:val="1"/>
                            <w:color w:val="71c0db"/>
                            <w:spacing w:val="4"/>
                            <w:w w:val="113"/>
                            <w:sz w:val="40"/>
                          </w:rPr>
                          <w:t xml:space="preserve"> </w:t>
                        </w:r>
                        <w:r>
                          <w:rPr>
                            <w:rFonts w:cs="Calibri" w:hAnsi="Calibri" w:eastAsia="Calibri" w:ascii="Calibri"/>
                            <w:b w:val="1"/>
                            <w:color w:val="71c0db"/>
                            <w:w w:val="113"/>
                            <w:sz w:val="40"/>
                          </w:rPr>
                          <w:t xml:space="preserve">Hubs</w:t>
                        </w:r>
                        <w:r>
                          <w:rPr>
                            <w:rFonts w:cs="Calibri" w:hAnsi="Calibri" w:eastAsia="Calibri" w:ascii="Calibri"/>
                            <w:b w:val="1"/>
                            <w:color w:val="71c0db"/>
                            <w:spacing w:val="4"/>
                            <w:w w:val="113"/>
                            <w:sz w:val="40"/>
                          </w:rPr>
                          <w:t xml:space="preserve"> </w:t>
                        </w:r>
                        <w:r>
                          <w:rPr>
                            <w:rFonts w:cs="Calibri" w:hAnsi="Calibri" w:eastAsia="Calibri" w:ascii="Calibri"/>
                            <w:b w:val="1"/>
                            <w:color w:val="71c0db"/>
                            <w:w w:val="113"/>
                            <w:sz w:val="40"/>
                          </w:rPr>
                          <w:t xml:space="preserve">Network</w:t>
                        </w:r>
                      </w:p>
                    </w:txbxContent>
                  </v:textbox>
                </v:rect>
                <v:rect id="Rectangle 33" style="position:absolute;width:802;height:4061;left:56522;top:48530;" filled="f" stroked="f">
                  <v:textbox inset="0,0,0,0">
                    <w:txbxContent>
                      <w:p>
                        <w:pPr>
                          <w:spacing w:before="0" w:after="160" w:line="259" w:lineRule="auto"/>
                          <w:ind w:left="0" w:firstLine="0"/>
                        </w:pPr>
                        <w:r>
                          <w:rPr>
                            <w:rFonts w:cs="Calibri" w:hAnsi="Calibri" w:eastAsia="Calibri" w:ascii="Calibri"/>
                            <w:b w:val="1"/>
                            <w:color w:val="71c0db"/>
                            <w:sz w:val="40"/>
                          </w:rPr>
                          <w:t xml:space="preserve"> </w:t>
                        </w:r>
                      </w:p>
                    </w:txbxContent>
                  </v:textbox>
                </v:rect>
                <v:rect id="Rectangle 34" style="position:absolute;width:15482;height:4061;left:10244;top:89044;" filled="f" stroked="f">
                  <v:textbox inset="0,0,0,0">
                    <w:txbxContent>
                      <w:p>
                        <w:pPr>
                          <w:spacing w:before="0" w:after="160" w:line="259" w:lineRule="auto"/>
                          <w:ind w:left="0" w:firstLine="0"/>
                        </w:pPr>
                        <w:r>
                          <w:rPr>
                            <w:color w:val="ffffff"/>
                            <w:w w:val="109"/>
                            <w:sz w:val="40"/>
                          </w:rPr>
                          <w:t xml:space="preserve">December</w:t>
                        </w:r>
                      </w:p>
                    </w:txbxContent>
                  </v:textbox>
                </v:rect>
                <v:rect id="Rectangle 35" style="position:absolute;width:897;height:4061;left:21871;top:89044;" filled="f" stroked="f">
                  <v:textbox inset="0,0,0,0">
                    <w:txbxContent>
                      <w:p>
                        <w:pPr>
                          <w:spacing w:before="0" w:after="160" w:line="259" w:lineRule="auto"/>
                          <w:ind w:left="0" w:firstLine="0"/>
                        </w:pPr>
                        <w:r>
                          <w:rPr>
                            <w:color w:val="ffffff"/>
                            <w:sz w:val="40"/>
                          </w:rPr>
                          <w:t xml:space="preserve"> </w:t>
                        </w:r>
                      </w:p>
                    </w:txbxContent>
                  </v:textbox>
                </v:rect>
                <v:rect id="Rectangle 36" style="position:absolute;width:6878;height:4061;left:22542;top:89044;" filled="f" stroked="f">
                  <v:textbox inset="0,0,0,0">
                    <w:txbxContent>
                      <w:p>
                        <w:pPr>
                          <w:spacing w:before="0" w:after="160" w:line="259" w:lineRule="auto"/>
                          <w:ind w:left="0" w:firstLine="0"/>
                        </w:pPr>
                        <w:r>
                          <w:rPr>
                            <w:color w:val="ffffff"/>
                            <w:w w:val="100"/>
                            <w:sz w:val="40"/>
                          </w:rPr>
                          <w:t xml:space="preserve">2025</w:t>
                        </w:r>
                      </w:p>
                    </w:txbxContent>
                  </v:textbox>
                </v:rect>
                <v:rect id="Rectangle 37" style="position:absolute;width:802;height:4061;left:27712;top:89044;" filled="f" stroked="f">
                  <v:textbox inset="0,0,0,0">
                    <w:txbxContent>
                      <w:p>
                        <w:pPr>
                          <w:spacing w:before="0" w:after="160" w:line="259" w:lineRule="auto"/>
                          <w:ind w:left="0" w:firstLine="0"/>
                        </w:pPr>
                        <w:r>
                          <w:rPr>
                            <w:rFonts w:cs="Calibri" w:hAnsi="Calibri" w:eastAsia="Calibri" w:ascii="Calibri"/>
                            <w:b w:val="1"/>
                            <w:color w:val="ffffff"/>
                            <w:sz w:val="40"/>
                          </w:rPr>
                          <w:t xml:space="preserve"> </w:t>
                        </w:r>
                      </w:p>
                    </w:txbxContent>
                  </v:textbox>
                </v:rect>
                <w10:wrap type="topAndBottom"/>
              </v:group>
            </w:pict>
          </mc:Fallback>
        </mc:AlternateContent>
      </w:r>
      <w:r>
        <w:br w:type="page"/>
      </w:r>
    </w:p>
    <w:p w14:paraId="42485511" w14:textId="77777777" w:rsidR="00116333" w:rsidRDefault="00000000">
      <w:pPr>
        <w:spacing w:after="0" w:line="259" w:lineRule="auto"/>
        <w:ind w:left="0" w:firstLine="0"/>
      </w:pPr>
      <w:r>
        <w:rPr>
          <w:b/>
          <w:color w:val="6B66A7"/>
          <w:sz w:val="56"/>
        </w:rPr>
        <w:lastRenderedPageBreak/>
        <w:t xml:space="preserve"> </w:t>
      </w:r>
    </w:p>
    <w:p w14:paraId="6BF445F7" w14:textId="77777777" w:rsidR="00116333" w:rsidRDefault="00000000">
      <w:pPr>
        <w:spacing w:after="27" w:line="248" w:lineRule="auto"/>
        <w:ind w:left="-5"/>
      </w:pPr>
      <w:r>
        <w:rPr>
          <w:b/>
          <w:color w:val="6B66A7"/>
          <w:sz w:val="56"/>
        </w:rPr>
        <w:t xml:space="preserve">Advancing an Integrated,  </w:t>
      </w:r>
    </w:p>
    <w:p w14:paraId="152CF7F0" w14:textId="77777777" w:rsidR="00116333" w:rsidRDefault="00000000">
      <w:pPr>
        <w:spacing w:after="0" w:line="248" w:lineRule="auto"/>
        <w:ind w:left="-5"/>
      </w:pPr>
      <w:r>
        <w:rPr>
          <w:b/>
          <w:color w:val="6B66A7"/>
          <w:sz w:val="56"/>
        </w:rPr>
        <w:t xml:space="preserve">Place-Based Approach to Better Support Children and Families </w:t>
      </w:r>
    </w:p>
    <w:p w14:paraId="7930788B" w14:textId="77777777" w:rsidR="00116333" w:rsidRDefault="00000000">
      <w:pPr>
        <w:spacing w:after="120" w:line="259" w:lineRule="auto"/>
        <w:ind w:left="0" w:firstLine="0"/>
      </w:pPr>
      <w:r>
        <w:rPr>
          <w:color w:val="000000"/>
          <w:sz w:val="24"/>
        </w:rPr>
        <w:t xml:space="preserve"> </w:t>
      </w:r>
    </w:p>
    <w:sdt>
      <w:sdtPr>
        <w:rPr>
          <w:b w:val="0"/>
        </w:rPr>
        <w:id w:val="540323436"/>
        <w:docPartObj>
          <w:docPartGallery w:val="Table of Contents"/>
        </w:docPartObj>
      </w:sdtPr>
      <w:sdtContent>
        <w:p w14:paraId="538D5BD7" w14:textId="77777777" w:rsidR="00116333" w:rsidRDefault="00000000">
          <w:pPr>
            <w:pStyle w:val="TOC1"/>
            <w:tabs>
              <w:tab w:val="right" w:pos="9086"/>
            </w:tabs>
          </w:pPr>
          <w:r>
            <w:fldChar w:fldCharType="begin"/>
          </w:r>
          <w:r>
            <w:instrText xml:space="preserve"> TOC \o "1-2" \h \z \u </w:instrText>
          </w:r>
          <w:r>
            <w:fldChar w:fldCharType="separate"/>
          </w:r>
          <w:hyperlink w:anchor="_Toc13412">
            <w:r>
              <w:t>About the Network</w:t>
            </w:r>
            <w:r>
              <w:tab/>
            </w:r>
            <w:r>
              <w:fldChar w:fldCharType="begin"/>
            </w:r>
            <w:r>
              <w:instrText>PAGEREF _Toc13412 \h</w:instrText>
            </w:r>
            <w:r>
              <w:fldChar w:fldCharType="separate"/>
            </w:r>
            <w:r>
              <w:t xml:space="preserve">3 </w:t>
            </w:r>
            <w:r>
              <w:fldChar w:fldCharType="end"/>
            </w:r>
          </w:hyperlink>
        </w:p>
        <w:p w14:paraId="71091DF2" w14:textId="77777777" w:rsidR="00116333" w:rsidRDefault="00000000">
          <w:pPr>
            <w:pStyle w:val="TOC1"/>
            <w:tabs>
              <w:tab w:val="right" w:pos="9086"/>
            </w:tabs>
          </w:pPr>
          <w:hyperlink w:anchor="_Toc13413">
            <w:r>
              <w:t>Introduction</w:t>
            </w:r>
            <w:r>
              <w:tab/>
            </w:r>
            <w:r>
              <w:fldChar w:fldCharType="begin"/>
            </w:r>
            <w:r>
              <w:instrText>PAGEREF _Toc13413 \h</w:instrText>
            </w:r>
            <w:r>
              <w:fldChar w:fldCharType="separate"/>
            </w:r>
            <w:r>
              <w:t xml:space="preserve">3 </w:t>
            </w:r>
            <w:r>
              <w:fldChar w:fldCharType="end"/>
            </w:r>
          </w:hyperlink>
        </w:p>
        <w:p w14:paraId="05CEBAC3" w14:textId="77777777" w:rsidR="00116333" w:rsidRDefault="00000000">
          <w:pPr>
            <w:pStyle w:val="TOC1"/>
            <w:tabs>
              <w:tab w:val="right" w:pos="9086"/>
            </w:tabs>
          </w:pPr>
          <w:hyperlink w:anchor="_Toc13414">
            <w:r>
              <w:t>1.</w:t>
            </w:r>
            <w:r>
              <w:rPr>
                <w:b w:val="0"/>
                <w:color w:val="000000"/>
                <w:sz w:val="24"/>
              </w:rPr>
              <w:t xml:space="preserve">  </w:t>
            </w:r>
            <w:r>
              <w:t>Establish a grants assessment model that embeds place-based approaches, strengthens the Aboriginal and Torres Strait Islander Community-Controlled sector, and enhances integrated service delivery</w:t>
            </w:r>
            <w:r>
              <w:tab/>
            </w:r>
            <w:r>
              <w:fldChar w:fldCharType="begin"/>
            </w:r>
            <w:r>
              <w:instrText>PAGEREF _Toc13414 \h</w:instrText>
            </w:r>
            <w:r>
              <w:fldChar w:fldCharType="separate"/>
            </w:r>
            <w:r>
              <w:t xml:space="preserve">5 </w:t>
            </w:r>
            <w:r>
              <w:fldChar w:fldCharType="end"/>
            </w:r>
          </w:hyperlink>
        </w:p>
        <w:p w14:paraId="66DF8967" w14:textId="77777777" w:rsidR="00116333" w:rsidRDefault="00000000">
          <w:pPr>
            <w:pStyle w:val="TOC2"/>
            <w:tabs>
              <w:tab w:val="right" w:pos="9086"/>
            </w:tabs>
          </w:pPr>
          <w:hyperlink w:anchor="_Toc13415">
            <w:r>
              <w:t>Support place-based approaches, grounded in community need</w:t>
            </w:r>
            <w:r>
              <w:tab/>
            </w:r>
            <w:r>
              <w:fldChar w:fldCharType="begin"/>
            </w:r>
            <w:r>
              <w:instrText>PAGEREF _Toc13415 \h</w:instrText>
            </w:r>
            <w:r>
              <w:fldChar w:fldCharType="separate"/>
            </w:r>
            <w:r>
              <w:t xml:space="preserve">5 </w:t>
            </w:r>
            <w:r>
              <w:fldChar w:fldCharType="end"/>
            </w:r>
          </w:hyperlink>
        </w:p>
        <w:p w14:paraId="28A727F6" w14:textId="77777777" w:rsidR="00116333" w:rsidRDefault="00000000">
          <w:pPr>
            <w:pStyle w:val="TOC2"/>
            <w:tabs>
              <w:tab w:val="right" w:pos="9086"/>
            </w:tabs>
          </w:pPr>
          <w:hyperlink w:anchor="_Toc13416">
            <w:r>
              <w:t xml:space="preserve">Grow and support the Aboriginal and Torres Strait Islander Community Controlled </w:t>
            </w:r>
            <w:r>
              <w:tab/>
            </w:r>
            <w:r>
              <w:fldChar w:fldCharType="begin"/>
            </w:r>
            <w:r>
              <w:instrText>PAGEREF _Toc13416 \h</w:instrText>
            </w:r>
            <w:r>
              <w:fldChar w:fldCharType="separate"/>
            </w:r>
            <w:r>
              <w:fldChar w:fldCharType="end"/>
            </w:r>
          </w:hyperlink>
        </w:p>
        <w:p w14:paraId="2FB4BF4A" w14:textId="77777777" w:rsidR="00116333" w:rsidRDefault="00000000">
          <w:pPr>
            <w:pStyle w:val="TOC2"/>
            <w:tabs>
              <w:tab w:val="right" w:pos="9086"/>
            </w:tabs>
          </w:pPr>
          <w:hyperlink w:anchor="_Toc13417">
            <w:r>
              <w:t>sector</w:t>
            </w:r>
            <w:r>
              <w:tab/>
            </w:r>
            <w:r>
              <w:fldChar w:fldCharType="begin"/>
            </w:r>
            <w:r>
              <w:instrText>PAGEREF _Toc13417 \h</w:instrText>
            </w:r>
            <w:r>
              <w:fldChar w:fldCharType="separate"/>
            </w:r>
            <w:r>
              <w:t xml:space="preserve">6 </w:t>
            </w:r>
            <w:r>
              <w:fldChar w:fldCharType="end"/>
            </w:r>
          </w:hyperlink>
        </w:p>
        <w:p w14:paraId="441B5931" w14:textId="77777777" w:rsidR="00116333" w:rsidRDefault="00000000">
          <w:pPr>
            <w:pStyle w:val="TOC2"/>
            <w:tabs>
              <w:tab w:val="right" w:pos="9086"/>
            </w:tabs>
          </w:pPr>
          <w:hyperlink w:anchor="_Toc13418">
            <w:r>
              <w:t>Support integrated service delivery and partnerships</w:t>
            </w:r>
            <w:r>
              <w:tab/>
            </w:r>
            <w:r>
              <w:fldChar w:fldCharType="begin"/>
            </w:r>
            <w:r>
              <w:instrText>PAGEREF _Toc13418 \h</w:instrText>
            </w:r>
            <w:r>
              <w:fldChar w:fldCharType="separate"/>
            </w:r>
            <w:r>
              <w:t xml:space="preserve">7 </w:t>
            </w:r>
            <w:r>
              <w:fldChar w:fldCharType="end"/>
            </w:r>
          </w:hyperlink>
        </w:p>
        <w:p w14:paraId="68398870" w14:textId="77777777" w:rsidR="00116333" w:rsidRDefault="00000000">
          <w:pPr>
            <w:pStyle w:val="TOC1"/>
            <w:tabs>
              <w:tab w:val="right" w:pos="9086"/>
            </w:tabs>
          </w:pPr>
          <w:hyperlink w:anchor="_Toc13419">
            <w:r>
              <w:t>2. Provide flexible, adequate resourcing to sustain quality service delivery and integration</w:t>
            </w:r>
            <w:r>
              <w:tab/>
            </w:r>
            <w:r>
              <w:fldChar w:fldCharType="begin"/>
            </w:r>
            <w:r>
              <w:instrText>PAGEREF _Toc13419 \h</w:instrText>
            </w:r>
            <w:r>
              <w:fldChar w:fldCharType="separate"/>
            </w:r>
            <w:r>
              <w:t xml:space="preserve">7 </w:t>
            </w:r>
            <w:r>
              <w:fldChar w:fldCharType="end"/>
            </w:r>
          </w:hyperlink>
        </w:p>
        <w:p w14:paraId="02341026" w14:textId="77777777" w:rsidR="00116333" w:rsidRDefault="00000000">
          <w:pPr>
            <w:pStyle w:val="TOC2"/>
            <w:tabs>
              <w:tab w:val="right" w:pos="9086"/>
            </w:tabs>
          </w:pPr>
          <w:hyperlink w:anchor="_Toc13420">
            <w:r>
              <w:t>Fund what it costs to deliver services</w:t>
            </w:r>
            <w:r>
              <w:tab/>
            </w:r>
            <w:r>
              <w:fldChar w:fldCharType="begin"/>
            </w:r>
            <w:r>
              <w:instrText>PAGEREF _Toc13420 \h</w:instrText>
            </w:r>
            <w:r>
              <w:fldChar w:fldCharType="separate"/>
            </w:r>
            <w:r>
              <w:t xml:space="preserve">7 </w:t>
            </w:r>
            <w:r>
              <w:fldChar w:fldCharType="end"/>
            </w:r>
          </w:hyperlink>
        </w:p>
        <w:p w14:paraId="225C4504" w14:textId="77777777" w:rsidR="00116333" w:rsidRDefault="00000000">
          <w:pPr>
            <w:pStyle w:val="TOC2"/>
            <w:tabs>
              <w:tab w:val="right" w:pos="9086"/>
            </w:tabs>
          </w:pPr>
          <w:hyperlink w:anchor="_Toc13421">
            <w:r>
              <w:t>Recognise and resource the ‘glue’ required to enable integration</w:t>
            </w:r>
            <w:r>
              <w:tab/>
            </w:r>
            <w:r>
              <w:fldChar w:fldCharType="begin"/>
            </w:r>
            <w:r>
              <w:instrText>PAGEREF _Toc13421 \h</w:instrText>
            </w:r>
            <w:r>
              <w:fldChar w:fldCharType="separate"/>
            </w:r>
            <w:r>
              <w:t xml:space="preserve">8 </w:t>
            </w:r>
            <w:r>
              <w:fldChar w:fldCharType="end"/>
            </w:r>
          </w:hyperlink>
        </w:p>
        <w:p w14:paraId="48D081AC" w14:textId="77777777" w:rsidR="00116333" w:rsidRDefault="00000000">
          <w:pPr>
            <w:pStyle w:val="TOC1"/>
            <w:tabs>
              <w:tab w:val="right" w:pos="9086"/>
            </w:tabs>
          </w:pPr>
          <w:hyperlink w:anchor="_Toc13422">
            <w:r>
              <w:t>3. Support effective, relational contracting through meaningful outcomes and capability development</w:t>
            </w:r>
            <w:r>
              <w:tab/>
            </w:r>
            <w:r>
              <w:fldChar w:fldCharType="begin"/>
            </w:r>
            <w:r>
              <w:instrText>PAGEREF _Toc13422 \h</w:instrText>
            </w:r>
            <w:r>
              <w:fldChar w:fldCharType="separate"/>
            </w:r>
            <w:r>
              <w:t xml:space="preserve">9 </w:t>
            </w:r>
            <w:r>
              <w:fldChar w:fldCharType="end"/>
            </w:r>
          </w:hyperlink>
        </w:p>
        <w:p w14:paraId="020B7E74" w14:textId="77777777" w:rsidR="00116333" w:rsidRDefault="00000000">
          <w:pPr>
            <w:pStyle w:val="TOC2"/>
            <w:tabs>
              <w:tab w:val="right" w:pos="9086"/>
            </w:tabs>
          </w:pPr>
          <w:hyperlink w:anchor="_Toc13423">
            <w:r>
              <w:t>Enable meaningful outcomes-based reporting</w:t>
            </w:r>
            <w:r>
              <w:tab/>
            </w:r>
            <w:r>
              <w:fldChar w:fldCharType="begin"/>
            </w:r>
            <w:r>
              <w:instrText>PAGEREF _Toc13423 \h</w:instrText>
            </w:r>
            <w:r>
              <w:fldChar w:fldCharType="separate"/>
            </w:r>
            <w:r>
              <w:t xml:space="preserve">9 </w:t>
            </w:r>
            <w:r>
              <w:fldChar w:fldCharType="end"/>
            </w:r>
          </w:hyperlink>
        </w:p>
        <w:p w14:paraId="0DFEC8E3" w14:textId="77777777" w:rsidR="00116333" w:rsidRDefault="00000000">
          <w:pPr>
            <w:pStyle w:val="TOC2"/>
            <w:tabs>
              <w:tab w:val="right" w:pos="9086"/>
            </w:tabs>
          </w:pPr>
          <w:hyperlink w:anchor="_Toc13424">
            <w:r>
              <w:t>Build capability to support new ways of working</w:t>
            </w:r>
            <w:r>
              <w:tab/>
            </w:r>
            <w:r>
              <w:fldChar w:fldCharType="begin"/>
            </w:r>
            <w:r>
              <w:instrText>PAGEREF _Toc13424 \h</w:instrText>
            </w:r>
            <w:r>
              <w:fldChar w:fldCharType="separate"/>
            </w:r>
            <w:r>
              <w:t xml:space="preserve">10 </w:t>
            </w:r>
            <w:r>
              <w:fldChar w:fldCharType="end"/>
            </w:r>
          </w:hyperlink>
        </w:p>
        <w:p w14:paraId="026D6E68" w14:textId="77777777" w:rsidR="00116333" w:rsidRDefault="00000000">
          <w:pPr>
            <w:pStyle w:val="TOC1"/>
            <w:tabs>
              <w:tab w:val="right" w:pos="9086"/>
            </w:tabs>
          </w:pPr>
          <w:hyperlink w:anchor="_Toc13425">
            <w:r>
              <w:t>4. Leverage Hubs to deliver integrated, locally responsive support</w:t>
            </w:r>
            <w:r>
              <w:tab/>
            </w:r>
            <w:r>
              <w:fldChar w:fldCharType="begin"/>
            </w:r>
            <w:r>
              <w:instrText>PAGEREF _Toc13425 \h</w:instrText>
            </w:r>
            <w:r>
              <w:fldChar w:fldCharType="separate"/>
            </w:r>
            <w:r>
              <w:t xml:space="preserve">10 </w:t>
            </w:r>
            <w:r>
              <w:fldChar w:fldCharType="end"/>
            </w:r>
          </w:hyperlink>
        </w:p>
        <w:p w14:paraId="3B315044" w14:textId="77777777" w:rsidR="00116333" w:rsidRDefault="00000000">
          <w:pPr>
            <w:pStyle w:val="TOC1"/>
            <w:tabs>
              <w:tab w:val="right" w:pos="9086"/>
            </w:tabs>
          </w:pPr>
          <w:hyperlink w:anchor="_Toc13426">
            <w:r>
              <w:t>5. Align investment to maximise outcomes for children and families</w:t>
            </w:r>
            <w:r>
              <w:tab/>
            </w:r>
            <w:r>
              <w:fldChar w:fldCharType="begin"/>
            </w:r>
            <w:r>
              <w:instrText>PAGEREF _Toc13426 \h</w:instrText>
            </w:r>
            <w:r>
              <w:fldChar w:fldCharType="separate"/>
            </w:r>
            <w:r>
              <w:t xml:space="preserve">12 </w:t>
            </w:r>
            <w:r>
              <w:fldChar w:fldCharType="end"/>
            </w:r>
          </w:hyperlink>
        </w:p>
        <w:p w14:paraId="6DE11B4B" w14:textId="77777777" w:rsidR="00116333" w:rsidRDefault="00000000">
          <w:pPr>
            <w:pStyle w:val="TOC1"/>
            <w:tabs>
              <w:tab w:val="right" w:pos="9086"/>
            </w:tabs>
          </w:pPr>
          <w:hyperlink w:anchor="_Toc13427">
            <w:r>
              <w:t>Conclusion</w:t>
            </w:r>
            <w:r>
              <w:tab/>
            </w:r>
            <w:r>
              <w:fldChar w:fldCharType="begin"/>
            </w:r>
            <w:r>
              <w:instrText>PAGEREF _Toc13427 \h</w:instrText>
            </w:r>
            <w:r>
              <w:fldChar w:fldCharType="separate"/>
            </w:r>
            <w:r>
              <w:t xml:space="preserve">12 </w:t>
            </w:r>
            <w:r>
              <w:fldChar w:fldCharType="end"/>
            </w:r>
          </w:hyperlink>
        </w:p>
        <w:p w14:paraId="6FE0EDE0" w14:textId="77777777" w:rsidR="00116333" w:rsidRDefault="00000000">
          <w:r>
            <w:fldChar w:fldCharType="end"/>
          </w:r>
        </w:p>
      </w:sdtContent>
    </w:sdt>
    <w:p w14:paraId="23129E4B" w14:textId="77777777" w:rsidR="00116333" w:rsidRDefault="00000000">
      <w:pPr>
        <w:spacing w:after="228" w:line="259" w:lineRule="auto"/>
        <w:ind w:left="0" w:firstLine="0"/>
      </w:pPr>
      <w:r>
        <w:rPr>
          <w:b/>
          <w:color w:val="6B66A7"/>
          <w:sz w:val="40"/>
        </w:rPr>
        <w:t xml:space="preserve"> </w:t>
      </w:r>
    </w:p>
    <w:p w14:paraId="1C4F56B9" w14:textId="77777777" w:rsidR="00116333" w:rsidRDefault="00000000">
      <w:pPr>
        <w:spacing w:after="0" w:line="259" w:lineRule="auto"/>
        <w:ind w:left="0" w:firstLine="0"/>
      </w:pPr>
      <w:r>
        <w:rPr>
          <w:rFonts w:ascii="Arial" w:eastAsia="Arial" w:hAnsi="Arial" w:cs="Arial"/>
        </w:rPr>
        <w:t xml:space="preserve"> </w:t>
      </w:r>
      <w:r>
        <w:rPr>
          <w:rFonts w:ascii="Arial" w:eastAsia="Arial" w:hAnsi="Arial" w:cs="Arial"/>
        </w:rPr>
        <w:tab/>
      </w:r>
      <w:r>
        <w:rPr>
          <w:b/>
          <w:color w:val="6B66A7"/>
          <w:sz w:val="40"/>
        </w:rPr>
        <w:t xml:space="preserve"> </w:t>
      </w:r>
    </w:p>
    <w:p w14:paraId="2ABEC8E1" w14:textId="77777777" w:rsidR="00116333" w:rsidRDefault="00000000">
      <w:pPr>
        <w:spacing w:after="144" w:line="259" w:lineRule="auto"/>
        <w:ind w:left="0" w:firstLine="0"/>
      </w:pPr>
      <w:r>
        <w:rPr>
          <w:b/>
          <w:color w:val="6B66A7"/>
          <w:sz w:val="40"/>
        </w:rPr>
        <w:t xml:space="preserve"> </w:t>
      </w:r>
    </w:p>
    <w:p w14:paraId="742D3920" w14:textId="77777777" w:rsidR="00116333" w:rsidRDefault="00000000">
      <w:pPr>
        <w:pStyle w:val="Heading1"/>
        <w:numPr>
          <w:ilvl w:val="0"/>
          <w:numId w:val="0"/>
        </w:numPr>
        <w:ind w:left="-5"/>
      </w:pPr>
      <w:bookmarkStart w:id="0" w:name="_Toc13412"/>
      <w:r>
        <w:t xml:space="preserve">About the Network </w:t>
      </w:r>
      <w:bookmarkEnd w:id="0"/>
    </w:p>
    <w:p w14:paraId="05F57538" w14:textId="77777777" w:rsidR="00116333" w:rsidRDefault="00000000">
      <w:pPr>
        <w:ind w:left="-5" w:right="57"/>
      </w:pPr>
      <w:r>
        <w:t xml:space="preserve">The National Child and Family Hubs Network (Network) is a national, multidisciplinary group dedicated to strengthening Child and Family Hubs across Australia. Hubs enable children and families to access the support and services they need and provide a welcoming place to meet other families </w:t>
      </w:r>
      <w:r>
        <w:lastRenderedPageBreak/>
        <w:t xml:space="preserve">and build essential social networks. The Network supports over 470 Child and Family Hubs (Hubs) across Australia and unites over 1,950 caregivers, service providers, policymakers, sector leaders and academics to strengthen Hubs and ensure they deliver high-quality, integrated support to children and families. </w:t>
      </w:r>
    </w:p>
    <w:p w14:paraId="349E8ABC" w14:textId="77777777" w:rsidR="00116333" w:rsidRDefault="00000000">
      <w:pPr>
        <w:spacing w:after="376"/>
        <w:ind w:left="-5" w:right="57"/>
      </w:pPr>
      <w:r>
        <w:t xml:space="preserve">The Network is generously supported by The Ian Potter Foundation, Minderoo Foundation, and Paul Ramsay Foundation. </w:t>
      </w:r>
    </w:p>
    <w:p w14:paraId="413D1A46" w14:textId="77777777" w:rsidR="00116333" w:rsidRDefault="00000000">
      <w:pPr>
        <w:pStyle w:val="Heading1"/>
        <w:numPr>
          <w:ilvl w:val="0"/>
          <w:numId w:val="0"/>
        </w:numPr>
        <w:ind w:left="-5"/>
      </w:pPr>
      <w:bookmarkStart w:id="1" w:name="_Toc13413"/>
      <w:r>
        <w:t xml:space="preserve">Introduction </w:t>
      </w:r>
      <w:bookmarkEnd w:id="1"/>
    </w:p>
    <w:p w14:paraId="6025D04F" w14:textId="77777777" w:rsidR="00116333" w:rsidRDefault="00000000">
      <w:pPr>
        <w:ind w:left="-5" w:right="57"/>
      </w:pPr>
      <w:r>
        <w:t xml:space="preserve">The Network welcomes the opportunity to contribute to the consultation paper on the new approach to programs for families and children through the Department of Social Services. </w:t>
      </w:r>
    </w:p>
    <w:p w14:paraId="25B56195" w14:textId="77777777" w:rsidR="00116333" w:rsidRDefault="00000000">
      <w:pPr>
        <w:spacing w:after="240"/>
        <w:ind w:left="-5" w:right="57"/>
      </w:pPr>
      <w:r>
        <w:t>The early years are critical in shaping children’s lifelong health, development, and wellbeing. Yet despite significant investment, developmental vulnerability is increasing, with more children falling behind across all five Australian Early Development Census (AEDC) domains.</w:t>
      </w:r>
      <w:r>
        <w:rPr>
          <w:sz w:val="20"/>
          <w:vertAlign w:val="superscript"/>
        </w:rPr>
        <w:t>i</w:t>
      </w:r>
      <w:r>
        <w:t xml:space="preserve"> The State of Australia’s Children Report also indicates that systemic inequalities such as poverty, intergenerational trauma and racism, are leading to children in the most at-risk groups, continuing to fall behind.</w:t>
      </w:r>
      <w:r>
        <w:rPr>
          <w:sz w:val="20"/>
          <w:vertAlign w:val="superscript"/>
        </w:rPr>
        <w:t>ii</w:t>
      </w:r>
      <w:r>
        <w:t xml:space="preserve"> Addressing these inequities early can transform children’s health, educational outcomes, and overall wellbeing.</w:t>
      </w:r>
      <w:r>
        <w:rPr>
          <w:sz w:val="20"/>
          <w:vertAlign w:val="superscript"/>
        </w:rPr>
        <w:t>iii</w:t>
      </w:r>
      <w:r>
        <w:t xml:space="preserve"> Prevention and early intervention not only deliver the best outcomes for children and families but are also cost-efficient for government. In 2024, the economic cost of late intervention reached $22.3 billion, with child protection accounting for nearly half of this figure.</w:t>
      </w:r>
      <w:r>
        <w:rPr>
          <w:sz w:val="20"/>
          <w:vertAlign w:val="superscript"/>
        </w:rPr>
        <w:t>iv</w:t>
      </w:r>
      <w:r>
        <w:t xml:space="preserve">   </w:t>
      </w:r>
    </w:p>
    <w:p w14:paraId="3A6D66C6" w14:textId="77777777" w:rsidR="00116333" w:rsidRDefault="00000000">
      <w:pPr>
        <w:ind w:left="-5" w:right="57"/>
      </w:pPr>
      <w:r>
        <w:t xml:space="preserve">We support the vision outlined in the consultation paper, particularly its emphasis on integrated ways of working, greater flexibility, and an outcomes-focused approach that responds to community needs. Place-based approaches empower communities to design solutions that reflect the realities of families, ensuring more equitable service delivery. We also strongly endorse the prioritisation of Aboriginal Community Controlled Organisation (ACCO)-led service delivery in communities with significant Aboriginal and Torres Strait Islander populations. </w:t>
      </w:r>
    </w:p>
    <w:p w14:paraId="120C8503" w14:textId="77777777" w:rsidR="00116333" w:rsidRDefault="00000000">
      <w:pPr>
        <w:ind w:left="-5" w:right="57"/>
      </w:pPr>
      <w:r>
        <w:t xml:space="preserve">To realise this vision, funding must reflect the true cost of service delivery. This includes core operational costs, especially in communities where delivery is more expensive, as well as the relational and integration work required to meaningfully engage families and collaborate across services. </w:t>
      </w:r>
    </w:p>
    <w:p w14:paraId="055777B8" w14:textId="77777777" w:rsidR="00116333" w:rsidRDefault="00000000">
      <w:pPr>
        <w:spacing w:after="0" w:line="259" w:lineRule="auto"/>
        <w:ind w:left="0" w:firstLine="0"/>
      </w:pPr>
      <w:r>
        <w:t xml:space="preserve"> </w:t>
      </w:r>
    </w:p>
    <w:p w14:paraId="07988718" w14:textId="77777777" w:rsidR="00116333" w:rsidRDefault="00000000">
      <w:pPr>
        <w:spacing w:after="213" w:line="259" w:lineRule="auto"/>
        <w:ind w:left="0" w:firstLine="0"/>
      </w:pPr>
      <w:r>
        <w:t xml:space="preserve"> </w:t>
      </w:r>
    </w:p>
    <w:p w14:paraId="01834E82" w14:textId="77777777" w:rsidR="00116333" w:rsidRDefault="00000000">
      <w:pPr>
        <w:ind w:left="-5" w:right="57"/>
      </w:pPr>
      <w:r>
        <w:t xml:space="preserve">The national network of Child and Family Hubs are well placed to serve as a local service delivery mechanism for all three program streams for families and children. Hubs offer a proven mechanism for delivering place-based, integrated child-and-family centre support, designed with community.   </w:t>
      </w:r>
    </w:p>
    <w:p w14:paraId="256779D7" w14:textId="77777777" w:rsidR="00116333" w:rsidRDefault="00000000">
      <w:pPr>
        <w:ind w:left="-5" w:right="57"/>
      </w:pPr>
      <w:r>
        <w:t xml:space="preserve">This submission outlines </w:t>
      </w:r>
      <w:r>
        <w:rPr>
          <w:b/>
        </w:rPr>
        <w:t>five key recommendations</w:t>
      </w:r>
      <w:r>
        <w:t xml:space="preserve"> for DSS to maximise the impacts of these changes and deliver stronger outcomes for children and families. </w:t>
      </w:r>
    </w:p>
    <w:p w14:paraId="0DB9F1D2" w14:textId="77777777" w:rsidR="00116333" w:rsidRDefault="00000000">
      <w:pPr>
        <w:spacing w:after="0" w:line="259" w:lineRule="auto"/>
        <w:ind w:left="0" w:firstLine="0"/>
      </w:pPr>
      <w:r>
        <w:t xml:space="preserve"> </w:t>
      </w:r>
    </w:p>
    <w:p w14:paraId="317EB38F" w14:textId="77777777" w:rsidR="00116333" w:rsidRDefault="00000000">
      <w:pPr>
        <w:spacing w:after="0" w:line="259" w:lineRule="auto"/>
        <w:ind w:left="-392" w:right="-237" w:firstLine="0"/>
      </w:pPr>
      <w:r>
        <w:rPr>
          <w:noProof/>
          <w:color w:val="000000"/>
        </w:rPr>
        <w:lastRenderedPageBreak/>
        <mc:AlternateContent>
          <mc:Choice Requires="wpg">
            <w:drawing>
              <wp:inline distT="0" distB="0" distL="0" distR="0" wp14:anchorId="6D82D12C" wp14:editId="4E9F760D">
                <wp:extent cx="6169660" cy="3208655"/>
                <wp:effectExtent l="0" t="0" r="0" b="0"/>
                <wp:docPr id="11027" name="Group 11027"/>
                <wp:cNvGraphicFramePr/>
                <a:graphic xmlns:a="http://schemas.openxmlformats.org/drawingml/2006/main">
                  <a:graphicData uri="http://schemas.microsoft.com/office/word/2010/wordprocessingGroup">
                    <wpg:wgp>
                      <wpg:cNvGrpSpPr/>
                      <wpg:grpSpPr>
                        <a:xfrm>
                          <a:off x="0" y="0"/>
                          <a:ext cx="6169660" cy="3208655"/>
                          <a:chOff x="0" y="0"/>
                          <a:chExt cx="6169660" cy="3208655"/>
                        </a:xfrm>
                      </wpg:grpSpPr>
                      <wps:wsp>
                        <wps:cNvPr id="292" name="Shape 292"/>
                        <wps:cNvSpPr/>
                        <wps:spPr>
                          <a:xfrm>
                            <a:off x="0" y="0"/>
                            <a:ext cx="6169660" cy="3208655"/>
                          </a:xfrm>
                          <a:custGeom>
                            <a:avLst/>
                            <a:gdLst/>
                            <a:ahLst/>
                            <a:cxnLst/>
                            <a:rect l="0" t="0" r="0" b="0"/>
                            <a:pathLst>
                              <a:path w="6169660" h="3208655">
                                <a:moveTo>
                                  <a:pt x="121768" y="0"/>
                                </a:moveTo>
                                <a:lnTo>
                                  <a:pt x="6047867" y="0"/>
                                </a:lnTo>
                                <a:cubicBezTo>
                                  <a:pt x="6115177" y="0"/>
                                  <a:pt x="6169660" y="54483"/>
                                  <a:pt x="6169660" y="121793"/>
                                </a:cubicBezTo>
                                <a:lnTo>
                                  <a:pt x="6169660" y="3086862"/>
                                </a:lnTo>
                                <a:cubicBezTo>
                                  <a:pt x="6169660" y="3154172"/>
                                  <a:pt x="6115177" y="3208655"/>
                                  <a:pt x="6047867" y="3208655"/>
                                </a:cubicBezTo>
                                <a:lnTo>
                                  <a:pt x="121768" y="3208655"/>
                                </a:lnTo>
                                <a:cubicBezTo>
                                  <a:pt x="54521" y="3208655"/>
                                  <a:pt x="0" y="3154172"/>
                                  <a:pt x="0" y="3086862"/>
                                </a:cubicBezTo>
                                <a:lnTo>
                                  <a:pt x="0" y="121793"/>
                                </a:lnTo>
                                <a:cubicBezTo>
                                  <a:pt x="0" y="54483"/>
                                  <a:pt x="54521" y="0"/>
                                  <a:pt x="121768"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s:wsp>
                        <wps:cNvPr id="314" name="Rectangle 314"/>
                        <wps:cNvSpPr/>
                        <wps:spPr>
                          <a:xfrm>
                            <a:off x="249225" y="183612"/>
                            <a:ext cx="1627941" cy="223772"/>
                          </a:xfrm>
                          <a:prstGeom prst="rect">
                            <a:avLst/>
                          </a:prstGeom>
                          <a:ln>
                            <a:noFill/>
                          </a:ln>
                        </wps:spPr>
                        <wps:txbx>
                          <w:txbxContent>
                            <w:p w14:paraId="5C717529" w14:textId="77777777" w:rsidR="00116333" w:rsidRDefault="00000000">
                              <w:pPr>
                                <w:spacing w:after="160" w:line="259" w:lineRule="auto"/>
                                <w:ind w:left="0" w:firstLine="0"/>
                              </w:pPr>
                              <w:r>
                                <w:rPr>
                                  <w:b/>
                                  <w:w w:val="111"/>
                                </w:rPr>
                                <w:t>Recommendations:</w:t>
                              </w:r>
                            </w:p>
                          </w:txbxContent>
                        </wps:txbx>
                        <wps:bodyPr horzOverflow="overflow" vert="horz" lIns="0" tIns="0" rIns="0" bIns="0" rtlCol="0">
                          <a:noAutofit/>
                        </wps:bodyPr>
                      </wps:wsp>
                      <wps:wsp>
                        <wps:cNvPr id="315" name="Rectangle 315"/>
                        <wps:cNvSpPr/>
                        <wps:spPr>
                          <a:xfrm>
                            <a:off x="1471422" y="183612"/>
                            <a:ext cx="49416" cy="223772"/>
                          </a:xfrm>
                          <a:prstGeom prst="rect">
                            <a:avLst/>
                          </a:prstGeom>
                          <a:ln>
                            <a:noFill/>
                          </a:ln>
                        </wps:spPr>
                        <wps:txbx>
                          <w:txbxContent>
                            <w:p w14:paraId="65A9676F" w14:textId="77777777" w:rsidR="00116333" w:rsidRDefault="00000000">
                              <w:pPr>
                                <w:spacing w:after="160" w:line="259" w:lineRule="auto"/>
                                <w:ind w:left="0" w:firstLine="0"/>
                              </w:pPr>
                              <w:r>
                                <w:t xml:space="preserve"> </w:t>
                              </w:r>
                            </w:p>
                          </w:txbxContent>
                        </wps:txbx>
                        <wps:bodyPr horzOverflow="overflow" vert="horz" lIns="0" tIns="0" rIns="0" bIns="0" rtlCol="0">
                          <a:noAutofit/>
                        </wps:bodyPr>
                      </wps:wsp>
                      <wps:wsp>
                        <wps:cNvPr id="316" name="Rectangle 316"/>
                        <wps:cNvSpPr/>
                        <wps:spPr>
                          <a:xfrm>
                            <a:off x="477825" y="503652"/>
                            <a:ext cx="131911" cy="223772"/>
                          </a:xfrm>
                          <a:prstGeom prst="rect">
                            <a:avLst/>
                          </a:prstGeom>
                          <a:ln>
                            <a:noFill/>
                          </a:ln>
                        </wps:spPr>
                        <wps:txbx>
                          <w:txbxContent>
                            <w:p w14:paraId="134EF023" w14:textId="77777777" w:rsidR="00116333" w:rsidRDefault="00000000">
                              <w:pPr>
                                <w:spacing w:after="160" w:line="259" w:lineRule="auto"/>
                                <w:ind w:left="0" w:firstLine="0"/>
                              </w:pPr>
                              <w:r>
                                <w:rPr>
                                  <w:b/>
                                  <w:spacing w:val="1"/>
                                  <w:w w:val="93"/>
                                </w:rPr>
                                <w:t>1.</w:t>
                              </w:r>
                            </w:p>
                          </w:txbxContent>
                        </wps:txbx>
                        <wps:bodyPr horzOverflow="overflow" vert="horz" lIns="0" tIns="0" rIns="0" bIns="0" rtlCol="0">
                          <a:noAutofit/>
                        </wps:bodyPr>
                      </wps:wsp>
                      <wps:wsp>
                        <wps:cNvPr id="317" name="Rectangle 317"/>
                        <wps:cNvSpPr/>
                        <wps:spPr>
                          <a:xfrm>
                            <a:off x="576885" y="532671"/>
                            <a:ext cx="51841" cy="175277"/>
                          </a:xfrm>
                          <a:prstGeom prst="rect">
                            <a:avLst/>
                          </a:prstGeom>
                          <a:ln>
                            <a:noFill/>
                          </a:ln>
                        </wps:spPr>
                        <wps:txbx>
                          <w:txbxContent>
                            <w:p w14:paraId="1BF734BB" w14:textId="77777777" w:rsidR="00116333" w:rsidRDefault="00000000">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18" name="Rectangle 318"/>
                        <wps:cNvSpPr/>
                        <wps:spPr>
                          <a:xfrm>
                            <a:off x="706374" y="503652"/>
                            <a:ext cx="4754969" cy="223772"/>
                          </a:xfrm>
                          <a:prstGeom prst="rect">
                            <a:avLst/>
                          </a:prstGeom>
                          <a:ln>
                            <a:noFill/>
                          </a:ln>
                        </wps:spPr>
                        <wps:txbx>
                          <w:txbxContent>
                            <w:p w14:paraId="4B1DE5AC" w14:textId="77777777" w:rsidR="00116333" w:rsidRDefault="00000000">
                              <w:pPr>
                                <w:spacing w:after="160" w:line="259" w:lineRule="auto"/>
                                <w:ind w:left="0" w:firstLine="0"/>
                              </w:pPr>
                              <w:r>
                                <w:rPr>
                                  <w:b/>
                                  <w:w w:val="115"/>
                                </w:rPr>
                                <w:t>Establish</w:t>
                              </w:r>
                              <w:r>
                                <w:rPr>
                                  <w:b/>
                                  <w:spacing w:val="2"/>
                                  <w:w w:val="115"/>
                                </w:rPr>
                                <w:t xml:space="preserve"> </w:t>
                              </w:r>
                              <w:r>
                                <w:rPr>
                                  <w:b/>
                                  <w:w w:val="115"/>
                                </w:rPr>
                                <w:t>a</w:t>
                              </w:r>
                              <w:r>
                                <w:rPr>
                                  <w:b/>
                                  <w:spacing w:val="2"/>
                                  <w:w w:val="115"/>
                                </w:rPr>
                                <w:t xml:space="preserve"> </w:t>
                              </w:r>
                              <w:r>
                                <w:rPr>
                                  <w:b/>
                                  <w:w w:val="115"/>
                                </w:rPr>
                                <w:t>grants</w:t>
                              </w:r>
                              <w:r>
                                <w:rPr>
                                  <w:b/>
                                  <w:spacing w:val="1"/>
                                  <w:w w:val="115"/>
                                </w:rPr>
                                <w:t xml:space="preserve"> </w:t>
                              </w:r>
                              <w:r>
                                <w:rPr>
                                  <w:b/>
                                  <w:w w:val="115"/>
                                </w:rPr>
                                <w:t>assessment</w:t>
                              </w:r>
                              <w:r>
                                <w:rPr>
                                  <w:b/>
                                  <w:spacing w:val="1"/>
                                  <w:w w:val="115"/>
                                </w:rPr>
                                <w:t xml:space="preserve"> </w:t>
                              </w:r>
                              <w:r>
                                <w:rPr>
                                  <w:b/>
                                  <w:w w:val="115"/>
                                </w:rPr>
                                <w:t>model that</w:t>
                              </w:r>
                              <w:r>
                                <w:rPr>
                                  <w:b/>
                                  <w:spacing w:val="1"/>
                                  <w:w w:val="115"/>
                                </w:rPr>
                                <w:t xml:space="preserve"> </w:t>
                              </w:r>
                              <w:r>
                                <w:rPr>
                                  <w:b/>
                                  <w:w w:val="115"/>
                                </w:rPr>
                                <w:t>embeds</w:t>
                              </w:r>
                              <w:r>
                                <w:rPr>
                                  <w:b/>
                                  <w:spacing w:val="1"/>
                                  <w:w w:val="115"/>
                                </w:rPr>
                                <w:t xml:space="preserve"> </w:t>
                              </w:r>
                              <w:r>
                                <w:rPr>
                                  <w:b/>
                                  <w:w w:val="115"/>
                                </w:rPr>
                                <w:t>place</w:t>
                              </w:r>
                            </w:p>
                          </w:txbxContent>
                        </wps:txbx>
                        <wps:bodyPr horzOverflow="overflow" vert="horz" lIns="0" tIns="0" rIns="0" bIns="0" rtlCol="0">
                          <a:noAutofit/>
                        </wps:bodyPr>
                      </wps:wsp>
                      <wps:wsp>
                        <wps:cNvPr id="319" name="Rectangle 319"/>
                        <wps:cNvSpPr/>
                        <wps:spPr>
                          <a:xfrm>
                            <a:off x="4283837" y="503652"/>
                            <a:ext cx="75896" cy="223772"/>
                          </a:xfrm>
                          <a:prstGeom prst="rect">
                            <a:avLst/>
                          </a:prstGeom>
                          <a:ln>
                            <a:noFill/>
                          </a:ln>
                        </wps:spPr>
                        <wps:txbx>
                          <w:txbxContent>
                            <w:p w14:paraId="1C682372" w14:textId="77777777" w:rsidR="00116333" w:rsidRDefault="00000000">
                              <w:pPr>
                                <w:spacing w:after="160" w:line="259" w:lineRule="auto"/>
                                <w:ind w:left="0" w:firstLine="0"/>
                              </w:pPr>
                              <w:r>
                                <w:rPr>
                                  <w:b/>
                                  <w:w w:val="132"/>
                                </w:rPr>
                                <w:t>-</w:t>
                              </w:r>
                            </w:p>
                          </w:txbxContent>
                        </wps:txbx>
                        <wps:bodyPr horzOverflow="overflow" vert="horz" lIns="0" tIns="0" rIns="0" bIns="0" rtlCol="0">
                          <a:noAutofit/>
                        </wps:bodyPr>
                      </wps:wsp>
                      <wps:wsp>
                        <wps:cNvPr id="320" name="Rectangle 320"/>
                        <wps:cNvSpPr/>
                        <wps:spPr>
                          <a:xfrm>
                            <a:off x="4340225" y="503652"/>
                            <a:ext cx="1647335" cy="223772"/>
                          </a:xfrm>
                          <a:prstGeom prst="rect">
                            <a:avLst/>
                          </a:prstGeom>
                          <a:ln>
                            <a:noFill/>
                          </a:ln>
                        </wps:spPr>
                        <wps:txbx>
                          <w:txbxContent>
                            <w:p w14:paraId="305EBC11" w14:textId="77777777" w:rsidR="00116333" w:rsidRDefault="00000000">
                              <w:pPr>
                                <w:spacing w:after="160" w:line="259" w:lineRule="auto"/>
                                <w:ind w:left="0" w:firstLine="0"/>
                              </w:pPr>
                              <w:r>
                                <w:rPr>
                                  <w:b/>
                                  <w:w w:val="114"/>
                                </w:rPr>
                                <w:t>based</w:t>
                              </w:r>
                              <w:r>
                                <w:rPr>
                                  <w:b/>
                                  <w:spacing w:val="2"/>
                                  <w:w w:val="114"/>
                                </w:rPr>
                                <w:t xml:space="preserve"> </w:t>
                              </w:r>
                              <w:r>
                                <w:rPr>
                                  <w:b/>
                                  <w:w w:val="114"/>
                                </w:rPr>
                                <w:t>approaches,</w:t>
                              </w:r>
                              <w:r>
                                <w:rPr>
                                  <w:b/>
                                  <w:spacing w:val="2"/>
                                  <w:w w:val="114"/>
                                </w:rPr>
                                <w:t xml:space="preserve"> </w:t>
                              </w:r>
                            </w:p>
                          </w:txbxContent>
                        </wps:txbx>
                        <wps:bodyPr horzOverflow="overflow" vert="horz" lIns="0" tIns="0" rIns="0" bIns="0" rtlCol="0">
                          <a:noAutofit/>
                        </wps:bodyPr>
                      </wps:wsp>
                      <wps:wsp>
                        <wps:cNvPr id="321" name="Rectangle 321"/>
                        <wps:cNvSpPr/>
                        <wps:spPr>
                          <a:xfrm>
                            <a:off x="706374" y="697581"/>
                            <a:ext cx="5497705" cy="223772"/>
                          </a:xfrm>
                          <a:prstGeom prst="rect">
                            <a:avLst/>
                          </a:prstGeom>
                          <a:ln>
                            <a:noFill/>
                          </a:ln>
                        </wps:spPr>
                        <wps:txbx>
                          <w:txbxContent>
                            <w:p w14:paraId="6567B29C" w14:textId="77777777" w:rsidR="00116333" w:rsidRDefault="00000000">
                              <w:pPr>
                                <w:spacing w:after="160" w:line="259" w:lineRule="auto"/>
                                <w:ind w:left="0" w:firstLine="0"/>
                              </w:pPr>
                              <w:r>
                                <w:rPr>
                                  <w:b/>
                                  <w:w w:val="114"/>
                                </w:rPr>
                                <w:t>strengthens</w:t>
                              </w:r>
                              <w:r>
                                <w:rPr>
                                  <w:b/>
                                  <w:spacing w:val="2"/>
                                  <w:w w:val="114"/>
                                </w:rPr>
                                <w:t xml:space="preserve"> </w:t>
                              </w:r>
                              <w:r>
                                <w:rPr>
                                  <w:b/>
                                  <w:w w:val="114"/>
                                </w:rPr>
                                <w:t>the</w:t>
                              </w:r>
                              <w:r>
                                <w:rPr>
                                  <w:b/>
                                  <w:spacing w:val="3"/>
                                  <w:w w:val="114"/>
                                </w:rPr>
                                <w:t xml:space="preserve"> </w:t>
                              </w:r>
                              <w:r>
                                <w:rPr>
                                  <w:b/>
                                  <w:w w:val="114"/>
                                </w:rPr>
                                <w:t>Aboriginal</w:t>
                              </w:r>
                              <w:r>
                                <w:rPr>
                                  <w:b/>
                                  <w:spacing w:val="2"/>
                                  <w:w w:val="114"/>
                                </w:rPr>
                                <w:t xml:space="preserve"> </w:t>
                              </w:r>
                              <w:r>
                                <w:rPr>
                                  <w:b/>
                                  <w:w w:val="114"/>
                                </w:rPr>
                                <w:t>and</w:t>
                              </w:r>
                              <w:r>
                                <w:rPr>
                                  <w:b/>
                                  <w:spacing w:val="2"/>
                                  <w:w w:val="114"/>
                                </w:rPr>
                                <w:t xml:space="preserve"> </w:t>
                              </w:r>
                              <w:r>
                                <w:rPr>
                                  <w:b/>
                                  <w:w w:val="114"/>
                                </w:rPr>
                                <w:t>Torres</w:t>
                              </w:r>
                              <w:r>
                                <w:rPr>
                                  <w:b/>
                                  <w:spacing w:val="2"/>
                                  <w:w w:val="114"/>
                                </w:rPr>
                                <w:t xml:space="preserve"> </w:t>
                              </w:r>
                              <w:r>
                                <w:rPr>
                                  <w:b/>
                                  <w:w w:val="114"/>
                                </w:rPr>
                                <w:t>Strait</w:t>
                              </w:r>
                              <w:r>
                                <w:rPr>
                                  <w:b/>
                                  <w:spacing w:val="3"/>
                                  <w:w w:val="114"/>
                                </w:rPr>
                                <w:t xml:space="preserve"> </w:t>
                              </w:r>
                              <w:r>
                                <w:rPr>
                                  <w:b/>
                                  <w:w w:val="114"/>
                                </w:rPr>
                                <w:t>Islander</w:t>
                              </w:r>
                              <w:r>
                                <w:rPr>
                                  <w:b/>
                                  <w:spacing w:val="3"/>
                                  <w:w w:val="114"/>
                                </w:rPr>
                                <w:t xml:space="preserve"> </w:t>
                              </w:r>
                              <w:r>
                                <w:rPr>
                                  <w:b/>
                                  <w:w w:val="114"/>
                                </w:rPr>
                                <w:t>Community</w:t>
                              </w:r>
                            </w:p>
                          </w:txbxContent>
                        </wps:txbx>
                        <wps:bodyPr horzOverflow="overflow" vert="horz" lIns="0" tIns="0" rIns="0" bIns="0" rtlCol="0">
                          <a:noAutofit/>
                        </wps:bodyPr>
                      </wps:wsp>
                      <wps:wsp>
                        <wps:cNvPr id="322" name="Rectangle 322"/>
                        <wps:cNvSpPr/>
                        <wps:spPr>
                          <a:xfrm>
                            <a:off x="4843526" y="697581"/>
                            <a:ext cx="75896" cy="223772"/>
                          </a:xfrm>
                          <a:prstGeom prst="rect">
                            <a:avLst/>
                          </a:prstGeom>
                          <a:ln>
                            <a:noFill/>
                          </a:ln>
                        </wps:spPr>
                        <wps:txbx>
                          <w:txbxContent>
                            <w:p w14:paraId="557D6772" w14:textId="77777777" w:rsidR="00116333" w:rsidRDefault="00000000">
                              <w:pPr>
                                <w:spacing w:after="160" w:line="259" w:lineRule="auto"/>
                                <w:ind w:left="0" w:firstLine="0"/>
                              </w:pPr>
                              <w:r>
                                <w:rPr>
                                  <w:b/>
                                  <w:w w:val="132"/>
                                </w:rPr>
                                <w:t>-</w:t>
                              </w:r>
                            </w:p>
                          </w:txbxContent>
                        </wps:txbx>
                        <wps:bodyPr horzOverflow="overflow" vert="horz" lIns="0" tIns="0" rIns="0" bIns="0" rtlCol="0">
                          <a:noAutofit/>
                        </wps:bodyPr>
                      </wps:wsp>
                      <wps:wsp>
                        <wps:cNvPr id="323" name="Rectangle 323"/>
                        <wps:cNvSpPr/>
                        <wps:spPr>
                          <a:xfrm>
                            <a:off x="4899914" y="697581"/>
                            <a:ext cx="945623" cy="223772"/>
                          </a:xfrm>
                          <a:prstGeom prst="rect">
                            <a:avLst/>
                          </a:prstGeom>
                          <a:ln>
                            <a:noFill/>
                          </a:ln>
                        </wps:spPr>
                        <wps:txbx>
                          <w:txbxContent>
                            <w:p w14:paraId="772D1C09" w14:textId="77777777" w:rsidR="00116333" w:rsidRDefault="00000000">
                              <w:pPr>
                                <w:spacing w:after="160" w:line="259" w:lineRule="auto"/>
                                <w:ind w:left="0" w:firstLine="0"/>
                              </w:pPr>
                              <w:r>
                                <w:rPr>
                                  <w:b/>
                                  <w:w w:val="114"/>
                                </w:rPr>
                                <w:t>Controlled</w:t>
                              </w:r>
                              <w:r>
                                <w:rPr>
                                  <w:b/>
                                  <w:spacing w:val="2"/>
                                  <w:w w:val="114"/>
                                </w:rPr>
                                <w:t xml:space="preserve"> </w:t>
                              </w:r>
                            </w:p>
                          </w:txbxContent>
                        </wps:txbx>
                        <wps:bodyPr horzOverflow="overflow" vert="horz" lIns="0" tIns="0" rIns="0" bIns="0" rtlCol="0">
                          <a:noAutofit/>
                        </wps:bodyPr>
                      </wps:wsp>
                      <wps:wsp>
                        <wps:cNvPr id="324" name="Rectangle 324"/>
                        <wps:cNvSpPr/>
                        <wps:spPr>
                          <a:xfrm>
                            <a:off x="706374" y="889605"/>
                            <a:ext cx="4122999" cy="223772"/>
                          </a:xfrm>
                          <a:prstGeom prst="rect">
                            <a:avLst/>
                          </a:prstGeom>
                          <a:ln>
                            <a:noFill/>
                          </a:ln>
                        </wps:spPr>
                        <wps:txbx>
                          <w:txbxContent>
                            <w:p w14:paraId="54ED0157" w14:textId="77777777" w:rsidR="00116333" w:rsidRDefault="00000000">
                              <w:pPr>
                                <w:spacing w:after="160" w:line="259" w:lineRule="auto"/>
                                <w:ind w:left="0" w:firstLine="0"/>
                              </w:pPr>
                              <w:r>
                                <w:rPr>
                                  <w:b/>
                                  <w:w w:val="114"/>
                                </w:rPr>
                                <w:t>sector,</w:t>
                              </w:r>
                              <w:r>
                                <w:rPr>
                                  <w:b/>
                                  <w:spacing w:val="2"/>
                                  <w:w w:val="114"/>
                                </w:rPr>
                                <w:t xml:space="preserve"> </w:t>
                              </w:r>
                              <w:r>
                                <w:rPr>
                                  <w:b/>
                                  <w:w w:val="114"/>
                                </w:rPr>
                                <w:t>and</w:t>
                              </w:r>
                              <w:r>
                                <w:rPr>
                                  <w:b/>
                                  <w:spacing w:val="1"/>
                                  <w:w w:val="114"/>
                                </w:rPr>
                                <w:t xml:space="preserve"> </w:t>
                              </w:r>
                              <w:r>
                                <w:rPr>
                                  <w:b/>
                                  <w:w w:val="114"/>
                                </w:rPr>
                                <w:t>enhances</w:t>
                              </w:r>
                              <w:r>
                                <w:rPr>
                                  <w:b/>
                                  <w:spacing w:val="2"/>
                                  <w:w w:val="114"/>
                                </w:rPr>
                                <w:t xml:space="preserve"> </w:t>
                              </w:r>
                              <w:r>
                                <w:rPr>
                                  <w:b/>
                                  <w:w w:val="114"/>
                                </w:rPr>
                                <w:t>integrated</w:t>
                              </w:r>
                              <w:r>
                                <w:rPr>
                                  <w:b/>
                                  <w:spacing w:val="2"/>
                                  <w:w w:val="114"/>
                                </w:rPr>
                                <w:t xml:space="preserve"> </w:t>
                              </w:r>
                              <w:r>
                                <w:rPr>
                                  <w:b/>
                                  <w:w w:val="114"/>
                                </w:rPr>
                                <w:t>service</w:t>
                              </w:r>
                              <w:r>
                                <w:rPr>
                                  <w:b/>
                                  <w:spacing w:val="3"/>
                                  <w:w w:val="114"/>
                                </w:rPr>
                                <w:t xml:space="preserve"> </w:t>
                              </w:r>
                              <w:r>
                                <w:rPr>
                                  <w:b/>
                                  <w:w w:val="114"/>
                                </w:rPr>
                                <w:t>delivery</w:t>
                              </w:r>
                            </w:p>
                          </w:txbxContent>
                        </wps:txbx>
                        <wps:bodyPr horzOverflow="overflow" vert="horz" lIns="0" tIns="0" rIns="0" bIns="0" rtlCol="0">
                          <a:noAutofit/>
                        </wps:bodyPr>
                      </wps:wsp>
                      <wps:wsp>
                        <wps:cNvPr id="325" name="Rectangle 325"/>
                        <wps:cNvSpPr/>
                        <wps:spPr>
                          <a:xfrm>
                            <a:off x="3806825" y="889605"/>
                            <a:ext cx="44195" cy="223772"/>
                          </a:xfrm>
                          <a:prstGeom prst="rect">
                            <a:avLst/>
                          </a:prstGeom>
                          <a:ln>
                            <a:noFill/>
                          </a:ln>
                        </wps:spPr>
                        <wps:txbx>
                          <w:txbxContent>
                            <w:p w14:paraId="3434EE21"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26" name="Rectangle 326"/>
                        <wps:cNvSpPr/>
                        <wps:spPr>
                          <a:xfrm>
                            <a:off x="477825" y="1209645"/>
                            <a:ext cx="142046" cy="223772"/>
                          </a:xfrm>
                          <a:prstGeom prst="rect">
                            <a:avLst/>
                          </a:prstGeom>
                          <a:ln>
                            <a:noFill/>
                          </a:ln>
                        </wps:spPr>
                        <wps:txbx>
                          <w:txbxContent>
                            <w:p w14:paraId="33C304F6" w14:textId="77777777" w:rsidR="00116333" w:rsidRDefault="00000000">
                              <w:pPr>
                                <w:spacing w:after="160" w:line="259" w:lineRule="auto"/>
                                <w:ind w:left="0" w:firstLine="0"/>
                              </w:pPr>
                              <w:r>
                                <w:rPr>
                                  <w:b/>
                                  <w:spacing w:val="1"/>
                                </w:rPr>
                                <w:t>2.</w:t>
                              </w:r>
                            </w:p>
                          </w:txbxContent>
                        </wps:txbx>
                        <wps:bodyPr horzOverflow="overflow" vert="horz" lIns="0" tIns="0" rIns="0" bIns="0" rtlCol="0">
                          <a:noAutofit/>
                        </wps:bodyPr>
                      </wps:wsp>
                      <wps:wsp>
                        <wps:cNvPr id="327" name="Rectangle 327"/>
                        <wps:cNvSpPr/>
                        <wps:spPr>
                          <a:xfrm>
                            <a:off x="582981" y="1238664"/>
                            <a:ext cx="51841" cy="175277"/>
                          </a:xfrm>
                          <a:prstGeom prst="rect">
                            <a:avLst/>
                          </a:prstGeom>
                          <a:ln>
                            <a:noFill/>
                          </a:ln>
                        </wps:spPr>
                        <wps:txbx>
                          <w:txbxContent>
                            <w:p w14:paraId="76E7A75B" w14:textId="77777777" w:rsidR="00116333" w:rsidRDefault="00000000">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28" name="Rectangle 328"/>
                        <wps:cNvSpPr/>
                        <wps:spPr>
                          <a:xfrm>
                            <a:off x="706374" y="1209645"/>
                            <a:ext cx="6503187" cy="223772"/>
                          </a:xfrm>
                          <a:prstGeom prst="rect">
                            <a:avLst/>
                          </a:prstGeom>
                          <a:ln>
                            <a:noFill/>
                          </a:ln>
                        </wps:spPr>
                        <wps:txbx>
                          <w:txbxContent>
                            <w:p w14:paraId="60435331" w14:textId="77777777" w:rsidR="00116333" w:rsidRDefault="00000000">
                              <w:pPr>
                                <w:spacing w:after="160" w:line="259" w:lineRule="auto"/>
                                <w:ind w:left="0" w:firstLine="0"/>
                              </w:pPr>
                              <w:r>
                                <w:rPr>
                                  <w:b/>
                                  <w:w w:val="115"/>
                                </w:rPr>
                                <w:t>Provide</w:t>
                              </w:r>
                              <w:r>
                                <w:rPr>
                                  <w:b/>
                                  <w:spacing w:val="1"/>
                                  <w:w w:val="115"/>
                                </w:rPr>
                                <w:t xml:space="preserve"> </w:t>
                              </w:r>
                              <w:r>
                                <w:rPr>
                                  <w:b/>
                                  <w:w w:val="115"/>
                                </w:rPr>
                                <w:t>flexible,</w:t>
                              </w:r>
                              <w:r>
                                <w:rPr>
                                  <w:b/>
                                  <w:spacing w:val="2"/>
                                  <w:w w:val="115"/>
                                </w:rPr>
                                <w:t xml:space="preserve"> </w:t>
                              </w:r>
                              <w:r>
                                <w:rPr>
                                  <w:b/>
                                  <w:w w:val="115"/>
                                </w:rPr>
                                <w:t>adequate</w:t>
                              </w:r>
                              <w:r>
                                <w:rPr>
                                  <w:b/>
                                  <w:spacing w:val="1"/>
                                  <w:w w:val="115"/>
                                </w:rPr>
                                <w:t xml:space="preserve"> </w:t>
                              </w:r>
                              <w:r>
                                <w:rPr>
                                  <w:b/>
                                  <w:w w:val="115"/>
                                </w:rPr>
                                <w:t>resourcing</w:t>
                              </w:r>
                              <w:r>
                                <w:rPr>
                                  <w:b/>
                                  <w:spacing w:val="1"/>
                                  <w:w w:val="115"/>
                                </w:rPr>
                                <w:t xml:space="preserve"> </w:t>
                              </w:r>
                              <w:r>
                                <w:rPr>
                                  <w:b/>
                                  <w:w w:val="115"/>
                                </w:rPr>
                                <w:t>to</w:t>
                              </w:r>
                              <w:r>
                                <w:rPr>
                                  <w:b/>
                                  <w:spacing w:val="3"/>
                                  <w:w w:val="115"/>
                                </w:rPr>
                                <w:t xml:space="preserve"> </w:t>
                              </w:r>
                              <w:r>
                                <w:rPr>
                                  <w:b/>
                                  <w:w w:val="115"/>
                                </w:rPr>
                                <w:t>sustain quality</w:t>
                              </w:r>
                              <w:r>
                                <w:rPr>
                                  <w:b/>
                                  <w:spacing w:val="1"/>
                                  <w:w w:val="115"/>
                                </w:rPr>
                                <w:t xml:space="preserve"> </w:t>
                              </w:r>
                              <w:r>
                                <w:rPr>
                                  <w:b/>
                                  <w:w w:val="115"/>
                                </w:rPr>
                                <w:t>service</w:t>
                              </w:r>
                              <w:r>
                                <w:rPr>
                                  <w:b/>
                                  <w:spacing w:val="3"/>
                                  <w:w w:val="115"/>
                                </w:rPr>
                                <w:t xml:space="preserve"> </w:t>
                              </w:r>
                              <w:r>
                                <w:rPr>
                                  <w:b/>
                                  <w:w w:val="115"/>
                                </w:rPr>
                                <w:t>delivery</w:t>
                              </w:r>
                              <w:r>
                                <w:rPr>
                                  <w:b/>
                                  <w:spacing w:val="-1"/>
                                  <w:w w:val="115"/>
                                </w:rPr>
                                <w:t xml:space="preserve"> </w:t>
                              </w:r>
                              <w:r>
                                <w:rPr>
                                  <w:b/>
                                  <w:w w:val="115"/>
                                </w:rPr>
                                <w:t>and</w:t>
                              </w:r>
                              <w:r>
                                <w:rPr>
                                  <w:b/>
                                  <w:spacing w:val="2"/>
                                  <w:w w:val="115"/>
                                </w:rPr>
                                <w:t xml:space="preserve"> </w:t>
                              </w:r>
                            </w:p>
                          </w:txbxContent>
                        </wps:txbx>
                        <wps:bodyPr horzOverflow="overflow" vert="horz" lIns="0" tIns="0" rIns="0" bIns="0" rtlCol="0">
                          <a:noAutofit/>
                        </wps:bodyPr>
                      </wps:wsp>
                      <wps:wsp>
                        <wps:cNvPr id="329" name="Rectangle 329"/>
                        <wps:cNvSpPr/>
                        <wps:spPr>
                          <a:xfrm>
                            <a:off x="706374" y="1401669"/>
                            <a:ext cx="954201" cy="223772"/>
                          </a:xfrm>
                          <a:prstGeom prst="rect">
                            <a:avLst/>
                          </a:prstGeom>
                          <a:ln>
                            <a:noFill/>
                          </a:ln>
                        </wps:spPr>
                        <wps:txbx>
                          <w:txbxContent>
                            <w:p w14:paraId="2ABE50E5" w14:textId="77777777" w:rsidR="00116333" w:rsidRDefault="00000000">
                              <w:pPr>
                                <w:spacing w:after="160" w:line="259" w:lineRule="auto"/>
                                <w:ind w:left="0" w:firstLine="0"/>
                              </w:pPr>
                              <w:r>
                                <w:rPr>
                                  <w:b/>
                                  <w:w w:val="115"/>
                                </w:rPr>
                                <w:t>integration</w:t>
                              </w:r>
                            </w:p>
                          </w:txbxContent>
                        </wps:txbx>
                        <wps:bodyPr horzOverflow="overflow" vert="horz" lIns="0" tIns="0" rIns="0" bIns="0" rtlCol="0">
                          <a:noAutofit/>
                        </wps:bodyPr>
                      </wps:wsp>
                      <wps:wsp>
                        <wps:cNvPr id="330" name="Rectangle 330"/>
                        <wps:cNvSpPr/>
                        <wps:spPr>
                          <a:xfrm>
                            <a:off x="1424178" y="1401669"/>
                            <a:ext cx="44195" cy="223772"/>
                          </a:xfrm>
                          <a:prstGeom prst="rect">
                            <a:avLst/>
                          </a:prstGeom>
                          <a:ln>
                            <a:noFill/>
                          </a:ln>
                        </wps:spPr>
                        <wps:txbx>
                          <w:txbxContent>
                            <w:p w14:paraId="37218C5A"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31" name="Rectangle 331"/>
                        <wps:cNvSpPr/>
                        <wps:spPr>
                          <a:xfrm>
                            <a:off x="1456182" y="1401669"/>
                            <a:ext cx="44195" cy="223772"/>
                          </a:xfrm>
                          <a:prstGeom prst="rect">
                            <a:avLst/>
                          </a:prstGeom>
                          <a:ln>
                            <a:noFill/>
                          </a:ln>
                        </wps:spPr>
                        <wps:txbx>
                          <w:txbxContent>
                            <w:p w14:paraId="5F0119BE"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32" name="Rectangle 332"/>
                        <wps:cNvSpPr/>
                        <wps:spPr>
                          <a:xfrm>
                            <a:off x="477825" y="1721709"/>
                            <a:ext cx="142047" cy="223772"/>
                          </a:xfrm>
                          <a:prstGeom prst="rect">
                            <a:avLst/>
                          </a:prstGeom>
                          <a:ln>
                            <a:noFill/>
                          </a:ln>
                        </wps:spPr>
                        <wps:txbx>
                          <w:txbxContent>
                            <w:p w14:paraId="2949BF7C" w14:textId="77777777" w:rsidR="00116333" w:rsidRDefault="00000000">
                              <w:pPr>
                                <w:spacing w:after="160" w:line="259" w:lineRule="auto"/>
                                <w:ind w:left="0" w:firstLine="0"/>
                              </w:pPr>
                              <w:r>
                                <w:rPr>
                                  <w:b/>
                                  <w:w w:val="101"/>
                                </w:rPr>
                                <w:t>3.</w:t>
                              </w:r>
                            </w:p>
                          </w:txbxContent>
                        </wps:txbx>
                        <wps:bodyPr horzOverflow="overflow" vert="horz" lIns="0" tIns="0" rIns="0" bIns="0" rtlCol="0">
                          <a:noAutofit/>
                        </wps:bodyPr>
                      </wps:wsp>
                      <wps:wsp>
                        <wps:cNvPr id="333" name="Rectangle 333"/>
                        <wps:cNvSpPr/>
                        <wps:spPr>
                          <a:xfrm>
                            <a:off x="584505" y="1750728"/>
                            <a:ext cx="51841" cy="175277"/>
                          </a:xfrm>
                          <a:prstGeom prst="rect">
                            <a:avLst/>
                          </a:prstGeom>
                          <a:ln>
                            <a:noFill/>
                          </a:ln>
                        </wps:spPr>
                        <wps:txbx>
                          <w:txbxContent>
                            <w:p w14:paraId="7C64F3D1" w14:textId="77777777" w:rsidR="00116333" w:rsidRDefault="00000000">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34" name="Rectangle 334"/>
                        <wps:cNvSpPr/>
                        <wps:spPr>
                          <a:xfrm>
                            <a:off x="706374" y="1721709"/>
                            <a:ext cx="2444522" cy="223772"/>
                          </a:xfrm>
                          <a:prstGeom prst="rect">
                            <a:avLst/>
                          </a:prstGeom>
                          <a:ln>
                            <a:noFill/>
                          </a:ln>
                        </wps:spPr>
                        <wps:txbx>
                          <w:txbxContent>
                            <w:p w14:paraId="0D1E42E1" w14:textId="77777777" w:rsidR="00116333" w:rsidRDefault="00000000">
                              <w:pPr>
                                <w:spacing w:after="160" w:line="259" w:lineRule="auto"/>
                                <w:ind w:left="0" w:firstLine="0"/>
                              </w:pPr>
                              <w:r>
                                <w:rPr>
                                  <w:b/>
                                  <w:w w:val="115"/>
                                </w:rPr>
                                <w:t>Support</w:t>
                              </w:r>
                              <w:r>
                                <w:rPr>
                                  <w:b/>
                                  <w:spacing w:val="1"/>
                                  <w:w w:val="115"/>
                                </w:rPr>
                                <w:t xml:space="preserve"> </w:t>
                              </w:r>
                              <w:r>
                                <w:rPr>
                                  <w:b/>
                                  <w:w w:val="115"/>
                                </w:rPr>
                                <w:t>effective, relational</w:t>
                              </w:r>
                              <w:r>
                                <w:rPr>
                                  <w:b/>
                                  <w:spacing w:val="1"/>
                                  <w:w w:val="115"/>
                                </w:rPr>
                                <w:t xml:space="preserve"> </w:t>
                              </w:r>
                            </w:p>
                          </w:txbxContent>
                        </wps:txbx>
                        <wps:bodyPr horzOverflow="overflow" vert="horz" lIns="0" tIns="0" rIns="0" bIns="0" rtlCol="0">
                          <a:noAutofit/>
                        </wps:bodyPr>
                      </wps:wsp>
                      <wps:wsp>
                        <wps:cNvPr id="335" name="Rectangle 335"/>
                        <wps:cNvSpPr/>
                        <wps:spPr>
                          <a:xfrm>
                            <a:off x="2546223" y="1721709"/>
                            <a:ext cx="976205" cy="223772"/>
                          </a:xfrm>
                          <a:prstGeom prst="rect">
                            <a:avLst/>
                          </a:prstGeom>
                          <a:ln>
                            <a:noFill/>
                          </a:ln>
                        </wps:spPr>
                        <wps:txbx>
                          <w:txbxContent>
                            <w:p w14:paraId="430A413A" w14:textId="77777777" w:rsidR="00116333" w:rsidRDefault="00000000">
                              <w:pPr>
                                <w:spacing w:after="160" w:line="259" w:lineRule="auto"/>
                                <w:ind w:left="0" w:firstLine="0"/>
                              </w:pPr>
                              <w:r>
                                <w:rPr>
                                  <w:b/>
                                  <w:w w:val="114"/>
                                </w:rPr>
                                <w:t>contracting</w:t>
                              </w:r>
                            </w:p>
                          </w:txbxContent>
                        </wps:txbx>
                        <wps:bodyPr horzOverflow="overflow" vert="horz" lIns="0" tIns="0" rIns="0" bIns="0" rtlCol="0">
                          <a:noAutofit/>
                        </wps:bodyPr>
                      </wps:wsp>
                      <wps:wsp>
                        <wps:cNvPr id="336" name="Rectangle 336"/>
                        <wps:cNvSpPr/>
                        <wps:spPr>
                          <a:xfrm>
                            <a:off x="3281045" y="1721709"/>
                            <a:ext cx="44195" cy="223772"/>
                          </a:xfrm>
                          <a:prstGeom prst="rect">
                            <a:avLst/>
                          </a:prstGeom>
                          <a:ln>
                            <a:noFill/>
                          </a:ln>
                        </wps:spPr>
                        <wps:txbx>
                          <w:txbxContent>
                            <w:p w14:paraId="57DF4EF2"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37" name="Rectangle 337"/>
                        <wps:cNvSpPr/>
                        <wps:spPr>
                          <a:xfrm>
                            <a:off x="3313049" y="1721709"/>
                            <a:ext cx="2963114" cy="223772"/>
                          </a:xfrm>
                          <a:prstGeom prst="rect">
                            <a:avLst/>
                          </a:prstGeom>
                          <a:ln>
                            <a:noFill/>
                          </a:ln>
                        </wps:spPr>
                        <wps:txbx>
                          <w:txbxContent>
                            <w:p w14:paraId="551C6F0F" w14:textId="77777777" w:rsidR="00116333" w:rsidRDefault="00000000">
                              <w:pPr>
                                <w:spacing w:after="160" w:line="259" w:lineRule="auto"/>
                                <w:ind w:left="0" w:firstLine="0"/>
                              </w:pPr>
                              <w:r>
                                <w:rPr>
                                  <w:b/>
                                  <w:w w:val="112"/>
                                </w:rPr>
                                <w:t>through</w:t>
                              </w:r>
                              <w:r>
                                <w:rPr>
                                  <w:b/>
                                  <w:spacing w:val="2"/>
                                  <w:w w:val="112"/>
                                </w:rPr>
                                <w:t xml:space="preserve"> </w:t>
                              </w:r>
                              <w:r>
                                <w:rPr>
                                  <w:b/>
                                  <w:w w:val="112"/>
                                </w:rPr>
                                <w:t>meaningful</w:t>
                              </w:r>
                              <w:r>
                                <w:rPr>
                                  <w:b/>
                                  <w:spacing w:val="2"/>
                                  <w:w w:val="112"/>
                                </w:rPr>
                                <w:t xml:space="preserve"> </w:t>
                              </w:r>
                              <w:r>
                                <w:rPr>
                                  <w:b/>
                                  <w:w w:val="112"/>
                                </w:rPr>
                                <w:t>outcomes</w:t>
                              </w:r>
                              <w:r>
                                <w:rPr>
                                  <w:b/>
                                  <w:spacing w:val="-1"/>
                                  <w:w w:val="112"/>
                                </w:rPr>
                                <w:t xml:space="preserve"> </w:t>
                              </w:r>
                              <w:r>
                                <w:rPr>
                                  <w:b/>
                                  <w:w w:val="112"/>
                                </w:rPr>
                                <w:t>and</w:t>
                              </w:r>
                              <w:r>
                                <w:rPr>
                                  <w:b/>
                                  <w:spacing w:val="2"/>
                                  <w:w w:val="112"/>
                                </w:rPr>
                                <w:t xml:space="preserve"> </w:t>
                              </w:r>
                            </w:p>
                          </w:txbxContent>
                        </wps:txbx>
                        <wps:bodyPr horzOverflow="overflow" vert="horz" lIns="0" tIns="0" rIns="0" bIns="0" rtlCol="0">
                          <a:noAutofit/>
                        </wps:bodyPr>
                      </wps:wsp>
                      <wps:wsp>
                        <wps:cNvPr id="338" name="Rectangle 338"/>
                        <wps:cNvSpPr/>
                        <wps:spPr>
                          <a:xfrm>
                            <a:off x="706374" y="1915257"/>
                            <a:ext cx="2011524" cy="223772"/>
                          </a:xfrm>
                          <a:prstGeom prst="rect">
                            <a:avLst/>
                          </a:prstGeom>
                          <a:ln>
                            <a:noFill/>
                          </a:ln>
                        </wps:spPr>
                        <wps:txbx>
                          <w:txbxContent>
                            <w:p w14:paraId="4F39E86F" w14:textId="77777777" w:rsidR="00116333" w:rsidRDefault="00000000">
                              <w:pPr>
                                <w:spacing w:after="160" w:line="259" w:lineRule="auto"/>
                                <w:ind w:left="0" w:firstLine="0"/>
                              </w:pPr>
                              <w:r>
                                <w:rPr>
                                  <w:b/>
                                  <w:w w:val="114"/>
                                </w:rPr>
                                <w:t>capability</w:t>
                              </w:r>
                              <w:r>
                                <w:rPr>
                                  <w:b/>
                                  <w:spacing w:val="1"/>
                                  <w:w w:val="114"/>
                                </w:rPr>
                                <w:t xml:space="preserve"> </w:t>
                              </w:r>
                              <w:r>
                                <w:rPr>
                                  <w:b/>
                                  <w:w w:val="114"/>
                                </w:rPr>
                                <w:t>development</w:t>
                              </w:r>
                            </w:p>
                          </w:txbxContent>
                        </wps:txbx>
                        <wps:bodyPr horzOverflow="overflow" vert="horz" lIns="0" tIns="0" rIns="0" bIns="0" rtlCol="0">
                          <a:noAutofit/>
                        </wps:bodyPr>
                      </wps:wsp>
                      <wps:wsp>
                        <wps:cNvPr id="339" name="Rectangle 339"/>
                        <wps:cNvSpPr/>
                        <wps:spPr>
                          <a:xfrm>
                            <a:off x="2220087" y="1915257"/>
                            <a:ext cx="44195" cy="223772"/>
                          </a:xfrm>
                          <a:prstGeom prst="rect">
                            <a:avLst/>
                          </a:prstGeom>
                          <a:ln>
                            <a:noFill/>
                          </a:ln>
                        </wps:spPr>
                        <wps:txbx>
                          <w:txbxContent>
                            <w:p w14:paraId="6326C2F6"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40" name="Rectangle 340"/>
                        <wps:cNvSpPr/>
                        <wps:spPr>
                          <a:xfrm>
                            <a:off x="2252091" y="1915257"/>
                            <a:ext cx="44195" cy="223772"/>
                          </a:xfrm>
                          <a:prstGeom prst="rect">
                            <a:avLst/>
                          </a:prstGeom>
                          <a:ln>
                            <a:noFill/>
                          </a:ln>
                        </wps:spPr>
                        <wps:txbx>
                          <w:txbxContent>
                            <w:p w14:paraId="14357610"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41" name="Rectangle 341"/>
                        <wps:cNvSpPr/>
                        <wps:spPr>
                          <a:xfrm>
                            <a:off x="477825" y="2235297"/>
                            <a:ext cx="150154" cy="223772"/>
                          </a:xfrm>
                          <a:prstGeom prst="rect">
                            <a:avLst/>
                          </a:prstGeom>
                          <a:ln>
                            <a:noFill/>
                          </a:ln>
                        </wps:spPr>
                        <wps:txbx>
                          <w:txbxContent>
                            <w:p w14:paraId="10474231" w14:textId="77777777" w:rsidR="00116333" w:rsidRDefault="00000000">
                              <w:pPr>
                                <w:spacing w:after="160" w:line="259" w:lineRule="auto"/>
                                <w:ind w:left="0" w:firstLine="0"/>
                              </w:pPr>
                              <w:r>
                                <w:rPr>
                                  <w:b/>
                                  <w:w w:val="107"/>
                                </w:rPr>
                                <w:t>4.</w:t>
                              </w:r>
                            </w:p>
                          </w:txbxContent>
                        </wps:txbx>
                        <wps:bodyPr horzOverflow="overflow" vert="horz" lIns="0" tIns="0" rIns="0" bIns="0" rtlCol="0">
                          <a:noAutofit/>
                        </wps:bodyPr>
                      </wps:wsp>
                      <wps:wsp>
                        <wps:cNvPr id="342" name="Rectangle 342"/>
                        <wps:cNvSpPr/>
                        <wps:spPr>
                          <a:xfrm>
                            <a:off x="590601" y="2264316"/>
                            <a:ext cx="51841" cy="175277"/>
                          </a:xfrm>
                          <a:prstGeom prst="rect">
                            <a:avLst/>
                          </a:prstGeom>
                          <a:ln>
                            <a:noFill/>
                          </a:ln>
                        </wps:spPr>
                        <wps:txbx>
                          <w:txbxContent>
                            <w:p w14:paraId="0E40B45D" w14:textId="77777777" w:rsidR="00116333" w:rsidRDefault="00000000">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43" name="Rectangle 343"/>
                        <wps:cNvSpPr/>
                        <wps:spPr>
                          <a:xfrm>
                            <a:off x="706374" y="2235297"/>
                            <a:ext cx="5399245" cy="223772"/>
                          </a:xfrm>
                          <a:prstGeom prst="rect">
                            <a:avLst/>
                          </a:prstGeom>
                          <a:ln>
                            <a:noFill/>
                          </a:ln>
                        </wps:spPr>
                        <wps:txbx>
                          <w:txbxContent>
                            <w:p w14:paraId="295CAA60" w14:textId="77777777" w:rsidR="00116333" w:rsidRDefault="00000000">
                              <w:pPr>
                                <w:spacing w:after="160" w:line="259" w:lineRule="auto"/>
                                <w:ind w:left="0" w:firstLine="0"/>
                              </w:pPr>
                              <w:r>
                                <w:rPr>
                                  <w:b/>
                                  <w:w w:val="115"/>
                                </w:rPr>
                                <w:t>Leverage</w:t>
                              </w:r>
                              <w:r>
                                <w:rPr>
                                  <w:b/>
                                  <w:spacing w:val="3"/>
                                  <w:w w:val="115"/>
                                </w:rPr>
                                <w:t xml:space="preserve"> </w:t>
                              </w:r>
                              <w:r>
                                <w:rPr>
                                  <w:b/>
                                  <w:w w:val="115"/>
                                </w:rPr>
                                <w:t>Hubs</w:t>
                              </w:r>
                              <w:r>
                                <w:rPr>
                                  <w:b/>
                                  <w:spacing w:val="2"/>
                                  <w:w w:val="115"/>
                                </w:rPr>
                                <w:t xml:space="preserve"> </w:t>
                              </w:r>
                              <w:r>
                                <w:rPr>
                                  <w:b/>
                                  <w:w w:val="115"/>
                                </w:rPr>
                                <w:t>to</w:t>
                              </w:r>
                              <w:r>
                                <w:rPr>
                                  <w:b/>
                                  <w:spacing w:val="3"/>
                                  <w:w w:val="115"/>
                                </w:rPr>
                                <w:t xml:space="preserve"> </w:t>
                              </w:r>
                              <w:r>
                                <w:rPr>
                                  <w:b/>
                                  <w:w w:val="115"/>
                                </w:rPr>
                                <w:t>deliver</w:t>
                              </w:r>
                              <w:r>
                                <w:rPr>
                                  <w:b/>
                                  <w:spacing w:val="3"/>
                                  <w:w w:val="115"/>
                                </w:rPr>
                                <w:t xml:space="preserve"> </w:t>
                              </w:r>
                              <w:r>
                                <w:rPr>
                                  <w:b/>
                                  <w:w w:val="115"/>
                                </w:rPr>
                                <w:t>integrated, locally</w:t>
                              </w:r>
                              <w:r>
                                <w:rPr>
                                  <w:b/>
                                  <w:spacing w:val="3"/>
                                  <w:w w:val="115"/>
                                </w:rPr>
                                <w:t xml:space="preserve"> </w:t>
                              </w:r>
                              <w:r>
                                <w:rPr>
                                  <w:b/>
                                  <w:w w:val="115"/>
                                </w:rPr>
                                <w:t>responsive</w:t>
                              </w:r>
                              <w:r>
                                <w:rPr>
                                  <w:b/>
                                  <w:spacing w:val="2"/>
                                  <w:w w:val="115"/>
                                </w:rPr>
                                <w:t xml:space="preserve"> </w:t>
                              </w:r>
                              <w:r>
                                <w:rPr>
                                  <w:b/>
                                  <w:w w:val="115"/>
                                </w:rPr>
                                <w:t>support</w:t>
                              </w:r>
                            </w:p>
                          </w:txbxContent>
                        </wps:txbx>
                        <wps:bodyPr horzOverflow="overflow" vert="horz" lIns="0" tIns="0" rIns="0" bIns="0" rtlCol="0">
                          <a:noAutofit/>
                        </wps:bodyPr>
                      </wps:wsp>
                      <wps:wsp>
                        <wps:cNvPr id="344" name="Rectangle 344"/>
                        <wps:cNvSpPr/>
                        <wps:spPr>
                          <a:xfrm>
                            <a:off x="4768469" y="2235297"/>
                            <a:ext cx="44195" cy="223772"/>
                          </a:xfrm>
                          <a:prstGeom prst="rect">
                            <a:avLst/>
                          </a:prstGeom>
                          <a:ln>
                            <a:noFill/>
                          </a:ln>
                        </wps:spPr>
                        <wps:txbx>
                          <w:txbxContent>
                            <w:p w14:paraId="36F692A3"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45" name="Rectangle 345"/>
                        <wps:cNvSpPr/>
                        <wps:spPr>
                          <a:xfrm>
                            <a:off x="4800854" y="2235297"/>
                            <a:ext cx="44195" cy="223772"/>
                          </a:xfrm>
                          <a:prstGeom prst="rect">
                            <a:avLst/>
                          </a:prstGeom>
                          <a:ln>
                            <a:noFill/>
                          </a:ln>
                        </wps:spPr>
                        <wps:txbx>
                          <w:txbxContent>
                            <w:p w14:paraId="1FA31678"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346" name="Rectangle 346"/>
                        <wps:cNvSpPr/>
                        <wps:spPr>
                          <a:xfrm>
                            <a:off x="477825" y="2553813"/>
                            <a:ext cx="144074" cy="223772"/>
                          </a:xfrm>
                          <a:prstGeom prst="rect">
                            <a:avLst/>
                          </a:prstGeom>
                          <a:ln>
                            <a:noFill/>
                          </a:ln>
                        </wps:spPr>
                        <wps:txbx>
                          <w:txbxContent>
                            <w:p w14:paraId="2AFAE2E7" w14:textId="77777777" w:rsidR="00116333" w:rsidRDefault="00000000">
                              <w:pPr>
                                <w:spacing w:after="160" w:line="259" w:lineRule="auto"/>
                                <w:ind w:left="0" w:firstLine="0"/>
                              </w:pPr>
                              <w:r>
                                <w:rPr>
                                  <w:b/>
                                  <w:spacing w:val="-1"/>
                                  <w:w w:val="102"/>
                                </w:rPr>
                                <w:t>5.</w:t>
                              </w:r>
                            </w:p>
                          </w:txbxContent>
                        </wps:txbx>
                        <wps:bodyPr horzOverflow="overflow" vert="horz" lIns="0" tIns="0" rIns="0" bIns="0" rtlCol="0">
                          <a:noAutofit/>
                        </wps:bodyPr>
                      </wps:wsp>
                      <wps:wsp>
                        <wps:cNvPr id="347" name="Rectangle 347"/>
                        <wps:cNvSpPr/>
                        <wps:spPr>
                          <a:xfrm>
                            <a:off x="586029" y="2582832"/>
                            <a:ext cx="51841" cy="175277"/>
                          </a:xfrm>
                          <a:prstGeom prst="rect">
                            <a:avLst/>
                          </a:prstGeom>
                          <a:ln>
                            <a:noFill/>
                          </a:ln>
                        </wps:spPr>
                        <wps:txbx>
                          <w:txbxContent>
                            <w:p w14:paraId="1B43E408" w14:textId="77777777" w:rsidR="00116333" w:rsidRDefault="00000000">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348" name="Rectangle 348"/>
                        <wps:cNvSpPr/>
                        <wps:spPr>
                          <a:xfrm>
                            <a:off x="706374" y="2553813"/>
                            <a:ext cx="5506282" cy="223772"/>
                          </a:xfrm>
                          <a:prstGeom prst="rect">
                            <a:avLst/>
                          </a:prstGeom>
                          <a:ln>
                            <a:noFill/>
                          </a:ln>
                        </wps:spPr>
                        <wps:txbx>
                          <w:txbxContent>
                            <w:p w14:paraId="26CAE6CA" w14:textId="77777777" w:rsidR="00116333" w:rsidRDefault="00000000">
                              <w:pPr>
                                <w:spacing w:after="160" w:line="259" w:lineRule="auto"/>
                                <w:ind w:left="0" w:firstLine="0"/>
                              </w:pPr>
                              <w:r>
                                <w:rPr>
                                  <w:b/>
                                  <w:w w:val="114"/>
                                </w:rPr>
                                <w:t>Align</w:t>
                              </w:r>
                              <w:r>
                                <w:rPr>
                                  <w:b/>
                                  <w:spacing w:val="2"/>
                                  <w:w w:val="114"/>
                                </w:rPr>
                                <w:t xml:space="preserve"> </w:t>
                              </w:r>
                              <w:r>
                                <w:rPr>
                                  <w:b/>
                                  <w:w w:val="114"/>
                                </w:rPr>
                                <w:t>investment</w:t>
                              </w:r>
                              <w:r>
                                <w:rPr>
                                  <w:b/>
                                  <w:spacing w:val="2"/>
                                  <w:w w:val="114"/>
                                </w:rPr>
                                <w:t xml:space="preserve"> </w:t>
                              </w:r>
                              <w:r>
                                <w:rPr>
                                  <w:b/>
                                  <w:w w:val="114"/>
                                </w:rPr>
                                <w:t>to</w:t>
                              </w:r>
                              <w:r>
                                <w:rPr>
                                  <w:b/>
                                  <w:spacing w:val="3"/>
                                  <w:w w:val="114"/>
                                </w:rPr>
                                <w:t xml:space="preserve"> </w:t>
                              </w:r>
                              <w:r>
                                <w:rPr>
                                  <w:b/>
                                  <w:w w:val="114"/>
                                </w:rPr>
                                <w:t>maximise</w:t>
                              </w:r>
                              <w:r>
                                <w:rPr>
                                  <w:b/>
                                  <w:spacing w:val="1"/>
                                  <w:w w:val="114"/>
                                </w:rPr>
                                <w:t xml:space="preserve"> </w:t>
                              </w:r>
                              <w:r>
                                <w:rPr>
                                  <w:b/>
                                  <w:w w:val="114"/>
                                </w:rPr>
                                <w:t>outcomes</w:t>
                              </w:r>
                              <w:r>
                                <w:rPr>
                                  <w:b/>
                                  <w:spacing w:val="-1"/>
                                  <w:w w:val="114"/>
                                </w:rPr>
                                <w:t xml:space="preserve"> </w:t>
                              </w:r>
                              <w:r>
                                <w:rPr>
                                  <w:b/>
                                  <w:w w:val="114"/>
                                </w:rPr>
                                <w:t>for children</w:t>
                              </w:r>
                              <w:r>
                                <w:rPr>
                                  <w:b/>
                                  <w:spacing w:val="2"/>
                                  <w:w w:val="114"/>
                                </w:rPr>
                                <w:t xml:space="preserve"> </w:t>
                              </w:r>
                              <w:r>
                                <w:rPr>
                                  <w:b/>
                                  <w:w w:val="114"/>
                                </w:rPr>
                                <w:t>and</w:t>
                              </w:r>
                              <w:r>
                                <w:rPr>
                                  <w:b/>
                                  <w:spacing w:val="-1"/>
                                  <w:w w:val="114"/>
                                </w:rPr>
                                <w:t xml:space="preserve"> </w:t>
                              </w:r>
                              <w:r>
                                <w:rPr>
                                  <w:b/>
                                  <w:w w:val="114"/>
                                </w:rPr>
                                <w:t>families</w:t>
                              </w:r>
                            </w:p>
                          </w:txbxContent>
                        </wps:txbx>
                        <wps:bodyPr horzOverflow="overflow" vert="horz" lIns="0" tIns="0" rIns="0" bIns="0" rtlCol="0">
                          <a:noAutofit/>
                        </wps:bodyPr>
                      </wps:wsp>
                      <wps:wsp>
                        <wps:cNvPr id="349" name="Rectangle 349"/>
                        <wps:cNvSpPr/>
                        <wps:spPr>
                          <a:xfrm>
                            <a:off x="4846574" y="2553813"/>
                            <a:ext cx="44195" cy="223772"/>
                          </a:xfrm>
                          <a:prstGeom prst="rect">
                            <a:avLst/>
                          </a:prstGeom>
                          <a:ln>
                            <a:noFill/>
                          </a:ln>
                        </wps:spPr>
                        <wps:txbx>
                          <w:txbxContent>
                            <w:p w14:paraId="35EA3544" w14:textId="77777777" w:rsidR="00116333" w:rsidRDefault="0000000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027" style="width:485.8pt;height:252.65pt;mso-position-horizontal-relative:char;mso-position-vertical-relative:line" coordsize="61696,32086">
                <v:shape id="Shape 292" style="position:absolute;width:61696;height:32086;left:0;top:0;" coordsize="6169660,3208655" path="m121768,0l6047867,0c6115177,0,6169660,54483,6169660,121793l6169660,3086862c6169660,3154172,6115177,3208655,6047867,3208655l121768,3208655c54521,3208655,0,3154172,0,3086862l0,121793c0,54483,54521,0,121768,0x">
                  <v:stroke weight="0pt" endcap="flat" joinstyle="miter" miterlimit="10" on="false" color="#000000" opacity="0"/>
                  <v:fill on="true" color="#85cc82" opacity="0.560784"/>
                </v:shape>
                <v:rect id="Rectangle 314" style="position:absolute;width:16279;height:2237;left:2492;top:1836;" filled="f" stroked="f">
                  <v:textbox inset="0,0,0,0">
                    <w:txbxContent>
                      <w:p>
                        <w:pPr>
                          <w:spacing w:before="0" w:after="160" w:line="259" w:lineRule="auto"/>
                          <w:ind w:left="0" w:firstLine="0"/>
                        </w:pPr>
                        <w:r>
                          <w:rPr>
                            <w:rFonts w:cs="Calibri" w:hAnsi="Calibri" w:eastAsia="Calibri" w:ascii="Calibri"/>
                            <w:b w:val="1"/>
                            <w:w w:val="111"/>
                          </w:rPr>
                          <w:t xml:space="preserve">Recommendations:</w:t>
                        </w:r>
                      </w:p>
                    </w:txbxContent>
                  </v:textbox>
                </v:rect>
                <v:rect id="Rectangle 315" style="position:absolute;width:494;height:2237;left:14714;top:1836;"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316" style="position:absolute;width:1319;height:2237;left:4778;top:5036;" filled="f" stroked="f">
                  <v:textbox inset="0,0,0,0">
                    <w:txbxContent>
                      <w:p>
                        <w:pPr>
                          <w:spacing w:before="0" w:after="160" w:line="259" w:lineRule="auto"/>
                          <w:ind w:left="0" w:firstLine="0"/>
                        </w:pPr>
                        <w:r>
                          <w:rPr>
                            <w:rFonts w:cs="Calibri" w:hAnsi="Calibri" w:eastAsia="Calibri" w:ascii="Calibri"/>
                            <w:b w:val="1"/>
                            <w:spacing w:val="1"/>
                            <w:w w:val="93"/>
                          </w:rPr>
                          <w:t xml:space="preserve">1.</w:t>
                        </w:r>
                      </w:p>
                    </w:txbxContent>
                  </v:textbox>
                </v:rect>
                <v:rect id="Rectangle 317" style="position:absolute;width:518;height:1752;left:5768;top:5326;"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318" style="position:absolute;width:47549;height:2237;left:7063;top:5036;" filled="f" stroked="f">
                  <v:textbox inset="0,0,0,0">
                    <w:txbxContent>
                      <w:p>
                        <w:pPr>
                          <w:spacing w:before="0" w:after="160" w:line="259" w:lineRule="auto"/>
                          <w:ind w:left="0" w:firstLine="0"/>
                        </w:pPr>
                        <w:r>
                          <w:rPr>
                            <w:rFonts w:cs="Calibri" w:hAnsi="Calibri" w:eastAsia="Calibri" w:ascii="Calibri"/>
                            <w:b w:val="1"/>
                            <w:w w:val="115"/>
                          </w:rPr>
                          <w:t xml:space="preserve">Establish</w:t>
                        </w:r>
                        <w:r>
                          <w:rPr>
                            <w:rFonts w:cs="Calibri" w:hAnsi="Calibri" w:eastAsia="Calibri" w:ascii="Calibri"/>
                            <w:b w:val="1"/>
                            <w:spacing w:val="2"/>
                            <w:w w:val="115"/>
                          </w:rPr>
                          <w:t xml:space="preserve"> </w:t>
                        </w:r>
                        <w:r>
                          <w:rPr>
                            <w:rFonts w:cs="Calibri" w:hAnsi="Calibri" w:eastAsia="Calibri" w:ascii="Calibri"/>
                            <w:b w:val="1"/>
                            <w:w w:val="115"/>
                          </w:rPr>
                          <w:t xml:space="preserve">a</w:t>
                        </w:r>
                        <w:r>
                          <w:rPr>
                            <w:rFonts w:cs="Calibri" w:hAnsi="Calibri" w:eastAsia="Calibri" w:ascii="Calibri"/>
                            <w:b w:val="1"/>
                            <w:spacing w:val="2"/>
                            <w:w w:val="115"/>
                          </w:rPr>
                          <w:t xml:space="preserve"> </w:t>
                        </w:r>
                        <w:r>
                          <w:rPr>
                            <w:rFonts w:cs="Calibri" w:hAnsi="Calibri" w:eastAsia="Calibri" w:ascii="Calibri"/>
                            <w:b w:val="1"/>
                            <w:w w:val="115"/>
                          </w:rPr>
                          <w:t xml:space="preserve">grants</w:t>
                        </w:r>
                        <w:r>
                          <w:rPr>
                            <w:rFonts w:cs="Calibri" w:hAnsi="Calibri" w:eastAsia="Calibri" w:ascii="Calibri"/>
                            <w:b w:val="1"/>
                            <w:spacing w:val="1"/>
                            <w:w w:val="115"/>
                          </w:rPr>
                          <w:t xml:space="preserve"> </w:t>
                        </w:r>
                        <w:r>
                          <w:rPr>
                            <w:rFonts w:cs="Calibri" w:hAnsi="Calibri" w:eastAsia="Calibri" w:ascii="Calibri"/>
                            <w:b w:val="1"/>
                            <w:w w:val="115"/>
                          </w:rPr>
                          <w:t xml:space="preserve">assessment</w:t>
                        </w:r>
                        <w:r>
                          <w:rPr>
                            <w:rFonts w:cs="Calibri" w:hAnsi="Calibri" w:eastAsia="Calibri" w:ascii="Calibri"/>
                            <w:b w:val="1"/>
                            <w:spacing w:val="1"/>
                            <w:w w:val="115"/>
                          </w:rPr>
                          <w:t xml:space="preserve"> </w:t>
                        </w:r>
                        <w:r>
                          <w:rPr>
                            <w:rFonts w:cs="Calibri" w:hAnsi="Calibri" w:eastAsia="Calibri" w:ascii="Calibri"/>
                            <w:b w:val="1"/>
                            <w:w w:val="115"/>
                          </w:rPr>
                          <w:t xml:space="preserve">model</w:t>
                        </w:r>
                        <w:r>
                          <w:rPr>
                            <w:rFonts w:cs="Calibri" w:hAnsi="Calibri" w:eastAsia="Calibri" w:ascii="Calibri"/>
                            <w:b w:val="1"/>
                            <w:spacing w:val="0"/>
                            <w:w w:val="115"/>
                          </w:rPr>
                          <w:t xml:space="preserve"> </w:t>
                        </w:r>
                        <w:r>
                          <w:rPr>
                            <w:rFonts w:cs="Calibri" w:hAnsi="Calibri" w:eastAsia="Calibri" w:ascii="Calibri"/>
                            <w:b w:val="1"/>
                            <w:w w:val="115"/>
                          </w:rPr>
                          <w:t xml:space="preserve">that</w:t>
                        </w:r>
                        <w:r>
                          <w:rPr>
                            <w:rFonts w:cs="Calibri" w:hAnsi="Calibri" w:eastAsia="Calibri" w:ascii="Calibri"/>
                            <w:b w:val="1"/>
                            <w:spacing w:val="1"/>
                            <w:w w:val="115"/>
                          </w:rPr>
                          <w:t xml:space="preserve"> </w:t>
                        </w:r>
                        <w:r>
                          <w:rPr>
                            <w:rFonts w:cs="Calibri" w:hAnsi="Calibri" w:eastAsia="Calibri" w:ascii="Calibri"/>
                            <w:b w:val="1"/>
                            <w:w w:val="115"/>
                          </w:rPr>
                          <w:t xml:space="preserve">embeds</w:t>
                        </w:r>
                        <w:r>
                          <w:rPr>
                            <w:rFonts w:cs="Calibri" w:hAnsi="Calibri" w:eastAsia="Calibri" w:ascii="Calibri"/>
                            <w:b w:val="1"/>
                            <w:spacing w:val="1"/>
                            <w:w w:val="115"/>
                          </w:rPr>
                          <w:t xml:space="preserve"> </w:t>
                        </w:r>
                        <w:r>
                          <w:rPr>
                            <w:rFonts w:cs="Calibri" w:hAnsi="Calibri" w:eastAsia="Calibri" w:ascii="Calibri"/>
                            <w:b w:val="1"/>
                            <w:w w:val="115"/>
                          </w:rPr>
                          <w:t xml:space="preserve">place</w:t>
                        </w:r>
                      </w:p>
                    </w:txbxContent>
                  </v:textbox>
                </v:rect>
                <v:rect id="Rectangle 319" style="position:absolute;width:758;height:2237;left:42838;top:5036;" filled="f" stroked="f">
                  <v:textbox inset="0,0,0,0">
                    <w:txbxContent>
                      <w:p>
                        <w:pPr>
                          <w:spacing w:before="0" w:after="160" w:line="259" w:lineRule="auto"/>
                          <w:ind w:left="0" w:firstLine="0"/>
                        </w:pPr>
                        <w:r>
                          <w:rPr>
                            <w:rFonts w:cs="Calibri" w:hAnsi="Calibri" w:eastAsia="Calibri" w:ascii="Calibri"/>
                            <w:b w:val="1"/>
                            <w:w w:val="132"/>
                          </w:rPr>
                          <w:t xml:space="preserve">-</w:t>
                        </w:r>
                      </w:p>
                    </w:txbxContent>
                  </v:textbox>
                </v:rect>
                <v:rect id="Rectangle 320" style="position:absolute;width:16473;height:2237;left:43402;top:5036;" filled="f" stroked="f">
                  <v:textbox inset="0,0,0,0">
                    <w:txbxContent>
                      <w:p>
                        <w:pPr>
                          <w:spacing w:before="0" w:after="160" w:line="259" w:lineRule="auto"/>
                          <w:ind w:left="0" w:firstLine="0"/>
                        </w:pPr>
                        <w:r>
                          <w:rPr>
                            <w:rFonts w:cs="Calibri" w:hAnsi="Calibri" w:eastAsia="Calibri" w:ascii="Calibri"/>
                            <w:b w:val="1"/>
                            <w:w w:val="114"/>
                          </w:rPr>
                          <w:t xml:space="preserve">based</w:t>
                        </w:r>
                        <w:r>
                          <w:rPr>
                            <w:rFonts w:cs="Calibri" w:hAnsi="Calibri" w:eastAsia="Calibri" w:ascii="Calibri"/>
                            <w:b w:val="1"/>
                            <w:spacing w:val="2"/>
                            <w:w w:val="114"/>
                          </w:rPr>
                          <w:t xml:space="preserve"> </w:t>
                        </w:r>
                        <w:r>
                          <w:rPr>
                            <w:rFonts w:cs="Calibri" w:hAnsi="Calibri" w:eastAsia="Calibri" w:ascii="Calibri"/>
                            <w:b w:val="1"/>
                            <w:w w:val="114"/>
                          </w:rPr>
                          <w:t xml:space="preserve">approaches,</w:t>
                        </w:r>
                        <w:r>
                          <w:rPr>
                            <w:rFonts w:cs="Calibri" w:hAnsi="Calibri" w:eastAsia="Calibri" w:ascii="Calibri"/>
                            <w:b w:val="1"/>
                            <w:spacing w:val="2"/>
                            <w:w w:val="114"/>
                          </w:rPr>
                          <w:t xml:space="preserve"> </w:t>
                        </w:r>
                      </w:p>
                    </w:txbxContent>
                  </v:textbox>
                </v:rect>
                <v:rect id="Rectangle 321" style="position:absolute;width:54977;height:2237;left:7063;top:6975;" filled="f" stroked="f">
                  <v:textbox inset="0,0,0,0">
                    <w:txbxContent>
                      <w:p>
                        <w:pPr>
                          <w:spacing w:before="0" w:after="160" w:line="259" w:lineRule="auto"/>
                          <w:ind w:left="0" w:firstLine="0"/>
                        </w:pPr>
                        <w:r>
                          <w:rPr>
                            <w:rFonts w:cs="Calibri" w:hAnsi="Calibri" w:eastAsia="Calibri" w:ascii="Calibri"/>
                            <w:b w:val="1"/>
                            <w:w w:val="114"/>
                          </w:rPr>
                          <w:t xml:space="preserve">strengthens</w:t>
                        </w:r>
                        <w:r>
                          <w:rPr>
                            <w:rFonts w:cs="Calibri" w:hAnsi="Calibri" w:eastAsia="Calibri" w:ascii="Calibri"/>
                            <w:b w:val="1"/>
                            <w:spacing w:val="2"/>
                            <w:w w:val="114"/>
                          </w:rPr>
                          <w:t xml:space="preserve"> </w:t>
                        </w:r>
                        <w:r>
                          <w:rPr>
                            <w:rFonts w:cs="Calibri" w:hAnsi="Calibri" w:eastAsia="Calibri" w:ascii="Calibri"/>
                            <w:b w:val="1"/>
                            <w:w w:val="114"/>
                          </w:rPr>
                          <w:t xml:space="preserve">the</w:t>
                        </w:r>
                        <w:r>
                          <w:rPr>
                            <w:rFonts w:cs="Calibri" w:hAnsi="Calibri" w:eastAsia="Calibri" w:ascii="Calibri"/>
                            <w:b w:val="1"/>
                            <w:spacing w:val="3"/>
                            <w:w w:val="114"/>
                          </w:rPr>
                          <w:t xml:space="preserve"> </w:t>
                        </w:r>
                        <w:r>
                          <w:rPr>
                            <w:rFonts w:cs="Calibri" w:hAnsi="Calibri" w:eastAsia="Calibri" w:ascii="Calibri"/>
                            <w:b w:val="1"/>
                            <w:w w:val="114"/>
                          </w:rPr>
                          <w:t xml:space="preserve">Aboriginal</w:t>
                        </w:r>
                        <w:r>
                          <w:rPr>
                            <w:rFonts w:cs="Calibri" w:hAnsi="Calibri" w:eastAsia="Calibri" w:ascii="Calibri"/>
                            <w:b w:val="1"/>
                            <w:spacing w:val="2"/>
                            <w:w w:val="114"/>
                          </w:rPr>
                          <w:t xml:space="preserve"> </w:t>
                        </w:r>
                        <w:r>
                          <w:rPr>
                            <w:rFonts w:cs="Calibri" w:hAnsi="Calibri" w:eastAsia="Calibri" w:ascii="Calibri"/>
                            <w:b w:val="1"/>
                            <w:w w:val="114"/>
                          </w:rPr>
                          <w:t xml:space="preserve">and</w:t>
                        </w:r>
                        <w:r>
                          <w:rPr>
                            <w:rFonts w:cs="Calibri" w:hAnsi="Calibri" w:eastAsia="Calibri" w:ascii="Calibri"/>
                            <w:b w:val="1"/>
                            <w:spacing w:val="2"/>
                            <w:w w:val="114"/>
                          </w:rPr>
                          <w:t xml:space="preserve"> </w:t>
                        </w:r>
                        <w:r>
                          <w:rPr>
                            <w:rFonts w:cs="Calibri" w:hAnsi="Calibri" w:eastAsia="Calibri" w:ascii="Calibri"/>
                            <w:b w:val="1"/>
                            <w:w w:val="114"/>
                          </w:rPr>
                          <w:t xml:space="preserve">Torres</w:t>
                        </w:r>
                        <w:r>
                          <w:rPr>
                            <w:rFonts w:cs="Calibri" w:hAnsi="Calibri" w:eastAsia="Calibri" w:ascii="Calibri"/>
                            <w:b w:val="1"/>
                            <w:spacing w:val="2"/>
                            <w:w w:val="114"/>
                          </w:rPr>
                          <w:t xml:space="preserve"> </w:t>
                        </w:r>
                        <w:r>
                          <w:rPr>
                            <w:rFonts w:cs="Calibri" w:hAnsi="Calibri" w:eastAsia="Calibri" w:ascii="Calibri"/>
                            <w:b w:val="1"/>
                            <w:w w:val="114"/>
                          </w:rPr>
                          <w:t xml:space="preserve">Strait</w:t>
                        </w:r>
                        <w:r>
                          <w:rPr>
                            <w:rFonts w:cs="Calibri" w:hAnsi="Calibri" w:eastAsia="Calibri" w:ascii="Calibri"/>
                            <w:b w:val="1"/>
                            <w:spacing w:val="3"/>
                            <w:w w:val="114"/>
                          </w:rPr>
                          <w:t xml:space="preserve"> </w:t>
                        </w:r>
                        <w:r>
                          <w:rPr>
                            <w:rFonts w:cs="Calibri" w:hAnsi="Calibri" w:eastAsia="Calibri" w:ascii="Calibri"/>
                            <w:b w:val="1"/>
                            <w:w w:val="114"/>
                          </w:rPr>
                          <w:t xml:space="preserve">Islander</w:t>
                        </w:r>
                        <w:r>
                          <w:rPr>
                            <w:rFonts w:cs="Calibri" w:hAnsi="Calibri" w:eastAsia="Calibri" w:ascii="Calibri"/>
                            <w:b w:val="1"/>
                            <w:spacing w:val="3"/>
                            <w:w w:val="114"/>
                          </w:rPr>
                          <w:t xml:space="preserve"> </w:t>
                        </w:r>
                        <w:r>
                          <w:rPr>
                            <w:rFonts w:cs="Calibri" w:hAnsi="Calibri" w:eastAsia="Calibri" w:ascii="Calibri"/>
                            <w:b w:val="1"/>
                            <w:w w:val="114"/>
                          </w:rPr>
                          <w:t xml:space="preserve">Community</w:t>
                        </w:r>
                      </w:p>
                    </w:txbxContent>
                  </v:textbox>
                </v:rect>
                <v:rect id="Rectangle 322" style="position:absolute;width:758;height:2237;left:48435;top:6975;" filled="f" stroked="f">
                  <v:textbox inset="0,0,0,0">
                    <w:txbxContent>
                      <w:p>
                        <w:pPr>
                          <w:spacing w:before="0" w:after="160" w:line="259" w:lineRule="auto"/>
                          <w:ind w:left="0" w:firstLine="0"/>
                        </w:pPr>
                        <w:r>
                          <w:rPr>
                            <w:rFonts w:cs="Calibri" w:hAnsi="Calibri" w:eastAsia="Calibri" w:ascii="Calibri"/>
                            <w:b w:val="1"/>
                            <w:w w:val="132"/>
                          </w:rPr>
                          <w:t xml:space="preserve">-</w:t>
                        </w:r>
                      </w:p>
                    </w:txbxContent>
                  </v:textbox>
                </v:rect>
                <v:rect id="Rectangle 323" style="position:absolute;width:9456;height:2237;left:48999;top:6975;" filled="f" stroked="f">
                  <v:textbox inset="0,0,0,0">
                    <w:txbxContent>
                      <w:p>
                        <w:pPr>
                          <w:spacing w:before="0" w:after="160" w:line="259" w:lineRule="auto"/>
                          <w:ind w:left="0" w:firstLine="0"/>
                        </w:pPr>
                        <w:r>
                          <w:rPr>
                            <w:rFonts w:cs="Calibri" w:hAnsi="Calibri" w:eastAsia="Calibri" w:ascii="Calibri"/>
                            <w:b w:val="1"/>
                            <w:w w:val="114"/>
                          </w:rPr>
                          <w:t xml:space="preserve">Controlled</w:t>
                        </w:r>
                        <w:r>
                          <w:rPr>
                            <w:rFonts w:cs="Calibri" w:hAnsi="Calibri" w:eastAsia="Calibri" w:ascii="Calibri"/>
                            <w:b w:val="1"/>
                            <w:spacing w:val="2"/>
                            <w:w w:val="114"/>
                          </w:rPr>
                          <w:t xml:space="preserve"> </w:t>
                        </w:r>
                      </w:p>
                    </w:txbxContent>
                  </v:textbox>
                </v:rect>
                <v:rect id="Rectangle 324" style="position:absolute;width:41229;height:2237;left:7063;top:8896;" filled="f" stroked="f">
                  <v:textbox inset="0,0,0,0">
                    <w:txbxContent>
                      <w:p>
                        <w:pPr>
                          <w:spacing w:before="0" w:after="160" w:line="259" w:lineRule="auto"/>
                          <w:ind w:left="0" w:firstLine="0"/>
                        </w:pPr>
                        <w:r>
                          <w:rPr>
                            <w:rFonts w:cs="Calibri" w:hAnsi="Calibri" w:eastAsia="Calibri" w:ascii="Calibri"/>
                            <w:b w:val="1"/>
                            <w:w w:val="114"/>
                          </w:rPr>
                          <w:t xml:space="preserve">sector,</w:t>
                        </w:r>
                        <w:r>
                          <w:rPr>
                            <w:rFonts w:cs="Calibri" w:hAnsi="Calibri" w:eastAsia="Calibri" w:ascii="Calibri"/>
                            <w:b w:val="1"/>
                            <w:spacing w:val="2"/>
                            <w:w w:val="114"/>
                          </w:rPr>
                          <w:t xml:space="preserve"> </w:t>
                        </w:r>
                        <w:r>
                          <w:rPr>
                            <w:rFonts w:cs="Calibri" w:hAnsi="Calibri" w:eastAsia="Calibri" w:ascii="Calibri"/>
                            <w:b w:val="1"/>
                            <w:w w:val="114"/>
                          </w:rPr>
                          <w:t xml:space="preserve">and</w:t>
                        </w:r>
                        <w:r>
                          <w:rPr>
                            <w:rFonts w:cs="Calibri" w:hAnsi="Calibri" w:eastAsia="Calibri" w:ascii="Calibri"/>
                            <w:b w:val="1"/>
                            <w:spacing w:val="1"/>
                            <w:w w:val="114"/>
                          </w:rPr>
                          <w:t xml:space="preserve"> </w:t>
                        </w:r>
                        <w:r>
                          <w:rPr>
                            <w:rFonts w:cs="Calibri" w:hAnsi="Calibri" w:eastAsia="Calibri" w:ascii="Calibri"/>
                            <w:b w:val="1"/>
                            <w:w w:val="114"/>
                          </w:rPr>
                          <w:t xml:space="preserve">enhances</w:t>
                        </w:r>
                        <w:r>
                          <w:rPr>
                            <w:rFonts w:cs="Calibri" w:hAnsi="Calibri" w:eastAsia="Calibri" w:ascii="Calibri"/>
                            <w:b w:val="1"/>
                            <w:spacing w:val="2"/>
                            <w:w w:val="114"/>
                          </w:rPr>
                          <w:t xml:space="preserve"> </w:t>
                        </w:r>
                        <w:r>
                          <w:rPr>
                            <w:rFonts w:cs="Calibri" w:hAnsi="Calibri" w:eastAsia="Calibri" w:ascii="Calibri"/>
                            <w:b w:val="1"/>
                            <w:w w:val="114"/>
                          </w:rPr>
                          <w:t xml:space="preserve">integrated</w:t>
                        </w:r>
                        <w:r>
                          <w:rPr>
                            <w:rFonts w:cs="Calibri" w:hAnsi="Calibri" w:eastAsia="Calibri" w:ascii="Calibri"/>
                            <w:b w:val="1"/>
                            <w:spacing w:val="2"/>
                            <w:w w:val="114"/>
                          </w:rPr>
                          <w:t xml:space="preserve"> </w:t>
                        </w:r>
                        <w:r>
                          <w:rPr>
                            <w:rFonts w:cs="Calibri" w:hAnsi="Calibri" w:eastAsia="Calibri" w:ascii="Calibri"/>
                            <w:b w:val="1"/>
                            <w:w w:val="114"/>
                          </w:rPr>
                          <w:t xml:space="preserve">service</w:t>
                        </w:r>
                        <w:r>
                          <w:rPr>
                            <w:rFonts w:cs="Calibri" w:hAnsi="Calibri" w:eastAsia="Calibri" w:ascii="Calibri"/>
                            <w:b w:val="1"/>
                            <w:spacing w:val="3"/>
                            <w:w w:val="114"/>
                          </w:rPr>
                          <w:t xml:space="preserve"> </w:t>
                        </w:r>
                        <w:r>
                          <w:rPr>
                            <w:rFonts w:cs="Calibri" w:hAnsi="Calibri" w:eastAsia="Calibri" w:ascii="Calibri"/>
                            <w:b w:val="1"/>
                            <w:w w:val="114"/>
                          </w:rPr>
                          <w:t xml:space="preserve">delivery</w:t>
                        </w:r>
                      </w:p>
                    </w:txbxContent>
                  </v:textbox>
                </v:rect>
                <v:rect id="Rectangle 325" style="position:absolute;width:441;height:2237;left:38068;top:889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26" style="position:absolute;width:1420;height:2237;left:4778;top:12096;" filled="f" stroked="f">
                  <v:textbox inset="0,0,0,0">
                    <w:txbxContent>
                      <w:p>
                        <w:pPr>
                          <w:spacing w:before="0" w:after="160" w:line="259" w:lineRule="auto"/>
                          <w:ind w:left="0" w:firstLine="0"/>
                        </w:pPr>
                        <w:r>
                          <w:rPr>
                            <w:rFonts w:cs="Calibri" w:hAnsi="Calibri" w:eastAsia="Calibri" w:ascii="Calibri"/>
                            <w:b w:val="1"/>
                            <w:spacing w:val="1"/>
                            <w:w w:val="100"/>
                          </w:rPr>
                          <w:t xml:space="preserve">2.</w:t>
                        </w:r>
                      </w:p>
                    </w:txbxContent>
                  </v:textbox>
                </v:rect>
                <v:rect id="Rectangle 327" style="position:absolute;width:518;height:1752;left:5829;top:12386;"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328" style="position:absolute;width:65031;height:2237;left:7063;top:12096;" filled="f" stroked="f">
                  <v:textbox inset="0,0,0,0">
                    <w:txbxContent>
                      <w:p>
                        <w:pPr>
                          <w:spacing w:before="0" w:after="160" w:line="259" w:lineRule="auto"/>
                          <w:ind w:left="0" w:firstLine="0"/>
                        </w:pPr>
                        <w:r>
                          <w:rPr>
                            <w:rFonts w:cs="Calibri" w:hAnsi="Calibri" w:eastAsia="Calibri" w:ascii="Calibri"/>
                            <w:b w:val="1"/>
                            <w:w w:val="115"/>
                          </w:rPr>
                          <w:t xml:space="preserve">Provide</w:t>
                        </w:r>
                        <w:r>
                          <w:rPr>
                            <w:rFonts w:cs="Calibri" w:hAnsi="Calibri" w:eastAsia="Calibri" w:ascii="Calibri"/>
                            <w:b w:val="1"/>
                            <w:spacing w:val="1"/>
                            <w:w w:val="115"/>
                          </w:rPr>
                          <w:t xml:space="preserve"> </w:t>
                        </w:r>
                        <w:r>
                          <w:rPr>
                            <w:rFonts w:cs="Calibri" w:hAnsi="Calibri" w:eastAsia="Calibri" w:ascii="Calibri"/>
                            <w:b w:val="1"/>
                            <w:w w:val="115"/>
                          </w:rPr>
                          <w:t xml:space="preserve">flexible,</w:t>
                        </w:r>
                        <w:r>
                          <w:rPr>
                            <w:rFonts w:cs="Calibri" w:hAnsi="Calibri" w:eastAsia="Calibri" w:ascii="Calibri"/>
                            <w:b w:val="1"/>
                            <w:spacing w:val="2"/>
                            <w:w w:val="115"/>
                          </w:rPr>
                          <w:t xml:space="preserve"> </w:t>
                        </w:r>
                        <w:r>
                          <w:rPr>
                            <w:rFonts w:cs="Calibri" w:hAnsi="Calibri" w:eastAsia="Calibri" w:ascii="Calibri"/>
                            <w:b w:val="1"/>
                            <w:w w:val="115"/>
                          </w:rPr>
                          <w:t xml:space="preserve">adequate</w:t>
                        </w:r>
                        <w:r>
                          <w:rPr>
                            <w:rFonts w:cs="Calibri" w:hAnsi="Calibri" w:eastAsia="Calibri" w:ascii="Calibri"/>
                            <w:b w:val="1"/>
                            <w:spacing w:val="1"/>
                            <w:w w:val="115"/>
                          </w:rPr>
                          <w:t xml:space="preserve"> </w:t>
                        </w:r>
                        <w:r>
                          <w:rPr>
                            <w:rFonts w:cs="Calibri" w:hAnsi="Calibri" w:eastAsia="Calibri" w:ascii="Calibri"/>
                            <w:b w:val="1"/>
                            <w:w w:val="115"/>
                          </w:rPr>
                          <w:t xml:space="preserve">resourcing</w:t>
                        </w:r>
                        <w:r>
                          <w:rPr>
                            <w:rFonts w:cs="Calibri" w:hAnsi="Calibri" w:eastAsia="Calibri" w:ascii="Calibri"/>
                            <w:b w:val="1"/>
                            <w:spacing w:val="1"/>
                            <w:w w:val="115"/>
                          </w:rPr>
                          <w:t xml:space="preserve"> </w:t>
                        </w:r>
                        <w:r>
                          <w:rPr>
                            <w:rFonts w:cs="Calibri" w:hAnsi="Calibri" w:eastAsia="Calibri" w:ascii="Calibri"/>
                            <w:b w:val="1"/>
                            <w:w w:val="115"/>
                          </w:rPr>
                          <w:t xml:space="preserve">to</w:t>
                        </w:r>
                        <w:r>
                          <w:rPr>
                            <w:rFonts w:cs="Calibri" w:hAnsi="Calibri" w:eastAsia="Calibri" w:ascii="Calibri"/>
                            <w:b w:val="1"/>
                            <w:spacing w:val="3"/>
                            <w:w w:val="115"/>
                          </w:rPr>
                          <w:t xml:space="preserve"> </w:t>
                        </w:r>
                        <w:r>
                          <w:rPr>
                            <w:rFonts w:cs="Calibri" w:hAnsi="Calibri" w:eastAsia="Calibri" w:ascii="Calibri"/>
                            <w:b w:val="1"/>
                            <w:w w:val="115"/>
                          </w:rPr>
                          <w:t xml:space="preserve">sustain</w:t>
                        </w:r>
                        <w:r>
                          <w:rPr>
                            <w:rFonts w:cs="Calibri" w:hAnsi="Calibri" w:eastAsia="Calibri" w:ascii="Calibri"/>
                            <w:b w:val="1"/>
                            <w:spacing w:val="0"/>
                            <w:w w:val="115"/>
                          </w:rPr>
                          <w:t xml:space="preserve"> </w:t>
                        </w:r>
                        <w:r>
                          <w:rPr>
                            <w:rFonts w:cs="Calibri" w:hAnsi="Calibri" w:eastAsia="Calibri" w:ascii="Calibri"/>
                            <w:b w:val="1"/>
                            <w:w w:val="115"/>
                          </w:rPr>
                          <w:t xml:space="preserve">quality</w:t>
                        </w:r>
                        <w:r>
                          <w:rPr>
                            <w:rFonts w:cs="Calibri" w:hAnsi="Calibri" w:eastAsia="Calibri" w:ascii="Calibri"/>
                            <w:b w:val="1"/>
                            <w:spacing w:val="1"/>
                            <w:w w:val="115"/>
                          </w:rPr>
                          <w:t xml:space="preserve"> </w:t>
                        </w:r>
                        <w:r>
                          <w:rPr>
                            <w:rFonts w:cs="Calibri" w:hAnsi="Calibri" w:eastAsia="Calibri" w:ascii="Calibri"/>
                            <w:b w:val="1"/>
                            <w:w w:val="115"/>
                          </w:rPr>
                          <w:t xml:space="preserve">service</w:t>
                        </w:r>
                        <w:r>
                          <w:rPr>
                            <w:rFonts w:cs="Calibri" w:hAnsi="Calibri" w:eastAsia="Calibri" w:ascii="Calibri"/>
                            <w:b w:val="1"/>
                            <w:spacing w:val="3"/>
                            <w:w w:val="115"/>
                          </w:rPr>
                          <w:t xml:space="preserve"> </w:t>
                        </w:r>
                        <w:r>
                          <w:rPr>
                            <w:rFonts w:cs="Calibri" w:hAnsi="Calibri" w:eastAsia="Calibri" w:ascii="Calibri"/>
                            <w:b w:val="1"/>
                            <w:w w:val="115"/>
                          </w:rPr>
                          <w:t xml:space="preserve">delivery</w:t>
                        </w:r>
                        <w:r>
                          <w:rPr>
                            <w:rFonts w:cs="Calibri" w:hAnsi="Calibri" w:eastAsia="Calibri" w:ascii="Calibri"/>
                            <w:b w:val="1"/>
                            <w:spacing w:val="-1"/>
                            <w:w w:val="115"/>
                          </w:rPr>
                          <w:t xml:space="preserve"> </w:t>
                        </w:r>
                        <w:r>
                          <w:rPr>
                            <w:rFonts w:cs="Calibri" w:hAnsi="Calibri" w:eastAsia="Calibri" w:ascii="Calibri"/>
                            <w:b w:val="1"/>
                            <w:w w:val="115"/>
                          </w:rPr>
                          <w:t xml:space="preserve">and</w:t>
                        </w:r>
                        <w:r>
                          <w:rPr>
                            <w:rFonts w:cs="Calibri" w:hAnsi="Calibri" w:eastAsia="Calibri" w:ascii="Calibri"/>
                            <w:b w:val="1"/>
                            <w:spacing w:val="2"/>
                            <w:w w:val="115"/>
                          </w:rPr>
                          <w:t xml:space="preserve"> </w:t>
                        </w:r>
                      </w:p>
                    </w:txbxContent>
                  </v:textbox>
                </v:rect>
                <v:rect id="Rectangle 329" style="position:absolute;width:9542;height:2237;left:7063;top:14016;" filled="f" stroked="f">
                  <v:textbox inset="0,0,0,0">
                    <w:txbxContent>
                      <w:p>
                        <w:pPr>
                          <w:spacing w:before="0" w:after="160" w:line="259" w:lineRule="auto"/>
                          <w:ind w:left="0" w:firstLine="0"/>
                        </w:pPr>
                        <w:r>
                          <w:rPr>
                            <w:rFonts w:cs="Calibri" w:hAnsi="Calibri" w:eastAsia="Calibri" w:ascii="Calibri"/>
                            <w:b w:val="1"/>
                            <w:w w:val="115"/>
                          </w:rPr>
                          <w:t xml:space="preserve">integration</w:t>
                        </w:r>
                      </w:p>
                    </w:txbxContent>
                  </v:textbox>
                </v:rect>
                <v:rect id="Rectangle 330" style="position:absolute;width:441;height:2237;left:14241;top:1401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31" style="position:absolute;width:441;height:2237;left:14561;top:14016;"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32" style="position:absolute;width:1420;height:2237;left:4778;top:17217;" filled="f" stroked="f">
                  <v:textbox inset="0,0,0,0">
                    <w:txbxContent>
                      <w:p>
                        <w:pPr>
                          <w:spacing w:before="0" w:after="160" w:line="259" w:lineRule="auto"/>
                          <w:ind w:left="0" w:firstLine="0"/>
                        </w:pPr>
                        <w:r>
                          <w:rPr>
                            <w:rFonts w:cs="Calibri" w:hAnsi="Calibri" w:eastAsia="Calibri" w:ascii="Calibri"/>
                            <w:b w:val="1"/>
                            <w:w w:val="101"/>
                          </w:rPr>
                          <w:t xml:space="preserve">3.</w:t>
                        </w:r>
                      </w:p>
                    </w:txbxContent>
                  </v:textbox>
                </v:rect>
                <v:rect id="Rectangle 333" style="position:absolute;width:518;height:1752;left:5845;top:1750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334" style="position:absolute;width:24445;height:2237;left:7063;top:17217;" filled="f" stroked="f">
                  <v:textbox inset="0,0,0,0">
                    <w:txbxContent>
                      <w:p>
                        <w:pPr>
                          <w:spacing w:before="0" w:after="160" w:line="259" w:lineRule="auto"/>
                          <w:ind w:left="0" w:firstLine="0"/>
                        </w:pPr>
                        <w:r>
                          <w:rPr>
                            <w:rFonts w:cs="Calibri" w:hAnsi="Calibri" w:eastAsia="Calibri" w:ascii="Calibri"/>
                            <w:b w:val="1"/>
                            <w:w w:val="115"/>
                          </w:rPr>
                          <w:t xml:space="preserve">Support</w:t>
                        </w:r>
                        <w:r>
                          <w:rPr>
                            <w:rFonts w:cs="Calibri" w:hAnsi="Calibri" w:eastAsia="Calibri" w:ascii="Calibri"/>
                            <w:b w:val="1"/>
                            <w:spacing w:val="1"/>
                            <w:w w:val="115"/>
                          </w:rPr>
                          <w:t xml:space="preserve"> </w:t>
                        </w:r>
                        <w:r>
                          <w:rPr>
                            <w:rFonts w:cs="Calibri" w:hAnsi="Calibri" w:eastAsia="Calibri" w:ascii="Calibri"/>
                            <w:b w:val="1"/>
                            <w:w w:val="115"/>
                          </w:rPr>
                          <w:t xml:space="preserve">effective,</w:t>
                        </w:r>
                        <w:r>
                          <w:rPr>
                            <w:rFonts w:cs="Calibri" w:hAnsi="Calibri" w:eastAsia="Calibri" w:ascii="Calibri"/>
                            <w:b w:val="1"/>
                            <w:spacing w:val="0"/>
                            <w:w w:val="115"/>
                          </w:rPr>
                          <w:t xml:space="preserve"> </w:t>
                        </w:r>
                        <w:r>
                          <w:rPr>
                            <w:rFonts w:cs="Calibri" w:hAnsi="Calibri" w:eastAsia="Calibri" w:ascii="Calibri"/>
                            <w:b w:val="1"/>
                            <w:w w:val="115"/>
                          </w:rPr>
                          <w:t xml:space="preserve">relational</w:t>
                        </w:r>
                        <w:r>
                          <w:rPr>
                            <w:rFonts w:cs="Calibri" w:hAnsi="Calibri" w:eastAsia="Calibri" w:ascii="Calibri"/>
                            <w:b w:val="1"/>
                            <w:spacing w:val="1"/>
                            <w:w w:val="115"/>
                          </w:rPr>
                          <w:t xml:space="preserve"> </w:t>
                        </w:r>
                      </w:p>
                    </w:txbxContent>
                  </v:textbox>
                </v:rect>
                <v:rect id="Rectangle 335" style="position:absolute;width:9762;height:2237;left:25462;top:17217;" filled="f" stroked="f">
                  <v:textbox inset="0,0,0,0">
                    <w:txbxContent>
                      <w:p>
                        <w:pPr>
                          <w:spacing w:before="0" w:after="160" w:line="259" w:lineRule="auto"/>
                          <w:ind w:left="0" w:firstLine="0"/>
                        </w:pPr>
                        <w:r>
                          <w:rPr>
                            <w:rFonts w:cs="Calibri" w:hAnsi="Calibri" w:eastAsia="Calibri" w:ascii="Calibri"/>
                            <w:b w:val="1"/>
                            <w:w w:val="114"/>
                          </w:rPr>
                          <w:t xml:space="preserve">contracting</w:t>
                        </w:r>
                      </w:p>
                    </w:txbxContent>
                  </v:textbox>
                </v:rect>
                <v:rect id="Rectangle 336" style="position:absolute;width:441;height:2237;left:32810;top:17217;"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37" style="position:absolute;width:29631;height:2237;left:33130;top:17217;" filled="f" stroked="f">
                  <v:textbox inset="0,0,0,0">
                    <w:txbxContent>
                      <w:p>
                        <w:pPr>
                          <w:spacing w:before="0" w:after="160" w:line="259" w:lineRule="auto"/>
                          <w:ind w:left="0" w:firstLine="0"/>
                        </w:pPr>
                        <w:r>
                          <w:rPr>
                            <w:rFonts w:cs="Calibri" w:hAnsi="Calibri" w:eastAsia="Calibri" w:ascii="Calibri"/>
                            <w:b w:val="1"/>
                            <w:w w:val="112"/>
                          </w:rPr>
                          <w:t xml:space="preserve">through</w:t>
                        </w:r>
                        <w:r>
                          <w:rPr>
                            <w:rFonts w:cs="Calibri" w:hAnsi="Calibri" w:eastAsia="Calibri" w:ascii="Calibri"/>
                            <w:b w:val="1"/>
                            <w:spacing w:val="2"/>
                            <w:w w:val="112"/>
                          </w:rPr>
                          <w:t xml:space="preserve"> </w:t>
                        </w:r>
                        <w:r>
                          <w:rPr>
                            <w:rFonts w:cs="Calibri" w:hAnsi="Calibri" w:eastAsia="Calibri" w:ascii="Calibri"/>
                            <w:b w:val="1"/>
                            <w:w w:val="112"/>
                          </w:rPr>
                          <w:t xml:space="preserve">meaningful</w:t>
                        </w:r>
                        <w:r>
                          <w:rPr>
                            <w:rFonts w:cs="Calibri" w:hAnsi="Calibri" w:eastAsia="Calibri" w:ascii="Calibri"/>
                            <w:b w:val="1"/>
                            <w:spacing w:val="2"/>
                            <w:w w:val="112"/>
                          </w:rPr>
                          <w:t xml:space="preserve"> </w:t>
                        </w:r>
                        <w:r>
                          <w:rPr>
                            <w:rFonts w:cs="Calibri" w:hAnsi="Calibri" w:eastAsia="Calibri" w:ascii="Calibri"/>
                            <w:b w:val="1"/>
                            <w:w w:val="112"/>
                          </w:rPr>
                          <w:t xml:space="preserve">outcomes</w:t>
                        </w:r>
                        <w:r>
                          <w:rPr>
                            <w:rFonts w:cs="Calibri" w:hAnsi="Calibri" w:eastAsia="Calibri" w:ascii="Calibri"/>
                            <w:b w:val="1"/>
                            <w:spacing w:val="-1"/>
                            <w:w w:val="112"/>
                          </w:rPr>
                          <w:t xml:space="preserve"> </w:t>
                        </w:r>
                        <w:r>
                          <w:rPr>
                            <w:rFonts w:cs="Calibri" w:hAnsi="Calibri" w:eastAsia="Calibri" w:ascii="Calibri"/>
                            <w:b w:val="1"/>
                            <w:w w:val="112"/>
                          </w:rPr>
                          <w:t xml:space="preserve">and</w:t>
                        </w:r>
                        <w:r>
                          <w:rPr>
                            <w:rFonts w:cs="Calibri" w:hAnsi="Calibri" w:eastAsia="Calibri" w:ascii="Calibri"/>
                            <w:b w:val="1"/>
                            <w:spacing w:val="2"/>
                            <w:w w:val="112"/>
                          </w:rPr>
                          <w:t xml:space="preserve"> </w:t>
                        </w:r>
                      </w:p>
                    </w:txbxContent>
                  </v:textbox>
                </v:rect>
                <v:rect id="Rectangle 338" style="position:absolute;width:20115;height:2237;left:7063;top:19152;" filled="f" stroked="f">
                  <v:textbox inset="0,0,0,0">
                    <w:txbxContent>
                      <w:p>
                        <w:pPr>
                          <w:spacing w:before="0" w:after="160" w:line="259" w:lineRule="auto"/>
                          <w:ind w:left="0" w:firstLine="0"/>
                        </w:pPr>
                        <w:r>
                          <w:rPr>
                            <w:rFonts w:cs="Calibri" w:hAnsi="Calibri" w:eastAsia="Calibri" w:ascii="Calibri"/>
                            <w:b w:val="1"/>
                            <w:w w:val="114"/>
                          </w:rPr>
                          <w:t xml:space="preserve">capability</w:t>
                        </w:r>
                        <w:r>
                          <w:rPr>
                            <w:rFonts w:cs="Calibri" w:hAnsi="Calibri" w:eastAsia="Calibri" w:ascii="Calibri"/>
                            <w:b w:val="1"/>
                            <w:spacing w:val="1"/>
                            <w:w w:val="114"/>
                          </w:rPr>
                          <w:t xml:space="preserve"> </w:t>
                        </w:r>
                        <w:r>
                          <w:rPr>
                            <w:rFonts w:cs="Calibri" w:hAnsi="Calibri" w:eastAsia="Calibri" w:ascii="Calibri"/>
                            <w:b w:val="1"/>
                            <w:w w:val="114"/>
                          </w:rPr>
                          <w:t xml:space="preserve">development</w:t>
                        </w:r>
                      </w:p>
                    </w:txbxContent>
                  </v:textbox>
                </v:rect>
                <v:rect id="Rectangle 339" style="position:absolute;width:441;height:2237;left:22200;top:1915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40" style="position:absolute;width:441;height:2237;left:22520;top:1915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41" style="position:absolute;width:1501;height:2237;left:4778;top:22352;" filled="f" stroked="f">
                  <v:textbox inset="0,0,0,0">
                    <w:txbxContent>
                      <w:p>
                        <w:pPr>
                          <w:spacing w:before="0" w:after="160" w:line="259" w:lineRule="auto"/>
                          <w:ind w:left="0" w:firstLine="0"/>
                        </w:pPr>
                        <w:r>
                          <w:rPr>
                            <w:rFonts w:cs="Calibri" w:hAnsi="Calibri" w:eastAsia="Calibri" w:ascii="Calibri"/>
                            <w:b w:val="1"/>
                            <w:w w:val="107"/>
                          </w:rPr>
                          <w:t xml:space="preserve">4.</w:t>
                        </w:r>
                      </w:p>
                    </w:txbxContent>
                  </v:textbox>
                </v:rect>
                <v:rect id="Rectangle 342" style="position:absolute;width:518;height:1752;left:5906;top:22643;"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343" style="position:absolute;width:53992;height:2237;left:7063;top:22352;" filled="f" stroked="f">
                  <v:textbox inset="0,0,0,0">
                    <w:txbxContent>
                      <w:p>
                        <w:pPr>
                          <w:spacing w:before="0" w:after="160" w:line="259" w:lineRule="auto"/>
                          <w:ind w:left="0" w:firstLine="0"/>
                        </w:pPr>
                        <w:r>
                          <w:rPr>
                            <w:rFonts w:cs="Calibri" w:hAnsi="Calibri" w:eastAsia="Calibri" w:ascii="Calibri"/>
                            <w:b w:val="1"/>
                            <w:w w:val="115"/>
                          </w:rPr>
                          <w:t xml:space="preserve">Leverage</w:t>
                        </w:r>
                        <w:r>
                          <w:rPr>
                            <w:rFonts w:cs="Calibri" w:hAnsi="Calibri" w:eastAsia="Calibri" w:ascii="Calibri"/>
                            <w:b w:val="1"/>
                            <w:spacing w:val="3"/>
                            <w:w w:val="115"/>
                          </w:rPr>
                          <w:t xml:space="preserve"> </w:t>
                        </w:r>
                        <w:r>
                          <w:rPr>
                            <w:rFonts w:cs="Calibri" w:hAnsi="Calibri" w:eastAsia="Calibri" w:ascii="Calibri"/>
                            <w:b w:val="1"/>
                            <w:w w:val="115"/>
                          </w:rPr>
                          <w:t xml:space="preserve">Hubs</w:t>
                        </w:r>
                        <w:r>
                          <w:rPr>
                            <w:rFonts w:cs="Calibri" w:hAnsi="Calibri" w:eastAsia="Calibri" w:ascii="Calibri"/>
                            <w:b w:val="1"/>
                            <w:spacing w:val="2"/>
                            <w:w w:val="115"/>
                          </w:rPr>
                          <w:t xml:space="preserve"> </w:t>
                        </w:r>
                        <w:r>
                          <w:rPr>
                            <w:rFonts w:cs="Calibri" w:hAnsi="Calibri" w:eastAsia="Calibri" w:ascii="Calibri"/>
                            <w:b w:val="1"/>
                            <w:w w:val="115"/>
                          </w:rPr>
                          <w:t xml:space="preserve">to</w:t>
                        </w:r>
                        <w:r>
                          <w:rPr>
                            <w:rFonts w:cs="Calibri" w:hAnsi="Calibri" w:eastAsia="Calibri" w:ascii="Calibri"/>
                            <w:b w:val="1"/>
                            <w:spacing w:val="3"/>
                            <w:w w:val="115"/>
                          </w:rPr>
                          <w:t xml:space="preserve"> </w:t>
                        </w:r>
                        <w:r>
                          <w:rPr>
                            <w:rFonts w:cs="Calibri" w:hAnsi="Calibri" w:eastAsia="Calibri" w:ascii="Calibri"/>
                            <w:b w:val="1"/>
                            <w:w w:val="115"/>
                          </w:rPr>
                          <w:t xml:space="preserve">deliver</w:t>
                        </w:r>
                        <w:r>
                          <w:rPr>
                            <w:rFonts w:cs="Calibri" w:hAnsi="Calibri" w:eastAsia="Calibri" w:ascii="Calibri"/>
                            <w:b w:val="1"/>
                            <w:spacing w:val="3"/>
                            <w:w w:val="115"/>
                          </w:rPr>
                          <w:t xml:space="preserve"> </w:t>
                        </w:r>
                        <w:r>
                          <w:rPr>
                            <w:rFonts w:cs="Calibri" w:hAnsi="Calibri" w:eastAsia="Calibri" w:ascii="Calibri"/>
                            <w:b w:val="1"/>
                            <w:w w:val="115"/>
                          </w:rPr>
                          <w:t xml:space="preserve">integrated,</w:t>
                        </w:r>
                        <w:r>
                          <w:rPr>
                            <w:rFonts w:cs="Calibri" w:hAnsi="Calibri" w:eastAsia="Calibri" w:ascii="Calibri"/>
                            <w:b w:val="1"/>
                            <w:spacing w:val="0"/>
                            <w:w w:val="115"/>
                          </w:rPr>
                          <w:t xml:space="preserve"> </w:t>
                        </w:r>
                        <w:r>
                          <w:rPr>
                            <w:rFonts w:cs="Calibri" w:hAnsi="Calibri" w:eastAsia="Calibri" w:ascii="Calibri"/>
                            <w:b w:val="1"/>
                            <w:w w:val="115"/>
                          </w:rPr>
                          <w:t xml:space="preserve">locally</w:t>
                        </w:r>
                        <w:r>
                          <w:rPr>
                            <w:rFonts w:cs="Calibri" w:hAnsi="Calibri" w:eastAsia="Calibri" w:ascii="Calibri"/>
                            <w:b w:val="1"/>
                            <w:spacing w:val="3"/>
                            <w:w w:val="115"/>
                          </w:rPr>
                          <w:t xml:space="preserve"> </w:t>
                        </w:r>
                        <w:r>
                          <w:rPr>
                            <w:rFonts w:cs="Calibri" w:hAnsi="Calibri" w:eastAsia="Calibri" w:ascii="Calibri"/>
                            <w:b w:val="1"/>
                            <w:w w:val="115"/>
                          </w:rPr>
                          <w:t xml:space="preserve">responsive</w:t>
                        </w:r>
                        <w:r>
                          <w:rPr>
                            <w:rFonts w:cs="Calibri" w:hAnsi="Calibri" w:eastAsia="Calibri" w:ascii="Calibri"/>
                            <w:b w:val="1"/>
                            <w:spacing w:val="2"/>
                            <w:w w:val="115"/>
                          </w:rPr>
                          <w:t xml:space="preserve"> </w:t>
                        </w:r>
                        <w:r>
                          <w:rPr>
                            <w:rFonts w:cs="Calibri" w:hAnsi="Calibri" w:eastAsia="Calibri" w:ascii="Calibri"/>
                            <w:b w:val="1"/>
                            <w:w w:val="115"/>
                          </w:rPr>
                          <w:t xml:space="preserve">support</w:t>
                        </w:r>
                      </w:p>
                    </w:txbxContent>
                  </v:textbox>
                </v:rect>
                <v:rect id="Rectangle 344" style="position:absolute;width:441;height:2237;left:47684;top:2235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45" style="position:absolute;width:441;height:2237;left:48008;top:22352;"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rect id="Rectangle 346" style="position:absolute;width:1440;height:2237;left:4778;top:25538;" filled="f" stroked="f">
                  <v:textbox inset="0,0,0,0">
                    <w:txbxContent>
                      <w:p>
                        <w:pPr>
                          <w:spacing w:before="0" w:after="160" w:line="259" w:lineRule="auto"/>
                          <w:ind w:left="0" w:firstLine="0"/>
                        </w:pPr>
                        <w:r>
                          <w:rPr>
                            <w:rFonts w:cs="Calibri" w:hAnsi="Calibri" w:eastAsia="Calibri" w:ascii="Calibri"/>
                            <w:b w:val="1"/>
                            <w:spacing w:val="-1"/>
                            <w:w w:val="102"/>
                          </w:rPr>
                          <w:t xml:space="preserve">5.</w:t>
                        </w:r>
                      </w:p>
                    </w:txbxContent>
                  </v:textbox>
                </v:rect>
                <v:rect id="Rectangle 347" style="position:absolute;width:518;height:1752;left:5860;top:25828;"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348" style="position:absolute;width:55062;height:2237;left:7063;top:25538;" filled="f" stroked="f">
                  <v:textbox inset="0,0,0,0">
                    <w:txbxContent>
                      <w:p>
                        <w:pPr>
                          <w:spacing w:before="0" w:after="160" w:line="259" w:lineRule="auto"/>
                          <w:ind w:left="0" w:firstLine="0"/>
                        </w:pPr>
                        <w:r>
                          <w:rPr>
                            <w:rFonts w:cs="Calibri" w:hAnsi="Calibri" w:eastAsia="Calibri" w:ascii="Calibri"/>
                            <w:b w:val="1"/>
                            <w:w w:val="114"/>
                          </w:rPr>
                          <w:t xml:space="preserve">Align</w:t>
                        </w:r>
                        <w:r>
                          <w:rPr>
                            <w:rFonts w:cs="Calibri" w:hAnsi="Calibri" w:eastAsia="Calibri" w:ascii="Calibri"/>
                            <w:b w:val="1"/>
                            <w:spacing w:val="2"/>
                            <w:w w:val="114"/>
                          </w:rPr>
                          <w:t xml:space="preserve"> </w:t>
                        </w:r>
                        <w:r>
                          <w:rPr>
                            <w:rFonts w:cs="Calibri" w:hAnsi="Calibri" w:eastAsia="Calibri" w:ascii="Calibri"/>
                            <w:b w:val="1"/>
                            <w:w w:val="114"/>
                          </w:rPr>
                          <w:t xml:space="preserve">investment</w:t>
                        </w:r>
                        <w:r>
                          <w:rPr>
                            <w:rFonts w:cs="Calibri" w:hAnsi="Calibri" w:eastAsia="Calibri" w:ascii="Calibri"/>
                            <w:b w:val="1"/>
                            <w:spacing w:val="2"/>
                            <w:w w:val="114"/>
                          </w:rPr>
                          <w:t xml:space="preserve"> </w:t>
                        </w:r>
                        <w:r>
                          <w:rPr>
                            <w:rFonts w:cs="Calibri" w:hAnsi="Calibri" w:eastAsia="Calibri" w:ascii="Calibri"/>
                            <w:b w:val="1"/>
                            <w:w w:val="114"/>
                          </w:rPr>
                          <w:t xml:space="preserve">to</w:t>
                        </w:r>
                        <w:r>
                          <w:rPr>
                            <w:rFonts w:cs="Calibri" w:hAnsi="Calibri" w:eastAsia="Calibri" w:ascii="Calibri"/>
                            <w:b w:val="1"/>
                            <w:spacing w:val="3"/>
                            <w:w w:val="114"/>
                          </w:rPr>
                          <w:t xml:space="preserve"> </w:t>
                        </w:r>
                        <w:r>
                          <w:rPr>
                            <w:rFonts w:cs="Calibri" w:hAnsi="Calibri" w:eastAsia="Calibri" w:ascii="Calibri"/>
                            <w:b w:val="1"/>
                            <w:w w:val="114"/>
                          </w:rPr>
                          <w:t xml:space="preserve">maximise</w:t>
                        </w:r>
                        <w:r>
                          <w:rPr>
                            <w:rFonts w:cs="Calibri" w:hAnsi="Calibri" w:eastAsia="Calibri" w:ascii="Calibri"/>
                            <w:b w:val="1"/>
                            <w:spacing w:val="1"/>
                            <w:w w:val="114"/>
                          </w:rPr>
                          <w:t xml:space="preserve"> </w:t>
                        </w:r>
                        <w:r>
                          <w:rPr>
                            <w:rFonts w:cs="Calibri" w:hAnsi="Calibri" w:eastAsia="Calibri" w:ascii="Calibri"/>
                            <w:b w:val="1"/>
                            <w:w w:val="114"/>
                          </w:rPr>
                          <w:t xml:space="preserve">outcomes</w:t>
                        </w:r>
                        <w:r>
                          <w:rPr>
                            <w:rFonts w:cs="Calibri" w:hAnsi="Calibri" w:eastAsia="Calibri" w:ascii="Calibri"/>
                            <w:b w:val="1"/>
                            <w:spacing w:val="-1"/>
                            <w:w w:val="114"/>
                          </w:rPr>
                          <w:t xml:space="preserve"> </w:t>
                        </w:r>
                        <w:r>
                          <w:rPr>
                            <w:rFonts w:cs="Calibri" w:hAnsi="Calibri" w:eastAsia="Calibri" w:ascii="Calibri"/>
                            <w:b w:val="1"/>
                            <w:w w:val="114"/>
                          </w:rPr>
                          <w:t xml:space="preserve">for</w:t>
                        </w:r>
                        <w:r>
                          <w:rPr>
                            <w:rFonts w:cs="Calibri" w:hAnsi="Calibri" w:eastAsia="Calibri" w:ascii="Calibri"/>
                            <w:b w:val="1"/>
                            <w:spacing w:val="0"/>
                            <w:w w:val="114"/>
                          </w:rPr>
                          <w:t xml:space="preserve"> </w:t>
                        </w:r>
                        <w:r>
                          <w:rPr>
                            <w:rFonts w:cs="Calibri" w:hAnsi="Calibri" w:eastAsia="Calibri" w:ascii="Calibri"/>
                            <w:b w:val="1"/>
                            <w:w w:val="114"/>
                          </w:rPr>
                          <w:t xml:space="preserve">children</w:t>
                        </w:r>
                        <w:r>
                          <w:rPr>
                            <w:rFonts w:cs="Calibri" w:hAnsi="Calibri" w:eastAsia="Calibri" w:ascii="Calibri"/>
                            <w:b w:val="1"/>
                            <w:spacing w:val="2"/>
                            <w:w w:val="114"/>
                          </w:rPr>
                          <w:t xml:space="preserve"> </w:t>
                        </w:r>
                        <w:r>
                          <w:rPr>
                            <w:rFonts w:cs="Calibri" w:hAnsi="Calibri" w:eastAsia="Calibri" w:ascii="Calibri"/>
                            <w:b w:val="1"/>
                            <w:w w:val="114"/>
                          </w:rPr>
                          <w:t xml:space="preserve">and</w:t>
                        </w:r>
                        <w:r>
                          <w:rPr>
                            <w:rFonts w:cs="Calibri" w:hAnsi="Calibri" w:eastAsia="Calibri" w:ascii="Calibri"/>
                            <w:b w:val="1"/>
                            <w:spacing w:val="-1"/>
                            <w:w w:val="114"/>
                          </w:rPr>
                          <w:t xml:space="preserve"> </w:t>
                        </w:r>
                        <w:r>
                          <w:rPr>
                            <w:rFonts w:cs="Calibri" w:hAnsi="Calibri" w:eastAsia="Calibri" w:ascii="Calibri"/>
                            <w:b w:val="1"/>
                            <w:w w:val="114"/>
                          </w:rPr>
                          <w:t xml:space="preserve">families</w:t>
                        </w:r>
                      </w:p>
                    </w:txbxContent>
                  </v:textbox>
                </v:rect>
                <v:rect id="Rectangle 349" style="position:absolute;width:441;height:2237;left:48465;top:25538;" filled="f" stroked="f">
                  <v:textbox inset="0,0,0,0">
                    <w:txbxContent>
                      <w:p>
                        <w:pPr>
                          <w:spacing w:before="0" w:after="160" w:line="259" w:lineRule="auto"/>
                          <w:ind w:left="0" w:firstLine="0"/>
                        </w:pPr>
                        <w:r>
                          <w:rPr>
                            <w:rFonts w:cs="Calibri" w:hAnsi="Calibri" w:eastAsia="Calibri" w:ascii="Calibri"/>
                            <w:b w:val="1"/>
                          </w:rPr>
                          <w:t xml:space="preserve"> </w:t>
                        </w:r>
                      </w:p>
                    </w:txbxContent>
                  </v:textbox>
                </v:rect>
              </v:group>
            </w:pict>
          </mc:Fallback>
        </mc:AlternateContent>
      </w:r>
      <w:r>
        <w:t xml:space="preserve"> </w:t>
      </w:r>
    </w:p>
    <w:p w14:paraId="64BB41DC" w14:textId="77777777" w:rsidR="00116333" w:rsidRDefault="00000000">
      <w:pPr>
        <w:spacing w:after="341" w:line="259" w:lineRule="auto"/>
        <w:ind w:left="0" w:firstLine="0"/>
      </w:pPr>
      <w:r>
        <w:t xml:space="preserve"> </w:t>
      </w:r>
    </w:p>
    <w:p w14:paraId="7EDA935C" w14:textId="77777777" w:rsidR="00116333" w:rsidRDefault="00000000">
      <w:pPr>
        <w:spacing w:after="0" w:line="259" w:lineRule="auto"/>
        <w:ind w:left="0" w:firstLine="0"/>
      </w:pPr>
      <w:r>
        <w:rPr>
          <w:rFonts w:ascii="Arial" w:eastAsia="Arial" w:hAnsi="Arial" w:cs="Arial"/>
          <w:i/>
          <w:sz w:val="32"/>
        </w:rPr>
        <w:t xml:space="preserve"> </w:t>
      </w:r>
      <w:r>
        <w:rPr>
          <w:rFonts w:ascii="Arial" w:eastAsia="Arial" w:hAnsi="Arial" w:cs="Arial"/>
          <w:i/>
          <w:sz w:val="32"/>
        </w:rPr>
        <w:tab/>
      </w:r>
      <w:r>
        <w:rPr>
          <w:i/>
          <w:sz w:val="32"/>
        </w:rPr>
        <w:t xml:space="preserve"> </w:t>
      </w:r>
    </w:p>
    <w:p w14:paraId="2254314D" w14:textId="77777777" w:rsidR="00116333" w:rsidRDefault="00000000">
      <w:pPr>
        <w:spacing w:after="217" w:line="259" w:lineRule="auto"/>
        <w:ind w:left="0" w:firstLine="0"/>
      </w:pPr>
      <w:r>
        <w:rPr>
          <w:b/>
          <w:i/>
          <w:sz w:val="32"/>
        </w:rPr>
        <w:t xml:space="preserve"> </w:t>
      </w:r>
    </w:p>
    <w:p w14:paraId="12F41AA3" w14:textId="77777777" w:rsidR="00116333" w:rsidRDefault="00000000">
      <w:pPr>
        <w:pStyle w:val="Heading1"/>
        <w:ind w:left="739" w:hanging="379"/>
      </w:pPr>
      <w:bookmarkStart w:id="2" w:name="_Toc13414"/>
      <w:r>
        <w:t xml:space="preserve">Establish a grants assessment model that embeds place-based approaches, strengthens the Aboriginal and Torres Strait Islander Community-Controlled sector, and enhances integrated service delivery </w:t>
      </w:r>
      <w:bookmarkEnd w:id="2"/>
    </w:p>
    <w:p w14:paraId="39AE9384" w14:textId="77777777" w:rsidR="00116333" w:rsidRDefault="00000000">
      <w:pPr>
        <w:spacing w:after="204" w:line="265" w:lineRule="auto"/>
        <w:ind w:left="-5"/>
      </w:pPr>
      <w:r>
        <w:rPr>
          <w:b/>
        </w:rPr>
        <w:t xml:space="preserve">1.1 Support place-based approaches by prioritising providers who hold deep and authentic connections with their local communities and have the capability to engage groups who are historically underserved </w:t>
      </w:r>
    </w:p>
    <w:p w14:paraId="795E008C" w14:textId="77777777" w:rsidR="00116333" w:rsidRDefault="00000000">
      <w:pPr>
        <w:spacing w:after="204" w:line="265" w:lineRule="auto"/>
        <w:ind w:left="-5"/>
      </w:pPr>
      <w:r>
        <w:rPr>
          <w:b/>
        </w:rPr>
        <w:t xml:space="preserve">1.2 Improve outcomes for Aboriginal and Torres Strait Islander children and families by continuing to build capacity and capability of the ACCO sector </w:t>
      </w:r>
    </w:p>
    <w:p w14:paraId="2647F3A5" w14:textId="77777777" w:rsidR="00116333" w:rsidRDefault="00000000">
      <w:pPr>
        <w:spacing w:after="204" w:line="265" w:lineRule="auto"/>
        <w:ind w:left="-5"/>
      </w:pPr>
      <w:r>
        <w:rPr>
          <w:noProof/>
          <w:color w:val="000000"/>
        </w:rPr>
        <mc:AlternateContent>
          <mc:Choice Requires="wpg">
            <w:drawing>
              <wp:anchor distT="0" distB="0" distL="114300" distR="114300" simplePos="0" relativeHeight="251659264" behindDoc="1" locked="0" layoutInCell="1" allowOverlap="1" wp14:anchorId="5680AE4F" wp14:editId="21ABE185">
                <wp:simplePos x="0" y="0"/>
                <wp:positionH relativeFrom="column">
                  <wp:posOffset>-254304</wp:posOffset>
                </wp:positionH>
                <wp:positionV relativeFrom="paragraph">
                  <wp:posOffset>-1265270</wp:posOffset>
                </wp:positionV>
                <wp:extent cx="6169660" cy="1899920"/>
                <wp:effectExtent l="0" t="0" r="0" b="0"/>
                <wp:wrapNone/>
                <wp:docPr id="11541" name="Group 11541"/>
                <wp:cNvGraphicFramePr/>
                <a:graphic xmlns:a="http://schemas.openxmlformats.org/drawingml/2006/main">
                  <a:graphicData uri="http://schemas.microsoft.com/office/word/2010/wordprocessingGroup">
                    <wpg:wgp>
                      <wpg:cNvGrpSpPr/>
                      <wpg:grpSpPr>
                        <a:xfrm>
                          <a:off x="0" y="0"/>
                          <a:ext cx="6169660" cy="1899920"/>
                          <a:chOff x="0" y="0"/>
                          <a:chExt cx="6169660" cy="1899920"/>
                        </a:xfrm>
                      </wpg:grpSpPr>
                      <wps:wsp>
                        <wps:cNvPr id="373" name="Shape 373"/>
                        <wps:cNvSpPr/>
                        <wps:spPr>
                          <a:xfrm>
                            <a:off x="0" y="0"/>
                            <a:ext cx="6169660" cy="1899920"/>
                          </a:xfrm>
                          <a:custGeom>
                            <a:avLst/>
                            <a:gdLst/>
                            <a:ahLst/>
                            <a:cxnLst/>
                            <a:rect l="0" t="0" r="0" b="0"/>
                            <a:pathLst>
                              <a:path w="6169660" h="1899920">
                                <a:moveTo>
                                  <a:pt x="72098" y="0"/>
                                </a:moveTo>
                                <a:lnTo>
                                  <a:pt x="6097524" y="0"/>
                                </a:lnTo>
                                <a:cubicBezTo>
                                  <a:pt x="6137402" y="0"/>
                                  <a:pt x="6169660" y="32258"/>
                                  <a:pt x="6169660" y="72136"/>
                                </a:cubicBezTo>
                                <a:lnTo>
                                  <a:pt x="6169660" y="1827784"/>
                                </a:lnTo>
                                <a:cubicBezTo>
                                  <a:pt x="6169660" y="1867662"/>
                                  <a:pt x="6137402" y="1899920"/>
                                  <a:pt x="6097524" y="1899920"/>
                                </a:cubicBezTo>
                                <a:lnTo>
                                  <a:pt x="72098" y="1899920"/>
                                </a:lnTo>
                                <a:cubicBezTo>
                                  <a:pt x="32283" y="1899920"/>
                                  <a:pt x="0" y="1867662"/>
                                  <a:pt x="0" y="1827784"/>
                                </a:cubicBezTo>
                                <a:lnTo>
                                  <a:pt x="0" y="72136"/>
                                </a:lnTo>
                                <a:cubicBezTo>
                                  <a:pt x="0" y="32258"/>
                                  <a:pt x="32283" y="0"/>
                                  <a:pt x="72098"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g:wgp>
                  </a:graphicData>
                </a:graphic>
              </wp:anchor>
            </w:drawing>
          </mc:Choice>
          <mc:Fallback xmlns:a="http://schemas.openxmlformats.org/drawingml/2006/main">
            <w:pict>
              <v:group id="Group 11541" style="width:485.8pt;height:149.6pt;position:absolute;z-index:-2147483632;mso-position-horizontal-relative:text;mso-position-horizontal:absolute;margin-left:-20.024pt;mso-position-vertical-relative:text;margin-top:-99.6276pt;" coordsize="61696,18999">
                <v:shape id="Shape 373" style="position:absolute;width:61696;height:18999;left:0;top:0;" coordsize="6169660,1899920" path="m72098,0l6097524,0c6137402,0,6169660,32258,6169660,72136l6169660,1827784c6169660,1867662,6137402,1899920,6097524,1899920l72098,1899920c32283,1899920,0,1867662,0,1827784l0,72136c0,32258,32283,0,72098,0x">
                  <v:stroke weight="0pt" endcap="flat" joinstyle="miter" miterlimit="10" on="false" color="#000000" opacity="0"/>
                  <v:fill on="true" color="#85cc82" opacity="0.560784"/>
                </v:shape>
              </v:group>
            </w:pict>
          </mc:Fallback>
        </mc:AlternateContent>
      </w:r>
      <w:r>
        <w:rPr>
          <w:b/>
        </w:rPr>
        <w:t xml:space="preserve">1.3 Support integrated service delivery by preferencing applications which demonstrate experience or capability working in integrated child-and family-centred ways and hold evidence of genuine collaboration in their local community </w:t>
      </w:r>
    </w:p>
    <w:p w14:paraId="315AD34A" w14:textId="77777777" w:rsidR="00116333" w:rsidRDefault="00000000">
      <w:pPr>
        <w:pStyle w:val="Heading2"/>
        <w:ind w:left="-5"/>
      </w:pPr>
      <w:bookmarkStart w:id="3" w:name="_Toc13415"/>
      <w:r>
        <w:t xml:space="preserve">Support place-based approaches, grounded in community need </w:t>
      </w:r>
      <w:bookmarkEnd w:id="3"/>
    </w:p>
    <w:p w14:paraId="04688944" w14:textId="77777777" w:rsidR="00116333" w:rsidRDefault="00000000">
      <w:pPr>
        <w:ind w:left="-5" w:right="57"/>
      </w:pPr>
      <w:r>
        <w:t xml:space="preserve">We endorse the prioritisation of locally responsive services, informed by community need. Place-based approaches empower communities and services to design responses that reflect the realities </w:t>
      </w:r>
      <w:r>
        <w:lastRenderedPageBreak/>
        <w:t xml:space="preserve">of children and families. Children, families and communities are experts in their own experiences and offer essential insights into how services can best be delivered. It is important that communities are meaningfully involved in the design, delivery and evaluation of services. </w:t>
      </w:r>
    </w:p>
    <w:p w14:paraId="39669ED7" w14:textId="77777777" w:rsidR="00116333" w:rsidRDefault="00000000">
      <w:pPr>
        <w:ind w:left="-5" w:right="57"/>
      </w:pPr>
      <w:r>
        <w:t xml:space="preserve">Insights from historically underserved groups, including Aboriginal and Torres Strait Islander communities, culturally and linguistically diverse (CALD) communities, and those experiencing geographic or socioeconomic disadvantage, are vital. Achieving this requires services to hold deep and authentic connections with the communities they serve. </w:t>
      </w:r>
    </w:p>
    <w:p w14:paraId="30E86D3B" w14:textId="77777777" w:rsidR="00116333" w:rsidRDefault="00000000">
      <w:pPr>
        <w:ind w:left="-5" w:right="57"/>
      </w:pPr>
      <w:r>
        <w:t xml:space="preserve">We recommend that grant applicants be required to provide clear evidence of how their proposed strategy understands and responds to identified community needs, strengthens local opportunities, along with evidence of their connection to community. Applications should be formally assessed on this basis. </w:t>
      </w:r>
    </w:p>
    <w:p w14:paraId="5FB34314" w14:textId="77777777" w:rsidR="00116333" w:rsidRDefault="00000000">
      <w:pPr>
        <w:spacing w:after="204" w:line="265" w:lineRule="auto"/>
        <w:ind w:left="-5"/>
      </w:pPr>
      <w:r>
        <w:rPr>
          <w:b/>
        </w:rPr>
        <w:t xml:space="preserve">Evidence could include: </w:t>
      </w:r>
    </w:p>
    <w:p w14:paraId="7B213D83" w14:textId="77777777" w:rsidR="00116333" w:rsidRDefault="00000000">
      <w:pPr>
        <w:spacing w:after="204" w:line="265" w:lineRule="auto"/>
        <w:ind w:left="-5"/>
      </w:pPr>
      <w:r>
        <w:rPr>
          <w:b/>
        </w:rPr>
        <w:t xml:space="preserve">Demonstrate an understanding of community context, </w:t>
      </w:r>
      <w:r>
        <w:t xml:space="preserve">including: </w:t>
      </w:r>
    </w:p>
    <w:p w14:paraId="4541D655" w14:textId="77777777" w:rsidR="00116333" w:rsidRDefault="00000000">
      <w:pPr>
        <w:numPr>
          <w:ilvl w:val="0"/>
          <w:numId w:val="1"/>
        </w:numPr>
        <w:spacing w:after="0"/>
        <w:ind w:right="57" w:hanging="360"/>
      </w:pPr>
      <w:r>
        <w:t xml:space="preserve">Experience or plan to conduct a comprehensive service needs analysis or environmental scan that reflects knowledge of the local service system and community context. </w:t>
      </w:r>
    </w:p>
    <w:p w14:paraId="09C84B95" w14:textId="77777777" w:rsidR="00116333" w:rsidRDefault="00000000">
      <w:pPr>
        <w:numPr>
          <w:ilvl w:val="0"/>
          <w:numId w:val="1"/>
        </w:numPr>
        <w:ind w:right="57" w:hanging="360"/>
      </w:pPr>
      <w:r>
        <w:t xml:space="preserve">Experience or plan to identify barriers faced by families in accessing services and to develop strategies that effectively engage those most in need. </w:t>
      </w:r>
    </w:p>
    <w:p w14:paraId="6408384B" w14:textId="77777777" w:rsidR="00116333" w:rsidRDefault="00000000">
      <w:pPr>
        <w:spacing w:after="194" w:line="259" w:lineRule="auto"/>
        <w:ind w:left="0" w:firstLine="0"/>
      </w:pPr>
      <w:r>
        <w:rPr>
          <w:b/>
        </w:rPr>
        <w:t xml:space="preserve"> </w:t>
      </w:r>
    </w:p>
    <w:p w14:paraId="2A6472AF" w14:textId="77777777" w:rsidR="00116333" w:rsidRDefault="00000000">
      <w:pPr>
        <w:spacing w:after="204" w:line="265" w:lineRule="auto"/>
        <w:ind w:left="-5"/>
      </w:pPr>
      <w:r>
        <w:rPr>
          <w:b/>
        </w:rPr>
        <w:t xml:space="preserve">Prove ability to connect and engage with the community, </w:t>
      </w:r>
      <w:r>
        <w:t xml:space="preserve">including: </w:t>
      </w:r>
    </w:p>
    <w:p w14:paraId="6A906A74" w14:textId="77777777" w:rsidR="00116333" w:rsidRDefault="00000000">
      <w:pPr>
        <w:numPr>
          <w:ilvl w:val="0"/>
          <w:numId w:val="1"/>
        </w:numPr>
        <w:spacing w:after="0"/>
        <w:ind w:right="57" w:hanging="360"/>
      </w:pPr>
      <w:r>
        <w:t xml:space="preserve">Experience or plan to consult with local stakeholders to identify gaps, assess needs, and co-develop solutions. </w:t>
      </w:r>
    </w:p>
    <w:p w14:paraId="4150DDE6" w14:textId="77777777" w:rsidR="00116333" w:rsidRDefault="00000000">
      <w:pPr>
        <w:numPr>
          <w:ilvl w:val="0"/>
          <w:numId w:val="1"/>
        </w:numPr>
        <w:spacing w:after="0"/>
        <w:ind w:right="57" w:hanging="360"/>
      </w:pPr>
      <w:r>
        <w:t xml:space="preserve">Commitment to meaningfully engage with communities in service design, planning, evaluation, and continuous improvement. </w:t>
      </w:r>
    </w:p>
    <w:p w14:paraId="565DA0C3" w14:textId="77777777" w:rsidR="00116333" w:rsidRDefault="00000000">
      <w:pPr>
        <w:numPr>
          <w:ilvl w:val="0"/>
          <w:numId w:val="1"/>
        </w:numPr>
        <w:spacing w:after="154"/>
        <w:ind w:right="57" w:hanging="360"/>
      </w:pPr>
      <w:r>
        <w:t>Evidence of trust and long-term presence in the community, such as length of time operating locally and participation of community members in governance mechanisms.</w:t>
      </w:r>
      <w:r>
        <w:rPr>
          <w:b/>
        </w:rPr>
        <w:t xml:space="preserve">  </w:t>
      </w:r>
    </w:p>
    <w:p w14:paraId="60ED3B5E" w14:textId="77777777" w:rsidR="00116333" w:rsidRDefault="00000000">
      <w:pPr>
        <w:spacing w:after="204" w:line="265" w:lineRule="auto"/>
        <w:ind w:left="-5"/>
      </w:pPr>
      <w:r>
        <w:rPr>
          <w:b/>
        </w:rPr>
        <w:t xml:space="preserve">Demonstrate investment in community leadership and governance, </w:t>
      </w:r>
      <w:r>
        <w:t xml:space="preserve">including: </w:t>
      </w:r>
    </w:p>
    <w:p w14:paraId="080B7FE2" w14:textId="77777777" w:rsidR="00116333" w:rsidRDefault="00000000">
      <w:pPr>
        <w:ind w:left="-5" w:right="57"/>
      </w:pPr>
      <w:r>
        <w:t xml:space="preserve">Evidence of community-led governance structures or plans to implement governance structures which support community connection and representation in decision making.  </w:t>
      </w:r>
    </w:p>
    <w:p w14:paraId="3C35C8CF" w14:textId="77777777" w:rsidR="00116333" w:rsidRDefault="00000000">
      <w:pPr>
        <w:spacing w:after="204" w:line="265" w:lineRule="auto"/>
        <w:ind w:left="-5"/>
      </w:pPr>
      <w:r>
        <w:rPr>
          <w:b/>
        </w:rPr>
        <w:t xml:space="preserve">Ability to provide validation of community relationships, </w:t>
      </w:r>
      <w:r>
        <w:t xml:space="preserve">including: </w:t>
      </w:r>
    </w:p>
    <w:p w14:paraId="76658084" w14:textId="77777777" w:rsidR="00116333" w:rsidRDefault="00000000">
      <w:pPr>
        <w:numPr>
          <w:ilvl w:val="0"/>
          <w:numId w:val="1"/>
        </w:numPr>
        <w:spacing w:after="154"/>
        <w:ind w:right="57" w:hanging="360"/>
      </w:pPr>
      <w:r>
        <w:t xml:space="preserve">Reference letters or endorsements from partner organisations or community members confirming strong connections and collaboration. </w:t>
      </w:r>
    </w:p>
    <w:p w14:paraId="2F00478F" w14:textId="77777777" w:rsidR="00116333" w:rsidRDefault="00000000">
      <w:pPr>
        <w:spacing w:after="233"/>
        <w:ind w:left="-5" w:right="57"/>
      </w:pPr>
      <w:r>
        <w:t xml:space="preserve">Small providers often bring significant value through their deep community connections and established local partnerships. Grant processes must ensure a level playing field, recognising the diverse strengths of providers, regardless of size. This will help ensure funding decisions reflect genuine community connections and the capacity to deliver responsive services. </w:t>
      </w:r>
    </w:p>
    <w:p w14:paraId="38C5F950" w14:textId="77777777" w:rsidR="00116333" w:rsidRDefault="00000000">
      <w:pPr>
        <w:spacing w:after="252"/>
        <w:ind w:left="-5" w:right="57"/>
      </w:pPr>
      <w:r>
        <w:lastRenderedPageBreak/>
        <w:t xml:space="preserve">Grant assessors must be equipped with the knowledge and capability to make informed, context-sensitive decisions. They should validate that applications align with community need, looking beyond top-line data to prioritise evidence of genuine, nuanced understanding. Involving community members on selection panels would further strengthen this approach. It is also important to recognise that smaller, community-based organisations may not yet have had funding required to demonstrate this work but are often well-placed to deliver it with the right support.   </w:t>
      </w:r>
    </w:p>
    <w:p w14:paraId="1DFA4D07" w14:textId="77777777" w:rsidR="00116333" w:rsidRDefault="00000000">
      <w:pPr>
        <w:pStyle w:val="Heading2"/>
        <w:ind w:left="-5"/>
      </w:pPr>
      <w:bookmarkStart w:id="4" w:name="_Toc13416"/>
      <w:r>
        <w:t xml:space="preserve">Grow and support the Aboriginal and Torres Strait Islander Community Controlled </w:t>
      </w:r>
      <w:bookmarkEnd w:id="4"/>
    </w:p>
    <w:p w14:paraId="2669CCA7" w14:textId="77777777" w:rsidR="00116333" w:rsidRDefault="00000000">
      <w:pPr>
        <w:pStyle w:val="Heading2"/>
        <w:ind w:left="-5"/>
      </w:pPr>
      <w:bookmarkStart w:id="5" w:name="_Toc13417"/>
      <w:r>
        <w:t xml:space="preserve">sector  </w:t>
      </w:r>
      <w:bookmarkEnd w:id="5"/>
    </w:p>
    <w:p w14:paraId="43DCE49B" w14:textId="77777777" w:rsidR="00116333" w:rsidRDefault="00000000">
      <w:pPr>
        <w:ind w:left="-5" w:right="57"/>
      </w:pPr>
      <w:r>
        <w:t xml:space="preserve">ACCOs have long implemented holistic, culturally responsive, integrated service models. These community-led services support the well-being of Aboriginal and Torres Strait Islander children and families by addressing cultural, social, and environmental factors through strengths-based, whole-child approaches. Aboriginal and Torres Strait Islander integrated early years centres, embody these principles by serving as culturally safe community Hubs which support early identification and improve access to both universal services and tiered interventions.  </w:t>
      </w:r>
    </w:p>
    <w:p w14:paraId="0C3AE228" w14:textId="77777777" w:rsidR="00116333" w:rsidRDefault="00000000">
      <w:pPr>
        <w:ind w:left="-5" w:right="57"/>
      </w:pPr>
      <w:r>
        <w:t xml:space="preserve">We strongly support the focus on increasing the number of ACCOs to deliver supports in locations with high Aboriginal and Torres Strait Islander populations in line with Priority Reform area Two of the National Agreement on Closing the Gap. It is crucial the program enables self-determination of Aboriginal and Torres Strait Islander communities by enabling flexible, long-term and sustained funding; provides workforce capability and  capacity building and embeds data sovereignty from the outset. Refer to SNAICC’s submission for further detail on these recommendations. </w:t>
      </w:r>
    </w:p>
    <w:p w14:paraId="4A02D5D3" w14:textId="77777777" w:rsidR="00116333" w:rsidRDefault="00000000">
      <w:pPr>
        <w:pStyle w:val="Heading2"/>
        <w:ind w:left="-5"/>
      </w:pPr>
      <w:bookmarkStart w:id="6" w:name="_Toc13418"/>
      <w:r>
        <w:t xml:space="preserve">Support integrated service delivery and partnerships </w:t>
      </w:r>
      <w:bookmarkEnd w:id="6"/>
    </w:p>
    <w:p w14:paraId="69D1C974" w14:textId="77777777" w:rsidR="00116333" w:rsidRDefault="00000000">
      <w:pPr>
        <w:spacing w:after="8"/>
        <w:ind w:left="-5" w:right="57"/>
      </w:pPr>
      <w:r>
        <w:t>We strongly welcome the focus on connected, co-located and integrated services. Families often face multiple and intersecting challenges that require holistic support, which cannot be achieved by a single service or stream alone. There is growing evidence of the benefits of stacked interventions</w:t>
      </w:r>
      <w:r>
        <w:rPr>
          <w:sz w:val="20"/>
          <w:vertAlign w:val="superscript"/>
        </w:rPr>
        <w:t>v</w:t>
      </w:r>
      <w:r>
        <w:t xml:space="preserve">, and wraparound supports for children and families with the most significant impact on those who face disadvantage or </w:t>
      </w:r>
    </w:p>
    <w:p w14:paraId="302A641F" w14:textId="77777777" w:rsidR="00116333" w:rsidRDefault="00000000">
      <w:pPr>
        <w:spacing w:after="305" w:line="259" w:lineRule="auto"/>
        <w:ind w:left="0" w:firstLine="0"/>
      </w:pPr>
      <w:r>
        <w:t>inequities.</w:t>
      </w:r>
      <w:r>
        <w:rPr>
          <w:sz w:val="13"/>
        </w:rPr>
        <w:t>vi,vii,viii,ix</w:t>
      </w:r>
      <w:r>
        <w:t xml:space="preserve"> </w:t>
      </w:r>
    </w:p>
    <w:p w14:paraId="654FD233" w14:textId="77777777" w:rsidR="00116333" w:rsidRDefault="00000000">
      <w:pPr>
        <w:ind w:left="-5" w:right="57"/>
      </w:pPr>
      <w:r>
        <w:t>Integration occurs along a continuum from isolated action and communication, through to coordination, co-location, collaboration, and ultimately integrated practice.</w:t>
      </w:r>
      <w:r>
        <w:rPr>
          <w:sz w:val="20"/>
          <w:vertAlign w:val="superscript"/>
        </w:rPr>
        <w:t>x</w:t>
      </w:r>
      <w:r>
        <w:t xml:space="preserve"> It is important to recognise this nuance and to incentivise a shift towards integration with the aim of reducing fragmentation and increasing access and engagement for families, noting that integration may not be appropriate and achievable in every community. </w:t>
      </w:r>
    </w:p>
    <w:p w14:paraId="423FDFAB" w14:textId="77777777" w:rsidR="00116333" w:rsidRDefault="00000000">
      <w:pPr>
        <w:spacing w:after="376"/>
        <w:ind w:left="-5" w:right="57"/>
      </w:pPr>
      <w:r>
        <w:t xml:space="preserve">To support this, we recommend weighting assessment criteria towards services that can demonstrate experience or capability working in integrated child-and family-centred practice, as well as evidence of genuine collaborations and partnership in their local communities. For smaller community-based organisations that may not yet have had the opportunity to work in this way, this could include a clear plan or defined steps to move towards such an approach. We also recommend encouraging consortium applications. These should clearly outline the roles of each organisation, governance structures to enable effective collaboration, and strategies for enabling shared outcomes. </w:t>
      </w:r>
    </w:p>
    <w:p w14:paraId="2774879A" w14:textId="77777777" w:rsidR="00116333" w:rsidRDefault="00000000">
      <w:pPr>
        <w:pStyle w:val="Heading1"/>
        <w:ind w:left="-5"/>
      </w:pPr>
      <w:bookmarkStart w:id="7" w:name="_Toc13419"/>
      <w:r>
        <w:lastRenderedPageBreak/>
        <w:t xml:space="preserve">Provide flexible, adequate resourcing to sustain quality service delivery and integration  </w:t>
      </w:r>
      <w:bookmarkEnd w:id="7"/>
    </w:p>
    <w:p w14:paraId="3C82E8AD" w14:textId="77777777" w:rsidR="00116333" w:rsidRDefault="00000000">
      <w:pPr>
        <w:spacing w:after="204" w:line="265" w:lineRule="auto"/>
        <w:ind w:left="-5"/>
      </w:pPr>
      <w:r>
        <w:rPr>
          <w:b/>
        </w:rPr>
        <w:t xml:space="preserve">2.1 Fund the true cost of service delivery, and provide flexibility in how funding is used so services can best meet the needs of their communities </w:t>
      </w:r>
    </w:p>
    <w:p w14:paraId="05250480" w14:textId="77777777" w:rsidR="00116333" w:rsidRDefault="00000000">
      <w:pPr>
        <w:spacing w:after="204" w:line="265" w:lineRule="auto"/>
        <w:ind w:left="-5"/>
      </w:pPr>
      <w:r>
        <w:rPr>
          <w:noProof/>
          <w:color w:val="000000"/>
        </w:rPr>
        <mc:AlternateContent>
          <mc:Choice Requires="wpg">
            <w:drawing>
              <wp:anchor distT="0" distB="0" distL="114300" distR="114300" simplePos="0" relativeHeight="251660288" behindDoc="1" locked="0" layoutInCell="1" allowOverlap="1" wp14:anchorId="59F77678" wp14:editId="0588BA8E">
                <wp:simplePos x="0" y="0"/>
                <wp:positionH relativeFrom="column">
                  <wp:posOffset>-216204</wp:posOffset>
                </wp:positionH>
                <wp:positionV relativeFrom="paragraph">
                  <wp:posOffset>-631540</wp:posOffset>
                </wp:positionV>
                <wp:extent cx="6169660" cy="1282700"/>
                <wp:effectExtent l="0" t="0" r="0" b="0"/>
                <wp:wrapNone/>
                <wp:docPr id="11361" name="Group 11361"/>
                <wp:cNvGraphicFramePr/>
                <a:graphic xmlns:a="http://schemas.openxmlformats.org/drawingml/2006/main">
                  <a:graphicData uri="http://schemas.microsoft.com/office/word/2010/wordprocessingGroup">
                    <wpg:wgp>
                      <wpg:cNvGrpSpPr/>
                      <wpg:grpSpPr>
                        <a:xfrm>
                          <a:off x="0" y="0"/>
                          <a:ext cx="6169660" cy="1282700"/>
                          <a:chOff x="0" y="0"/>
                          <a:chExt cx="6169660" cy="1282700"/>
                        </a:xfrm>
                      </wpg:grpSpPr>
                      <wps:wsp>
                        <wps:cNvPr id="604" name="Shape 604"/>
                        <wps:cNvSpPr/>
                        <wps:spPr>
                          <a:xfrm>
                            <a:off x="0" y="0"/>
                            <a:ext cx="6169660" cy="1282700"/>
                          </a:xfrm>
                          <a:custGeom>
                            <a:avLst/>
                            <a:gdLst/>
                            <a:ahLst/>
                            <a:cxnLst/>
                            <a:rect l="0" t="0" r="0" b="0"/>
                            <a:pathLst>
                              <a:path w="6169660" h="1282700">
                                <a:moveTo>
                                  <a:pt x="48679" y="0"/>
                                </a:moveTo>
                                <a:lnTo>
                                  <a:pt x="6121019" y="0"/>
                                </a:lnTo>
                                <a:cubicBezTo>
                                  <a:pt x="6147816" y="0"/>
                                  <a:pt x="6169660" y="21844"/>
                                  <a:pt x="6169660" y="48768"/>
                                </a:cubicBezTo>
                                <a:lnTo>
                                  <a:pt x="6169660" y="1234059"/>
                                </a:lnTo>
                                <a:cubicBezTo>
                                  <a:pt x="6169660" y="1260983"/>
                                  <a:pt x="6147816" y="1282700"/>
                                  <a:pt x="6121019" y="1282700"/>
                                </a:cubicBezTo>
                                <a:lnTo>
                                  <a:pt x="48679" y="1282700"/>
                                </a:lnTo>
                                <a:cubicBezTo>
                                  <a:pt x="21793" y="1282700"/>
                                  <a:pt x="0" y="1260983"/>
                                  <a:pt x="0" y="1234059"/>
                                </a:cubicBezTo>
                                <a:lnTo>
                                  <a:pt x="0" y="48768"/>
                                </a:lnTo>
                                <a:cubicBezTo>
                                  <a:pt x="0" y="21844"/>
                                  <a:pt x="21793" y="0"/>
                                  <a:pt x="48679"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g:wgp>
                  </a:graphicData>
                </a:graphic>
              </wp:anchor>
            </w:drawing>
          </mc:Choice>
          <mc:Fallback xmlns:a="http://schemas.openxmlformats.org/drawingml/2006/main">
            <w:pict>
              <v:group id="Group 11361" style="width:485.8pt;height:101pt;position:absolute;z-index:-2147483632;mso-position-horizontal-relative:text;mso-position-horizontal:absolute;margin-left:-17.024pt;mso-position-vertical-relative:text;margin-top:-49.7276pt;" coordsize="61696,12827">
                <v:shape id="Shape 604" style="position:absolute;width:61696;height:12827;left:0;top:0;" coordsize="6169660,1282700" path="m48679,0l6121019,0c6147816,0,6169660,21844,6169660,48768l6169660,1234059c6169660,1260983,6147816,1282700,6121019,1282700l48679,1282700c21793,1282700,0,1260983,0,1234059l0,48768c0,21844,21793,0,48679,0x">
                  <v:stroke weight="0pt" endcap="flat" joinstyle="miter" miterlimit="10" on="false" color="#000000" opacity="0"/>
                  <v:fill on="true" color="#85cc82" opacity="0.560784"/>
                </v:shape>
              </v:group>
            </w:pict>
          </mc:Fallback>
        </mc:AlternateContent>
      </w:r>
      <w:r>
        <w:rPr>
          <w:b/>
        </w:rPr>
        <w:t xml:space="preserve">2.2. Recognise and fund the ‘glue’ required to enable integration, including support for shared governance, community engagement and outreach, and dedicated time for shared planning and collaboration </w:t>
      </w:r>
    </w:p>
    <w:p w14:paraId="782A5932" w14:textId="77777777" w:rsidR="00116333" w:rsidRDefault="00000000">
      <w:pPr>
        <w:pStyle w:val="Heading2"/>
        <w:ind w:left="-5"/>
      </w:pPr>
      <w:bookmarkStart w:id="8" w:name="_Toc13420"/>
      <w:r>
        <w:t xml:space="preserve">Fund what it costs to deliver services  </w:t>
      </w:r>
      <w:bookmarkEnd w:id="8"/>
    </w:p>
    <w:p w14:paraId="0BACC3EF" w14:textId="77777777" w:rsidR="00116333" w:rsidRDefault="00000000">
      <w:pPr>
        <w:ind w:left="-5" w:right="57"/>
      </w:pPr>
      <w:r>
        <w:t xml:space="preserve">It is important that the service delivery model fully recognises the inherent operational costs of delivering quality services, including rent or room hire, IT systems, and staffing. This is particularly critical in areas where service delivery is more expensive, such as rural and remote regions, outer suburbs, or communities experiencing deep disadvantage. The principle of </w:t>
      </w:r>
      <w:r>
        <w:rPr>
          <w:i/>
        </w:rPr>
        <w:t>Pay What It Takes</w:t>
      </w:r>
      <w:r>
        <w:rPr>
          <w:sz w:val="20"/>
          <w:vertAlign w:val="superscript"/>
        </w:rPr>
        <w:t>xi</w:t>
      </w:r>
      <w:r>
        <w:t xml:space="preserve"> is recommended to ensure adequate funding.  </w:t>
      </w:r>
    </w:p>
    <w:p w14:paraId="7DE56988" w14:textId="77777777" w:rsidR="00116333" w:rsidRDefault="00000000">
      <w:pPr>
        <w:spacing w:after="230"/>
        <w:ind w:left="-5" w:right="57"/>
      </w:pPr>
      <w:r>
        <w:t xml:space="preserve">Increases in grant duration are needed but must be accompanied by indexed funding to ensure the financial value of the grant is not reduced over time.  We also strongly support  flexibility in how funding is used, so that services can determine how to best meet the needs of their local communities. </w:t>
      </w:r>
    </w:p>
    <w:p w14:paraId="650E9212" w14:textId="77777777" w:rsidR="00116333" w:rsidRDefault="00000000">
      <w:pPr>
        <w:pStyle w:val="Heading2"/>
        <w:ind w:left="-5"/>
      </w:pPr>
      <w:bookmarkStart w:id="9" w:name="_Toc13421"/>
      <w:r>
        <w:t xml:space="preserve">Recognise and resource the ‘glue’ required to enable integration  </w:t>
      </w:r>
      <w:bookmarkEnd w:id="9"/>
    </w:p>
    <w:p w14:paraId="7B06AC8E" w14:textId="77777777" w:rsidR="00116333" w:rsidRDefault="00000000">
      <w:pPr>
        <w:spacing w:after="133" w:line="330" w:lineRule="auto"/>
        <w:ind w:left="0" w:right="988" w:firstLine="0"/>
        <w:jc w:val="both"/>
      </w:pPr>
      <w:r>
        <w:t>True integration requires dedicated time, effort, and investment in the ‘glue’ that underpins coordinated, wrap-around support. The ‘glue’ refers to the people, relationships, infrastructure and systems, that makes integration possible.</w:t>
      </w:r>
      <w:r>
        <w:rPr>
          <w:sz w:val="20"/>
          <w:vertAlign w:val="superscript"/>
        </w:rPr>
        <w:t>xii</w:t>
      </w:r>
      <w:r>
        <w:t xml:space="preserve">   </w:t>
      </w:r>
      <w:r>
        <w:rPr>
          <w:b/>
        </w:rPr>
        <w:t xml:space="preserve">People and relationships: </w:t>
      </w:r>
    </w:p>
    <w:p w14:paraId="4A16B2A1" w14:textId="77777777" w:rsidR="00116333" w:rsidRDefault="00000000">
      <w:pPr>
        <w:ind w:left="-5" w:right="57"/>
      </w:pPr>
      <w:r>
        <w:t>Peer Key Workers or Navigators, Community Outreach Workers, and Child and Family Hub Leads, play a vital role in engaging families, building trust and relationships, guiding families through the service system or streams, and enabling coordinated support or warm referrals to external services. In addition, roles such as Hub leaders support clear governance structures, which are essential to align services to a shared vision and create authorising environments that enable collaboration, distribute leadership across sectors and services, and drive a shared culture and accountability for integrated outcomes.</w:t>
      </w:r>
      <w:r>
        <w:rPr>
          <w:sz w:val="20"/>
          <w:vertAlign w:val="superscript"/>
        </w:rPr>
        <w:t xml:space="preserve"> xiii</w:t>
      </w:r>
      <w:r>
        <w:t xml:space="preserve">  </w:t>
      </w:r>
      <w:r>
        <w:rPr>
          <w:b/>
        </w:rPr>
        <w:t xml:space="preserve">Infrastructure and systems: </w:t>
      </w:r>
    </w:p>
    <w:p w14:paraId="63CFABD1" w14:textId="77777777" w:rsidR="00116333" w:rsidRDefault="00000000">
      <w:pPr>
        <w:ind w:left="-5" w:right="57"/>
      </w:pPr>
      <w:r>
        <w:t>Shared data platforms, integrated referral processes and IT platforms are equally essential to enable effective integrated service delivery.</w:t>
      </w:r>
      <w:r>
        <w:rPr>
          <w:sz w:val="20"/>
          <w:vertAlign w:val="superscript"/>
        </w:rPr>
        <w:t xml:space="preserve"> xiv</w:t>
      </w:r>
      <w:r>
        <w:t xml:space="preserve"> Physical design features that optimises collaboration and support engagement with families, such as co-location and shared space, are also beneficial where possible. Mechanisms to embed family and community voices in service design and delivery are also vital to creating culturally safe and inclusive services. These activities do not occur without local leadership that is funded – such as Hub Leads. </w:t>
      </w:r>
    </w:p>
    <w:p w14:paraId="30FF6F42" w14:textId="77777777" w:rsidR="00116333" w:rsidRDefault="00000000">
      <w:pPr>
        <w:spacing w:after="461"/>
        <w:ind w:left="-5" w:right="57"/>
      </w:pPr>
      <w:r>
        <w:t xml:space="preserve">Too often, the ‘glue’ work is invisible and unfunded, despite providing the essential conditions that enable integration and improved outcomes for families, communities and government. Evidence shows that Early Childhood Hubs with funded glue can manage and integrate significantly more </w:t>
      </w:r>
      <w:r>
        <w:lastRenderedPageBreak/>
        <w:t>partnered delivery services, up to 22 times more by dollar value, than those without.</w:t>
      </w:r>
      <w:r>
        <w:rPr>
          <w:sz w:val="20"/>
          <w:vertAlign w:val="superscript"/>
        </w:rPr>
        <w:t>xv</w:t>
      </w:r>
      <w:r>
        <w:t xml:space="preserve"> For genuine integration to occur, the ‘glue‘ must be adequately funded and built into service design. It is not ‘extra’ but is a core part of what is needed to deliver integrated services and engage with communities, particularly to reach the families who need it most and face barriers to engagement.  </w:t>
      </w:r>
    </w:p>
    <w:p w14:paraId="525BF3E4" w14:textId="77777777" w:rsidR="00116333" w:rsidRDefault="00000000">
      <w:pPr>
        <w:spacing w:after="0" w:line="259" w:lineRule="auto"/>
        <w:ind w:left="0" w:firstLine="0"/>
      </w:pPr>
      <w:r>
        <w:rPr>
          <w:rFonts w:ascii="Arial" w:eastAsia="Arial" w:hAnsi="Arial" w:cs="Arial"/>
        </w:rPr>
        <w:t xml:space="preserve"> </w:t>
      </w:r>
      <w:r>
        <w:rPr>
          <w:rFonts w:ascii="Arial" w:eastAsia="Arial" w:hAnsi="Arial" w:cs="Arial"/>
        </w:rPr>
        <w:tab/>
      </w:r>
      <w:r>
        <w:rPr>
          <w:b/>
          <w:color w:val="6B66A7"/>
          <w:sz w:val="40"/>
        </w:rPr>
        <w:t xml:space="preserve"> </w:t>
      </w:r>
    </w:p>
    <w:p w14:paraId="2CA86585" w14:textId="77777777" w:rsidR="00116333" w:rsidRDefault="00000000">
      <w:pPr>
        <w:spacing w:after="144" w:line="259" w:lineRule="auto"/>
        <w:ind w:left="0" w:firstLine="0"/>
      </w:pPr>
      <w:r>
        <w:rPr>
          <w:b/>
          <w:color w:val="6B66A7"/>
          <w:sz w:val="40"/>
        </w:rPr>
        <w:t xml:space="preserve"> </w:t>
      </w:r>
    </w:p>
    <w:p w14:paraId="534B642D" w14:textId="77777777" w:rsidR="00116333" w:rsidRDefault="00000000">
      <w:pPr>
        <w:pStyle w:val="Heading1"/>
        <w:ind w:left="-5"/>
      </w:pPr>
      <w:bookmarkStart w:id="10" w:name="_Toc13422"/>
      <w:r>
        <w:t xml:space="preserve">Support effective, relational contracting through meaningful outcomes and capability development  </w:t>
      </w:r>
      <w:bookmarkEnd w:id="10"/>
    </w:p>
    <w:p w14:paraId="0E4EE96B" w14:textId="77777777" w:rsidR="00116333" w:rsidRDefault="00000000">
      <w:pPr>
        <w:spacing w:after="204" w:line="265" w:lineRule="auto"/>
        <w:ind w:left="-5"/>
      </w:pPr>
      <w:r>
        <w:rPr>
          <w:b/>
        </w:rPr>
        <w:t xml:space="preserve">3.1 Define outcomes with meaningful community input and capture holistic, child-and family-centred measures. </w:t>
      </w:r>
    </w:p>
    <w:p w14:paraId="045D63E6" w14:textId="77777777" w:rsidR="00116333" w:rsidRDefault="00000000">
      <w:pPr>
        <w:spacing w:after="204" w:line="265" w:lineRule="auto"/>
        <w:ind w:left="-5"/>
      </w:pPr>
      <w:r>
        <w:rPr>
          <w:b/>
        </w:rPr>
        <w:t xml:space="preserve">3.2 Develop lead indicators, in consultation with priority populations, relating to service quality, quantity, participation and integration  </w:t>
      </w:r>
    </w:p>
    <w:p w14:paraId="0DCE209C" w14:textId="77777777" w:rsidR="00116333" w:rsidRDefault="00000000">
      <w:pPr>
        <w:spacing w:after="204" w:line="265" w:lineRule="auto"/>
        <w:ind w:left="-5"/>
      </w:pPr>
      <w:r>
        <w:rPr>
          <w:b/>
        </w:rPr>
        <w:t xml:space="preserve">3.3 Equip services with the tools, capability, and resourcing needed to routinely collect, interpret, appropriately share, and act on data </w:t>
      </w:r>
    </w:p>
    <w:p w14:paraId="37C5C109" w14:textId="77777777" w:rsidR="00116333" w:rsidRDefault="00000000">
      <w:pPr>
        <w:spacing w:after="204" w:line="265" w:lineRule="auto"/>
        <w:ind w:left="-5"/>
      </w:pPr>
      <w:r>
        <w:rPr>
          <w:noProof/>
          <w:color w:val="000000"/>
        </w:rPr>
        <mc:AlternateContent>
          <mc:Choice Requires="wpg">
            <w:drawing>
              <wp:anchor distT="0" distB="0" distL="114300" distR="114300" simplePos="0" relativeHeight="251661312" behindDoc="1" locked="0" layoutInCell="1" allowOverlap="1" wp14:anchorId="69698EB5" wp14:editId="1194ADA4">
                <wp:simplePos x="0" y="0"/>
                <wp:positionH relativeFrom="column">
                  <wp:posOffset>-254304</wp:posOffset>
                </wp:positionH>
                <wp:positionV relativeFrom="paragraph">
                  <wp:posOffset>-1605630</wp:posOffset>
                </wp:positionV>
                <wp:extent cx="6169660" cy="2235200"/>
                <wp:effectExtent l="0" t="0" r="0" b="0"/>
                <wp:wrapNone/>
                <wp:docPr id="12818" name="Group 12818"/>
                <wp:cNvGraphicFramePr/>
                <a:graphic xmlns:a="http://schemas.openxmlformats.org/drawingml/2006/main">
                  <a:graphicData uri="http://schemas.microsoft.com/office/word/2010/wordprocessingGroup">
                    <wpg:wgp>
                      <wpg:cNvGrpSpPr/>
                      <wpg:grpSpPr>
                        <a:xfrm>
                          <a:off x="0" y="0"/>
                          <a:ext cx="6169660" cy="2235200"/>
                          <a:chOff x="0" y="0"/>
                          <a:chExt cx="6169660" cy="2235200"/>
                        </a:xfrm>
                      </wpg:grpSpPr>
                      <wps:wsp>
                        <wps:cNvPr id="851" name="Shape 851"/>
                        <wps:cNvSpPr/>
                        <wps:spPr>
                          <a:xfrm>
                            <a:off x="0" y="0"/>
                            <a:ext cx="6169660" cy="2235200"/>
                          </a:xfrm>
                          <a:custGeom>
                            <a:avLst/>
                            <a:gdLst/>
                            <a:ahLst/>
                            <a:cxnLst/>
                            <a:rect l="0" t="0" r="0" b="0"/>
                            <a:pathLst>
                              <a:path w="6169660" h="2235200">
                                <a:moveTo>
                                  <a:pt x="84823" y="0"/>
                                </a:moveTo>
                                <a:lnTo>
                                  <a:pt x="6084824" y="0"/>
                                </a:lnTo>
                                <a:cubicBezTo>
                                  <a:pt x="6131687" y="0"/>
                                  <a:pt x="6169660" y="37973"/>
                                  <a:pt x="6169660" y="84836"/>
                                </a:cubicBezTo>
                                <a:lnTo>
                                  <a:pt x="6169660" y="2150364"/>
                                </a:lnTo>
                                <a:cubicBezTo>
                                  <a:pt x="6169660" y="2197227"/>
                                  <a:pt x="6131687" y="2235200"/>
                                  <a:pt x="6084824" y="2235200"/>
                                </a:cubicBezTo>
                                <a:lnTo>
                                  <a:pt x="84823" y="2235200"/>
                                </a:lnTo>
                                <a:cubicBezTo>
                                  <a:pt x="37973" y="2235200"/>
                                  <a:pt x="0" y="2197227"/>
                                  <a:pt x="0" y="2150364"/>
                                </a:cubicBezTo>
                                <a:lnTo>
                                  <a:pt x="0" y="84836"/>
                                </a:lnTo>
                                <a:cubicBezTo>
                                  <a:pt x="0" y="37973"/>
                                  <a:pt x="37973" y="0"/>
                                  <a:pt x="84823"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g:wgp>
                  </a:graphicData>
                </a:graphic>
              </wp:anchor>
            </w:drawing>
          </mc:Choice>
          <mc:Fallback xmlns:a="http://schemas.openxmlformats.org/drawingml/2006/main">
            <w:pict>
              <v:group id="Group 12818" style="width:485.8pt;height:176pt;position:absolute;z-index:-2147483632;mso-position-horizontal-relative:text;mso-position-horizontal:absolute;margin-left:-20.024pt;mso-position-vertical-relative:text;margin-top:-126.428pt;" coordsize="61696,22352">
                <v:shape id="Shape 851" style="position:absolute;width:61696;height:22352;left:0;top:0;" coordsize="6169660,2235200" path="m84823,0l6084824,0c6131687,0,6169660,37973,6169660,84836l6169660,2150364c6169660,2197227,6131687,2235200,6084824,2235200l84823,2235200c37973,2235200,0,2197227,0,2150364l0,84836c0,37973,37973,0,84823,0x">
                  <v:stroke weight="0pt" endcap="flat" joinstyle="miter" miterlimit="10" on="false" color="#000000" opacity="0"/>
                  <v:fill on="true" color="#85cc82" opacity="0.560784"/>
                </v:shape>
              </v:group>
            </w:pict>
          </mc:Fallback>
        </mc:AlternateContent>
      </w:r>
      <w:r>
        <w:rPr>
          <w:b/>
        </w:rPr>
        <w:t xml:space="preserve">3.4 Invest in capability building for both DSS staff and service providers so they can confidently implement relational contracting and reporting approaches that reflect outcomes rather than compliance </w:t>
      </w:r>
    </w:p>
    <w:p w14:paraId="388B513C" w14:textId="77777777" w:rsidR="00116333" w:rsidRDefault="00000000">
      <w:pPr>
        <w:pStyle w:val="Heading2"/>
        <w:ind w:left="-5"/>
      </w:pPr>
      <w:bookmarkStart w:id="11" w:name="_Toc13423"/>
      <w:r>
        <w:t xml:space="preserve">Enable meaningful outcomes-based reporting </w:t>
      </w:r>
      <w:bookmarkEnd w:id="11"/>
    </w:p>
    <w:p w14:paraId="53B831E7" w14:textId="77777777" w:rsidR="00116333" w:rsidRDefault="00000000">
      <w:pPr>
        <w:spacing w:after="249"/>
        <w:ind w:left="-5" w:right="57"/>
      </w:pPr>
      <w:r>
        <w:t xml:space="preserve">We strongly support the shift towards flexible, longer-term funding and outcomes-based reporting. To maximise impact, outcomes should be defined with meaningful community input and capture holistic, child-and family-centred measures. These outcomes should be assessed using both quantitative data and qualitative insights, such as surveys and stories from families, to ensure a full understanding of impact. </w:t>
      </w:r>
    </w:p>
    <w:p w14:paraId="5C5F5337" w14:textId="77777777" w:rsidR="00116333" w:rsidRDefault="00000000">
      <w:pPr>
        <w:spacing w:after="247"/>
        <w:ind w:left="-5" w:right="57"/>
      </w:pPr>
      <w:r>
        <w:t xml:space="preserve">Alongside outcome measures, we recommend the use of consistent, evidence-informed lead indicators relating to service quality, quantity, participation and integration. Developing these indicators in consultation with priority populations, including Aboriginal and Torres Strait Islander communities, culturally and linguistically diverse (CALD) communities, and those facing geographic and socioeconomic disadvantage, would help ensure this initiative can identify need and monitor reach, participation, equity and progress. Lead indicators enable progress to be monitored before outcomes become fully visible, enabling early learning and continuous improvement at both local and system levels. They are essential for data-driven decision-making, which can help to identify inequities and guide timely action.  </w:t>
      </w:r>
    </w:p>
    <w:p w14:paraId="50085F30" w14:textId="77777777" w:rsidR="00116333" w:rsidRDefault="00000000">
      <w:pPr>
        <w:ind w:left="-5" w:right="57"/>
      </w:pPr>
      <w:r>
        <w:t xml:space="preserve">Evidence from </w:t>
      </w:r>
      <w:hyperlink r:id="rId11">
        <w:r>
          <w:rPr>
            <w:color w:val="6B66A7"/>
            <w:u w:val="single" w:color="6B66A7"/>
          </w:rPr>
          <w:t>Restacking the Odds</w:t>
        </w:r>
      </w:hyperlink>
      <w:hyperlink r:id="rId12">
        <w:r>
          <w:t xml:space="preserve"> </w:t>
        </w:r>
      </w:hyperlink>
      <w:r>
        <w:t>shows that lead indicators are critical for reducing inequities and enabling real-time, evidence-informed action.</w:t>
      </w:r>
      <w:r>
        <w:rPr>
          <w:sz w:val="20"/>
          <w:vertAlign w:val="superscript"/>
        </w:rPr>
        <w:t>xvi</w:t>
      </w:r>
      <w:r>
        <w:t xml:space="preserve"> When embedded at the service level, supported by dashboards and continuous improvement tools, this approach empowers frontline workers and strengthens local solutions. At the government level, it enables monitoring of equity, outcomes, and </w:t>
      </w:r>
      <w:r>
        <w:lastRenderedPageBreak/>
        <w:t xml:space="preserve">system performance, while fostering collaboration across services through shared goals and language.  </w:t>
      </w:r>
    </w:p>
    <w:p w14:paraId="6C389817" w14:textId="77777777" w:rsidR="00116333" w:rsidRDefault="00000000">
      <w:pPr>
        <w:spacing w:after="134"/>
        <w:ind w:left="-5" w:right="57"/>
      </w:pPr>
      <w:r>
        <w:t>To support place-based decision-making, data collected should be returned to communities in a timely and meaningful way. System-wide delivery also requires that services are equipped with the tools, resourcing, and capability needed to routinely collect, interpret, and act on data, and to embed lead indicators within ongoing qualityimprovement processes.  This also requires information sharing across services, both deidentified and consent-based, to ensure that data can be meaningfully integrated and used to inform local and system-wide reporting. We also encourage government to share relevant datasets and service mapping so that communities are not spending time and resources collating this information.</w:t>
      </w:r>
      <w:r>
        <w:rPr>
          <w:b/>
          <w:sz w:val="24"/>
        </w:rPr>
        <w:t xml:space="preserve">  </w:t>
      </w:r>
    </w:p>
    <w:p w14:paraId="522F9A86" w14:textId="77777777" w:rsidR="00116333" w:rsidRDefault="00000000">
      <w:pPr>
        <w:pStyle w:val="Heading2"/>
        <w:ind w:left="-5"/>
      </w:pPr>
      <w:bookmarkStart w:id="12" w:name="_Toc13424"/>
      <w:r>
        <w:t xml:space="preserve">Build capability to support new ways of working </w:t>
      </w:r>
      <w:bookmarkEnd w:id="12"/>
    </w:p>
    <w:p w14:paraId="0747DD60" w14:textId="77777777" w:rsidR="00116333" w:rsidRDefault="00000000">
      <w:pPr>
        <w:ind w:left="-5" w:right="57"/>
      </w:pPr>
      <w:r>
        <w:t xml:space="preserve">We welcome the trialling of relational contracting to emphasise long-term relationships, trust, and collaboration to reach meaningful community outcomes, rather than strict adherence to detailed, prescriptive terms in a contract. To ensure success, we recommend that this approach be co-designed with the sector and subject to ongoing evaluation to refine the model. </w:t>
      </w:r>
    </w:p>
    <w:p w14:paraId="6B04656B" w14:textId="77777777" w:rsidR="00116333" w:rsidRDefault="00000000">
      <w:pPr>
        <w:spacing w:after="377"/>
        <w:ind w:left="-5" w:right="57"/>
      </w:pPr>
      <w:r>
        <w:t xml:space="preserve">For these new ways of working to succeed, investment in capability building is essential. Departmental staff and service providers who are new to this way of working, must be supported to adopt relational practices. This includes ensuring DSS staff have the authorisation and skills to assess grants under the new approach and be able to support service providers on the ground to adopt relational practices in both service delivery and reporting. Reporting requirement must align with intent and effectively capture outcomes and impact. </w:t>
      </w:r>
    </w:p>
    <w:p w14:paraId="22B3A6E5" w14:textId="77777777" w:rsidR="00116333" w:rsidRDefault="00000000">
      <w:pPr>
        <w:pStyle w:val="Heading1"/>
        <w:ind w:left="-5"/>
      </w:pPr>
      <w:bookmarkStart w:id="13" w:name="_Toc13425"/>
      <w:r>
        <w:t xml:space="preserve">Leverage Hubs to deliver integrated, locally responsive support  </w:t>
      </w:r>
      <w:bookmarkEnd w:id="13"/>
    </w:p>
    <w:p w14:paraId="61165DC1" w14:textId="77777777" w:rsidR="00116333" w:rsidRDefault="00000000">
      <w:pPr>
        <w:spacing w:after="204" w:line="265" w:lineRule="auto"/>
        <w:ind w:left="-5"/>
      </w:pPr>
      <w:r>
        <w:rPr>
          <w:b/>
        </w:rPr>
        <w:t xml:space="preserve">4.1: Support integrated, locally responsive service delivery by embedding the new program within established Hubs </w:t>
      </w:r>
    </w:p>
    <w:p w14:paraId="3217A8A7" w14:textId="77777777" w:rsidR="00116333" w:rsidRDefault="00000000">
      <w:pPr>
        <w:spacing w:after="204" w:line="265" w:lineRule="auto"/>
        <w:ind w:left="-5"/>
      </w:pPr>
      <w:r>
        <w:rPr>
          <w:noProof/>
          <w:color w:val="000000"/>
        </w:rPr>
        <mc:AlternateContent>
          <mc:Choice Requires="wpg">
            <w:drawing>
              <wp:anchor distT="0" distB="0" distL="114300" distR="114300" simplePos="0" relativeHeight="251662336" behindDoc="1" locked="0" layoutInCell="1" allowOverlap="1" wp14:anchorId="0FD63809" wp14:editId="28306160">
                <wp:simplePos x="0" y="0"/>
                <wp:positionH relativeFrom="column">
                  <wp:posOffset>-133654</wp:posOffset>
                </wp:positionH>
                <wp:positionV relativeFrom="paragraph">
                  <wp:posOffset>-545687</wp:posOffset>
                </wp:positionV>
                <wp:extent cx="6169660" cy="984250"/>
                <wp:effectExtent l="0" t="0" r="0" b="0"/>
                <wp:wrapNone/>
                <wp:docPr id="11363" name="Group 11363"/>
                <wp:cNvGraphicFramePr/>
                <a:graphic xmlns:a="http://schemas.openxmlformats.org/drawingml/2006/main">
                  <a:graphicData uri="http://schemas.microsoft.com/office/word/2010/wordprocessingGroup">
                    <wpg:wgp>
                      <wpg:cNvGrpSpPr/>
                      <wpg:grpSpPr>
                        <a:xfrm>
                          <a:off x="0" y="0"/>
                          <a:ext cx="6169660" cy="984250"/>
                          <a:chOff x="0" y="0"/>
                          <a:chExt cx="6169660" cy="984250"/>
                        </a:xfrm>
                      </wpg:grpSpPr>
                      <wps:wsp>
                        <wps:cNvPr id="993" name="Shape 993"/>
                        <wps:cNvSpPr/>
                        <wps:spPr>
                          <a:xfrm>
                            <a:off x="0" y="0"/>
                            <a:ext cx="6169660" cy="984250"/>
                          </a:xfrm>
                          <a:custGeom>
                            <a:avLst/>
                            <a:gdLst/>
                            <a:ahLst/>
                            <a:cxnLst/>
                            <a:rect l="0" t="0" r="0" b="0"/>
                            <a:pathLst>
                              <a:path w="6169660" h="984250">
                                <a:moveTo>
                                  <a:pt x="37351" y="0"/>
                                </a:moveTo>
                                <a:lnTo>
                                  <a:pt x="6132322" y="0"/>
                                </a:lnTo>
                                <a:cubicBezTo>
                                  <a:pt x="6152896" y="0"/>
                                  <a:pt x="6169660" y="16763"/>
                                  <a:pt x="6169660" y="37337"/>
                                </a:cubicBezTo>
                                <a:lnTo>
                                  <a:pt x="6169660" y="946912"/>
                                </a:lnTo>
                                <a:cubicBezTo>
                                  <a:pt x="6169660" y="967486"/>
                                  <a:pt x="6152896" y="984250"/>
                                  <a:pt x="6132322" y="984250"/>
                                </a:cubicBezTo>
                                <a:lnTo>
                                  <a:pt x="37351" y="984250"/>
                                </a:lnTo>
                                <a:cubicBezTo>
                                  <a:pt x="16726" y="984250"/>
                                  <a:pt x="0" y="967486"/>
                                  <a:pt x="0" y="946912"/>
                                </a:cubicBezTo>
                                <a:lnTo>
                                  <a:pt x="0" y="37337"/>
                                </a:lnTo>
                                <a:cubicBezTo>
                                  <a:pt x="0" y="16763"/>
                                  <a:pt x="16726" y="0"/>
                                  <a:pt x="37351"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g:wgp>
                  </a:graphicData>
                </a:graphic>
              </wp:anchor>
            </w:drawing>
          </mc:Choice>
          <mc:Fallback xmlns:a="http://schemas.openxmlformats.org/drawingml/2006/main">
            <w:pict>
              <v:group id="Group 11363" style="width:485.8pt;height:77.5pt;position:absolute;z-index:-2147483632;mso-position-horizontal-relative:text;mso-position-horizontal:absolute;margin-left:-10.524pt;mso-position-vertical-relative:text;margin-top:-42.9675pt;" coordsize="61696,9842">
                <v:shape id="Shape 993" style="position:absolute;width:61696;height:9842;left:0;top:0;" coordsize="6169660,984250" path="m37351,0l6132322,0c6152896,0,6169660,16763,6169660,37337l6169660,946912c6169660,967486,6152896,984250,6132322,984250l37351,984250c16726,984250,0,967486,0,946912l0,37337c0,16763,16726,0,37351,0x">
                  <v:stroke weight="0pt" endcap="flat" joinstyle="miter" miterlimit="10" on="false" color="#000000" opacity="0"/>
                  <v:fill on="true" color="#85cc82" opacity="0.560784"/>
                </v:shape>
              </v:group>
            </w:pict>
          </mc:Fallback>
        </mc:AlternateContent>
      </w:r>
      <w:r>
        <w:rPr>
          <w:b/>
        </w:rPr>
        <w:t>4.2 Consider funding and expanding Child and Family eHub, as part of Stream 1 ‘national programs and information’ as part of the rollout of the new program</w:t>
      </w:r>
      <w:r>
        <w:rPr>
          <w:b/>
          <w:sz w:val="24"/>
        </w:rPr>
        <w:t xml:space="preserve"> </w:t>
      </w:r>
    </w:p>
    <w:p w14:paraId="50ADEBF4" w14:textId="77777777" w:rsidR="00116333" w:rsidRDefault="00000000">
      <w:pPr>
        <w:spacing w:after="187" w:line="265" w:lineRule="auto"/>
        <w:ind w:left="-5"/>
      </w:pPr>
      <w:r>
        <w:rPr>
          <w:b/>
          <w:sz w:val="24"/>
        </w:rPr>
        <w:t xml:space="preserve">Leverage Australia’s existing Hubs to deliver integrated, locally responsive support  </w:t>
      </w:r>
    </w:p>
    <w:p w14:paraId="3B41CEF3" w14:textId="77777777" w:rsidR="00116333" w:rsidRDefault="00000000">
      <w:pPr>
        <w:spacing w:after="127"/>
        <w:ind w:left="-5" w:right="57"/>
      </w:pPr>
      <w:r>
        <w:t>Hubs are ideally placed to support integrated, locally responsive ways of working and deliver on all three activity streams of child and family support Their long-standing commitment to integrated, holistic, child-and-family-centred practice positions them as a ready-made platform for this new approach. With more than 470 Hubs nationwide, supported by the National Child and Family Hubs Network (Network)</w:t>
      </w:r>
      <w:r>
        <w:rPr>
          <w:sz w:val="20"/>
          <w:vertAlign w:val="superscript"/>
        </w:rPr>
        <w:footnoteReference w:id="1"/>
      </w:r>
      <w:r>
        <w:t xml:space="preserve">, this extensive    </w:t>
      </w:r>
    </w:p>
    <w:p w14:paraId="66AD1BEA" w14:textId="77777777" w:rsidR="00116333" w:rsidRDefault="00000000">
      <w:pPr>
        <w:spacing w:after="0" w:line="259" w:lineRule="auto"/>
        <w:ind w:left="0" w:firstLine="0"/>
      </w:pPr>
      <w:r>
        <w:rPr>
          <w:noProof/>
          <w:color w:val="000000"/>
        </w:rPr>
        <mc:AlternateContent>
          <mc:Choice Requires="wpg">
            <w:drawing>
              <wp:inline distT="0" distB="0" distL="0" distR="0" wp14:anchorId="63146AE0" wp14:editId="21550CC3">
                <wp:extent cx="1829054" cy="7620"/>
                <wp:effectExtent l="0" t="0" r="0" b="0"/>
                <wp:docPr id="11364" name="Group 11364"/>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087" name="Shape 1408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83646"/>
                          </a:fillRef>
                          <a:effectRef idx="0">
                            <a:scrgbClr r="0" g="0" b="0"/>
                          </a:effectRef>
                          <a:fontRef idx="none"/>
                        </wps:style>
                        <wps:bodyPr/>
                      </wps:wsp>
                    </wpg:wgp>
                  </a:graphicData>
                </a:graphic>
              </wp:inline>
            </w:drawing>
          </mc:Choice>
          <mc:Fallback xmlns:a="http://schemas.openxmlformats.org/drawingml/2006/main">
            <w:pict>
              <v:group id="Group 11364" style="width:144.02pt;height:0.599976pt;mso-position-horizontal-relative:char;mso-position-vertical-relative:line" coordsize="18290,76">
                <v:shape id="Shape 14088" style="position:absolute;width:18290;height:91;left:0;top:0;" coordsize="1829054,9144" path="m0,0l1829054,0l1829054,9144l0,9144l0,0">
                  <v:stroke weight="0pt" endcap="flat" joinstyle="miter" miterlimit="10" on="false" color="#000000" opacity="0"/>
                  <v:fill on="true" color="#283646"/>
                </v:shape>
              </v:group>
            </w:pict>
          </mc:Fallback>
        </mc:AlternateContent>
      </w:r>
      <w:r>
        <w:t xml:space="preserve"> </w:t>
      </w:r>
    </w:p>
    <w:p w14:paraId="1A14BF78" w14:textId="77777777" w:rsidR="00116333" w:rsidRDefault="00000000">
      <w:pPr>
        <w:spacing w:after="12" w:line="259" w:lineRule="auto"/>
        <w:ind w:left="72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90221CE" w14:textId="77777777" w:rsidR="00116333" w:rsidRDefault="00000000">
      <w:pPr>
        <w:ind w:left="-5" w:right="57"/>
      </w:pPr>
      <w:r>
        <w:lastRenderedPageBreak/>
        <w:t xml:space="preserve">social infrastructure provides a strategic platform to build and grow locally tailored, place-based solutions across all three streams of support.  </w:t>
      </w:r>
    </w:p>
    <w:p w14:paraId="51D7B30D" w14:textId="77777777" w:rsidR="00116333" w:rsidRDefault="00000000">
      <w:pPr>
        <w:ind w:left="-5" w:right="57"/>
      </w:pPr>
      <w:r>
        <w:t xml:space="preserve">Hubs already enable seamless and coordinated support for children and families, by integrating universal services (such as antenatal care, child and family health nurses, early childhood education and care, primary schools, primary care and social care) with tiered supports that range from prevention and early intervention to more intensive family services, both within and beyond the Hub. While each Hub is tailored to its local contexts, their existing mix of child and family services aligns closely with the intent of the Families and Communities program streams.  </w:t>
      </w:r>
    </w:p>
    <w:p w14:paraId="5AFCE40B" w14:textId="77777777" w:rsidR="00116333" w:rsidRDefault="00000000">
      <w:pPr>
        <w:spacing w:after="10"/>
        <w:ind w:left="-5" w:right="57"/>
      </w:pPr>
      <w:r>
        <w:t xml:space="preserve">Hubs are already being used to deliver DSS programs under these reforms. For example, at Our Place Frankston North, the Family Mental Health Support Services and </w:t>
      </w:r>
    </w:p>
    <w:p w14:paraId="32C57089" w14:textId="77777777" w:rsidR="00116333" w:rsidRDefault="00000000">
      <w:pPr>
        <w:ind w:left="-5" w:right="57"/>
      </w:pPr>
      <w:r>
        <w:t xml:space="preserve">Communities for Children initiative is being delivered onsite working collaboratively with partners to support children and families in that community. There is an opportunity to look to and learn from these examples.  </w:t>
      </w:r>
    </w:p>
    <w:p w14:paraId="5B7AF8E2" w14:textId="77777777" w:rsidR="00116333" w:rsidRDefault="00000000">
      <w:pPr>
        <w:ind w:left="-5" w:right="57"/>
      </w:pPr>
      <w:r>
        <w:t xml:space="preserve">Embedding DSS programs within integrated hub settings helps ensure strong connections to the community and leverages existing partnerships. With dedicated investment, these hubs could be further utilised to support and strengthen the local delivery of programs— building on current infrastructure, partnerships, governance structures, and the relationships that are already in place.  </w:t>
      </w:r>
    </w:p>
    <w:p w14:paraId="17AACA06" w14:textId="77777777" w:rsidR="00116333" w:rsidRDefault="00000000">
      <w:pPr>
        <w:spacing w:after="227"/>
        <w:ind w:left="-5" w:right="57"/>
      </w:pPr>
      <w:r>
        <w:t xml:space="preserve">By offering access to a continuum of integrated services and fostering social connections, Hubs are able to identify and respond to broader issues affecting children and families, including poverty, family violence, and mental health challenges. As trusted places in their community, they are uniquely positioned to reach families with the highest needs and to intervene early, before problems become entrenched. </w:t>
      </w:r>
    </w:p>
    <w:p w14:paraId="0E150C71" w14:textId="77777777" w:rsidR="00116333" w:rsidRDefault="00000000">
      <w:pPr>
        <w:spacing w:after="189" w:line="265" w:lineRule="auto"/>
        <w:ind w:left="-5"/>
      </w:pPr>
      <w:r>
        <w:rPr>
          <w:b/>
          <w:sz w:val="24"/>
        </w:rPr>
        <w:t xml:space="preserve">Use eHubs to support Stream 1 ‘National programs and information services’ </w:t>
      </w:r>
    </w:p>
    <w:p w14:paraId="588B10BC" w14:textId="77777777" w:rsidR="00116333" w:rsidRDefault="00000000">
      <w:pPr>
        <w:spacing w:after="698"/>
        <w:ind w:left="-5" w:right="57"/>
      </w:pPr>
      <w:r>
        <w:t>Families are often overwhelmed by the volume of information available online and are seeking simple solutions to help them solve issues relating to their child’s health and wellbeing concerns, including reassurance, practical tips or connections to local services. The Child and Family eHub is a user-friendly, equitable online portal co-designed with families to meet these needs.</w:t>
      </w:r>
      <w:r>
        <w:rPr>
          <w:sz w:val="20"/>
          <w:vertAlign w:val="superscript"/>
        </w:rPr>
        <w:t>xvii</w:t>
      </w:r>
      <w:r>
        <w:t xml:space="preserve"> It provides locally tailored access to evidence-based resources, parenting programs, social connection opportunities, and service links. Built on a replicable digital infrastructure, the eHub leverages trusted platforms like Infoxchange’s health directory and the Raising Children Network. eHubs complement physical Hubs by offering low-stigma, high-reach support, especially valuable in areas with limited services, such as rural and remote communities. They could be funded and expanded as part of the rollout of the new program to support Stream 1 ‘national programs and information services’. </w:t>
      </w:r>
    </w:p>
    <w:p w14:paraId="6A0DD349" w14:textId="77777777" w:rsidR="00116333" w:rsidRDefault="00000000">
      <w:pPr>
        <w:spacing w:after="0" w:line="242" w:lineRule="auto"/>
        <w:ind w:left="0" w:right="6147" w:firstLine="0"/>
      </w:pPr>
      <w:r>
        <w:rPr>
          <w:noProof/>
          <w:color w:val="000000"/>
        </w:rPr>
        <mc:AlternateContent>
          <mc:Choice Requires="wpg">
            <w:drawing>
              <wp:inline distT="0" distB="0" distL="0" distR="0" wp14:anchorId="56D75234" wp14:editId="1D798C07">
                <wp:extent cx="1829054" cy="7620"/>
                <wp:effectExtent l="0" t="0" r="0" b="0"/>
                <wp:docPr id="11481" name="Group 1148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089" name="Shape 140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83646"/>
                          </a:fillRef>
                          <a:effectRef idx="0">
                            <a:scrgbClr r="0" g="0" b="0"/>
                          </a:effectRef>
                          <a:fontRef idx="none"/>
                        </wps:style>
                        <wps:bodyPr/>
                      </wps:wsp>
                    </wpg:wgp>
                  </a:graphicData>
                </a:graphic>
              </wp:inline>
            </w:drawing>
          </mc:Choice>
          <mc:Fallback xmlns:a="http://schemas.openxmlformats.org/drawingml/2006/main">
            <w:pict>
              <v:group id="Group 11481" style="width:144.02pt;height:0.599976pt;mso-position-horizontal-relative:char;mso-position-vertical-relative:line" coordsize="18290,76">
                <v:shape id="Shape 14090" style="position:absolute;width:18290;height:91;left:0;top:0;" coordsize="1829054,9144" path="m0,0l1829054,0l1829054,9144l0,9144l0,0">
                  <v:stroke weight="0pt" endcap="flat" joinstyle="miter" miterlimit="10" on="false" color="#000000" opacity="0"/>
                  <v:fill on="true" color="#283646"/>
                </v:shape>
              </v:group>
            </w:pict>
          </mc:Fallback>
        </mc:AlternateContent>
      </w:r>
      <w:r>
        <w:t xml:space="preserve"> </w:t>
      </w:r>
      <w:r>
        <w:rPr>
          <w:sz w:val="20"/>
        </w:rPr>
        <w:t xml:space="preserve"> </w:t>
      </w:r>
    </w:p>
    <w:p w14:paraId="2F6F934D" w14:textId="77777777" w:rsidR="00116333" w:rsidRDefault="00000000">
      <w:pPr>
        <w:spacing w:after="376"/>
        <w:ind w:left="-5" w:right="57"/>
      </w:pPr>
      <w:r>
        <w:t>eHubs can provide a pathway to physical Child and Family Hubs for more comprehensive, integrated care. They can also serve as a “hub in your pocket,” helping families access support without needing to attend in person or to maintain connections to services and relationships built through place-</w:t>
      </w:r>
      <w:r>
        <w:lastRenderedPageBreak/>
        <w:t xml:space="preserve">based Hubs. With national expansion, eHubs can help families navigate support systems for children more easily, wherever they are. </w:t>
      </w:r>
    </w:p>
    <w:p w14:paraId="6672CD82" w14:textId="77777777" w:rsidR="00116333" w:rsidRDefault="00000000">
      <w:pPr>
        <w:pStyle w:val="Heading1"/>
        <w:ind w:left="-5"/>
      </w:pPr>
      <w:bookmarkStart w:id="14" w:name="_Toc13426"/>
      <w:r>
        <w:t xml:space="preserve">Align investment to maximise outcomes for children and families </w:t>
      </w:r>
      <w:bookmarkEnd w:id="14"/>
    </w:p>
    <w:p w14:paraId="5D42DA94" w14:textId="77777777" w:rsidR="00116333" w:rsidRDefault="00000000">
      <w:pPr>
        <w:spacing w:after="204" w:line="265" w:lineRule="auto"/>
        <w:ind w:left="-5"/>
      </w:pPr>
      <w:r>
        <w:rPr>
          <w:noProof/>
          <w:color w:val="000000"/>
        </w:rPr>
        <mc:AlternateContent>
          <mc:Choice Requires="wpg">
            <w:drawing>
              <wp:anchor distT="0" distB="0" distL="114300" distR="114300" simplePos="0" relativeHeight="251663360" behindDoc="1" locked="0" layoutInCell="1" allowOverlap="1" wp14:anchorId="5AFDBB0A" wp14:editId="52FD47F2">
                <wp:simplePos x="0" y="0"/>
                <wp:positionH relativeFrom="column">
                  <wp:posOffset>-190804</wp:posOffset>
                </wp:positionH>
                <wp:positionV relativeFrom="paragraph">
                  <wp:posOffset>-80106</wp:posOffset>
                </wp:positionV>
                <wp:extent cx="6169660" cy="707390"/>
                <wp:effectExtent l="0" t="0" r="0" b="0"/>
                <wp:wrapNone/>
                <wp:docPr id="12662" name="Group 12662"/>
                <wp:cNvGraphicFramePr/>
                <a:graphic xmlns:a="http://schemas.openxmlformats.org/drawingml/2006/main">
                  <a:graphicData uri="http://schemas.microsoft.com/office/word/2010/wordprocessingGroup">
                    <wpg:wgp>
                      <wpg:cNvGrpSpPr/>
                      <wpg:grpSpPr>
                        <a:xfrm>
                          <a:off x="0" y="0"/>
                          <a:ext cx="6169660" cy="707390"/>
                          <a:chOff x="0" y="0"/>
                          <a:chExt cx="6169660" cy="707390"/>
                        </a:xfrm>
                      </wpg:grpSpPr>
                      <wps:wsp>
                        <wps:cNvPr id="1248" name="Shape 1248"/>
                        <wps:cNvSpPr/>
                        <wps:spPr>
                          <a:xfrm>
                            <a:off x="0" y="0"/>
                            <a:ext cx="6169660" cy="707390"/>
                          </a:xfrm>
                          <a:custGeom>
                            <a:avLst/>
                            <a:gdLst/>
                            <a:ahLst/>
                            <a:cxnLst/>
                            <a:rect l="0" t="0" r="0" b="0"/>
                            <a:pathLst>
                              <a:path w="6169660" h="707390">
                                <a:moveTo>
                                  <a:pt x="26848" y="0"/>
                                </a:moveTo>
                                <a:lnTo>
                                  <a:pt x="6142863" y="0"/>
                                </a:lnTo>
                                <a:cubicBezTo>
                                  <a:pt x="6157595" y="0"/>
                                  <a:pt x="6169660" y="12065"/>
                                  <a:pt x="6169660" y="26797"/>
                                </a:cubicBezTo>
                                <a:lnTo>
                                  <a:pt x="6169660" y="680593"/>
                                </a:lnTo>
                                <a:cubicBezTo>
                                  <a:pt x="6169660" y="695325"/>
                                  <a:pt x="6157595" y="707390"/>
                                  <a:pt x="6142863" y="707390"/>
                                </a:cubicBezTo>
                                <a:lnTo>
                                  <a:pt x="26848" y="707390"/>
                                </a:lnTo>
                                <a:cubicBezTo>
                                  <a:pt x="12014" y="707390"/>
                                  <a:pt x="0" y="695325"/>
                                  <a:pt x="0" y="680593"/>
                                </a:cubicBezTo>
                                <a:lnTo>
                                  <a:pt x="0" y="26797"/>
                                </a:lnTo>
                                <a:cubicBezTo>
                                  <a:pt x="0" y="12065"/>
                                  <a:pt x="12014" y="0"/>
                                  <a:pt x="26848" y="0"/>
                                </a:cubicBezTo>
                                <a:close/>
                              </a:path>
                            </a:pathLst>
                          </a:custGeom>
                          <a:ln w="0" cap="flat">
                            <a:miter lim="127000"/>
                          </a:ln>
                        </wps:spPr>
                        <wps:style>
                          <a:lnRef idx="0">
                            <a:srgbClr val="000000">
                              <a:alpha val="0"/>
                            </a:srgbClr>
                          </a:lnRef>
                          <a:fillRef idx="1">
                            <a:srgbClr val="85CC82">
                              <a:alpha val="56078"/>
                            </a:srgbClr>
                          </a:fillRef>
                          <a:effectRef idx="0">
                            <a:scrgbClr r="0" g="0" b="0"/>
                          </a:effectRef>
                          <a:fontRef idx="none"/>
                        </wps:style>
                        <wps:bodyPr/>
                      </wps:wsp>
                    </wpg:wgp>
                  </a:graphicData>
                </a:graphic>
              </wp:anchor>
            </w:drawing>
          </mc:Choice>
          <mc:Fallback xmlns:a="http://schemas.openxmlformats.org/drawingml/2006/main">
            <w:pict>
              <v:group id="Group 12662" style="width:485.8pt;height:55.7pt;position:absolute;z-index:-2147483632;mso-position-horizontal-relative:text;mso-position-horizontal:absolute;margin-left:-15.024pt;mso-position-vertical-relative:text;margin-top:-6.30763pt;" coordsize="61696,7073">
                <v:shape id="Shape 1248" style="position:absolute;width:61696;height:7073;left:0;top:0;" coordsize="6169660,707390" path="m26848,0l6142863,0c6157595,0,6169660,12065,6169660,26797l6169660,680593c6169660,695325,6157595,707390,6142863,707390l26848,707390c12014,707390,0,695325,0,680593l0,26797c0,12065,12014,0,26848,0x">
                  <v:stroke weight="0pt" endcap="flat" joinstyle="miter" miterlimit="10" on="false" color="#000000" opacity="0"/>
                  <v:fill on="true" color="#85cc82" opacity="0.560784"/>
                </v:shape>
              </v:group>
            </w:pict>
          </mc:Fallback>
        </mc:AlternateContent>
      </w:r>
      <w:r>
        <w:rPr>
          <w:b/>
        </w:rPr>
        <w:t xml:space="preserve">5.1 Align funding and policy across government initiatives to create a connected, locally responsive system that maximises outcomes for children and families, reduces duplication, and makes full use of existing service infrastructure </w:t>
      </w:r>
    </w:p>
    <w:p w14:paraId="68C83E3F" w14:textId="77777777" w:rsidR="00116333" w:rsidRDefault="00000000">
      <w:pPr>
        <w:ind w:left="-5" w:right="57"/>
      </w:pPr>
      <w:r>
        <w:t xml:space="preserve">Significant reforms and investments are underway across multiple government portfolios, including the Building Early Education Fund and Thriving Kids, many of which aim to support the same children and families as the Families and Communities program.  This policy environment creates an unprecedented opportunity for driving a more connected, equitable and locally responsive service system for children and families. </w:t>
      </w:r>
    </w:p>
    <w:p w14:paraId="6508F8F6" w14:textId="77777777" w:rsidR="00116333" w:rsidRDefault="00000000">
      <w:pPr>
        <w:spacing w:after="249"/>
        <w:ind w:left="-5" w:right="57"/>
      </w:pPr>
      <w:r>
        <w:t xml:space="preserve">The efforts to streamline services within the Families and Communities program are a very positive step. However, there is an opportunity to take this further by considering how a more integrated approach could be adopted across portfolios. Aligning funding and policy settings across government initiatives would maximise the impact of current investments and help avoid inefficiency, duplication and further system fragmentation. A coordinated approach offers a clear pathway to a more inclusive and effective early childhood development system that supports every child to thrive. </w:t>
      </w:r>
    </w:p>
    <w:p w14:paraId="2443DBCC" w14:textId="77777777" w:rsidR="00116333" w:rsidRDefault="00000000">
      <w:pPr>
        <w:spacing w:after="415"/>
        <w:ind w:left="-5" w:right="57"/>
      </w:pPr>
      <w:r>
        <w:t xml:space="preserve">Within this broader reform environment, the existing network of Hubs can play an important role in supporting more connected, local delivery. By aligning funding and policy settings across portfolios, and making better use of existing service infrastructure, government can improve outcomes for families while also achieving more efficient administration, smoother referral pathways and better utilisation of services. </w:t>
      </w:r>
    </w:p>
    <w:p w14:paraId="5A53E033" w14:textId="77777777" w:rsidR="00116333" w:rsidRDefault="00000000">
      <w:pPr>
        <w:pStyle w:val="Heading1"/>
        <w:numPr>
          <w:ilvl w:val="0"/>
          <w:numId w:val="0"/>
        </w:numPr>
        <w:ind w:left="-5"/>
      </w:pPr>
      <w:bookmarkStart w:id="15" w:name="_Toc13427"/>
      <w:r>
        <w:t xml:space="preserve">Conclusion </w:t>
      </w:r>
      <w:bookmarkEnd w:id="15"/>
    </w:p>
    <w:p w14:paraId="5ECCDC1E" w14:textId="77777777" w:rsidR="00116333" w:rsidRDefault="00000000">
      <w:pPr>
        <w:ind w:left="-5" w:right="57"/>
      </w:pPr>
      <w:r>
        <w:t xml:space="preserve">Providing families with equitable access to quality services and early intervention supports can help break cycles of disadvantage and enable children and families to thrive. The review of the Families and Children Program presents an opportunity to embed this vision by delivering integrated supports that are responsive to the needs of children and families. </w:t>
      </w:r>
    </w:p>
    <w:p w14:paraId="742551B2" w14:textId="77777777" w:rsidR="00116333" w:rsidRDefault="00000000">
      <w:pPr>
        <w:ind w:left="-5" w:right="57"/>
      </w:pPr>
      <w:r>
        <w:t xml:space="preserve">Realising the full potential of these changes will require robust grant processes to ensure services are truly connected to community, funding that reflects the true cost of integrated service delivery, and investment in building the capability of both  departmental staff and service providers to operate effectively in this new way of working. </w:t>
      </w:r>
    </w:p>
    <w:p w14:paraId="56BC21F5" w14:textId="77777777" w:rsidR="00116333" w:rsidRDefault="00000000">
      <w:pPr>
        <w:spacing w:after="261"/>
        <w:ind w:left="-5" w:right="57"/>
      </w:pPr>
      <w:r>
        <w:t xml:space="preserve">The existing network of Hubs is already delivering integrated supports to children and families and can be used as a local service delivery mechanism for these streams of support. In addition, there is enormous opportunity to leverage other investments to deliver improved outcomes for Australia’s children and to strategically position Hubs as the cornerstone of a place-based support system that enables prevention, early intervention, and more equitable outcomes. </w:t>
      </w:r>
    </w:p>
    <w:p w14:paraId="0A6F9D6E" w14:textId="77777777" w:rsidR="00116333" w:rsidRDefault="00000000">
      <w:pPr>
        <w:spacing w:after="137" w:line="259" w:lineRule="auto"/>
        <w:ind w:left="0" w:firstLine="0"/>
      </w:pPr>
      <w:r>
        <w:rPr>
          <w:b/>
          <w:sz w:val="28"/>
        </w:rPr>
        <w:lastRenderedPageBreak/>
        <w:t xml:space="preserve"> </w:t>
      </w:r>
    </w:p>
    <w:p w14:paraId="76F74E3D" w14:textId="77777777" w:rsidR="00116333" w:rsidRDefault="00000000">
      <w:pPr>
        <w:spacing w:after="81" w:line="259" w:lineRule="auto"/>
        <w:ind w:left="0" w:firstLine="0"/>
      </w:pPr>
      <w:r>
        <w:rPr>
          <w:b/>
          <w:sz w:val="28"/>
        </w:rPr>
        <w:t xml:space="preserve">National Child and Family Hubs Network </w:t>
      </w:r>
    </w:p>
    <w:p w14:paraId="08816CBB" w14:textId="77777777" w:rsidR="00116333" w:rsidRDefault="00000000">
      <w:pPr>
        <w:ind w:left="-5" w:right="57"/>
      </w:pPr>
      <w:r>
        <w:rPr>
          <w:noProof/>
          <w:color w:val="000000"/>
        </w:rPr>
        <mc:AlternateContent>
          <mc:Choice Requires="wpg">
            <w:drawing>
              <wp:anchor distT="0" distB="0" distL="114300" distR="114300" simplePos="0" relativeHeight="251664384" behindDoc="1" locked="0" layoutInCell="1" allowOverlap="1" wp14:anchorId="59BDFC88" wp14:editId="688DE3A4">
                <wp:simplePos x="0" y="0"/>
                <wp:positionH relativeFrom="column">
                  <wp:posOffset>-269544</wp:posOffset>
                </wp:positionH>
                <wp:positionV relativeFrom="paragraph">
                  <wp:posOffset>-542640</wp:posOffset>
                </wp:positionV>
                <wp:extent cx="6169660" cy="2836546"/>
                <wp:effectExtent l="0" t="0" r="0" b="0"/>
                <wp:wrapNone/>
                <wp:docPr id="12224" name="Group 12224"/>
                <wp:cNvGraphicFramePr/>
                <a:graphic xmlns:a="http://schemas.openxmlformats.org/drawingml/2006/main">
                  <a:graphicData uri="http://schemas.microsoft.com/office/word/2010/wordprocessingGroup">
                    <wpg:wgp>
                      <wpg:cNvGrpSpPr/>
                      <wpg:grpSpPr>
                        <a:xfrm>
                          <a:off x="0" y="0"/>
                          <a:ext cx="6169660" cy="2836546"/>
                          <a:chOff x="0" y="0"/>
                          <a:chExt cx="6169660" cy="2836546"/>
                        </a:xfrm>
                      </wpg:grpSpPr>
                      <wps:wsp>
                        <wps:cNvPr id="1334" name="Shape 1334"/>
                        <wps:cNvSpPr/>
                        <wps:spPr>
                          <a:xfrm>
                            <a:off x="0" y="0"/>
                            <a:ext cx="6169660" cy="2836546"/>
                          </a:xfrm>
                          <a:custGeom>
                            <a:avLst/>
                            <a:gdLst/>
                            <a:ahLst/>
                            <a:cxnLst/>
                            <a:rect l="0" t="0" r="0" b="0"/>
                            <a:pathLst>
                              <a:path w="6169660" h="2836546">
                                <a:moveTo>
                                  <a:pt x="107645" y="0"/>
                                </a:moveTo>
                                <a:lnTo>
                                  <a:pt x="6061964" y="0"/>
                                </a:lnTo>
                                <a:cubicBezTo>
                                  <a:pt x="6121527" y="0"/>
                                  <a:pt x="6169660" y="48133"/>
                                  <a:pt x="6169660" y="107697"/>
                                </a:cubicBezTo>
                                <a:lnTo>
                                  <a:pt x="6169660" y="2728849"/>
                                </a:lnTo>
                                <a:cubicBezTo>
                                  <a:pt x="6169660" y="2788285"/>
                                  <a:pt x="6121527" y="2836546"/>
                                  <a:pt x="6061964" y="2836546"/>
                                </a:cubicBezTo>
                                <a:lnTo>
                                  <a:pt x="107645" y="2836546"/>
                                </a:lnTo>
                                <a:cubicBezTo>
                                  <a:pt x="48197" y="2836546"/>
                                  <a:pt x="0" y="2788285"/>
                                  <a:pt x="0" y="2728849"/>
                                </a:cubicBezTo>
                                <a:lnTo>
                                  <a:pt x="0" y="107697"/>
                                </a:lnTo>
                                <a:cubicBezTo>
                                  <a:pt x="0" y="48133"/>
                                  <a:pt x="48197" y="0"/>
                                  <a:pt x="107645" y="0"/>
                                </a:cubicBezTo>
                                <a:close/>
                              </a:path>
                            </a:pathLst>
                          </a:custGeom>
                          <a:ln w="0" cap="flat">
                            <a:miter lim="127000"/>
                          </a:ln>
                        </wps:spPr>
                        <wps:style>
                          <a:lnRef idx="0">
                            <a:srgbClr val="000000">
                              <a:alpha val="0"/>
                            </a:srgbClr>
                          </a:lnRef>
                          <a:fillRef idx="1">
                            <a:srgbClr val="6B66A7">
                              <a:alpha val="28235"/>
                            </a:srgbClr>
                          </a:fillRef>
                          <a:effectRef idx="0">
                            <a:scrgbClr r="0" g="0" b="0"/>
                          </a:effectRef>
                          <a:fontRef idx="none"/>
                        </wps:style>
                        <wps:bodyPr/>
                      </wps:wsp>
                    </wpg:wgp>
                  </a:graphicData>
                </a:graphic>
              </wp:anchor>
            </w:drawing>
          </mc:Choice>
          <mc:Fallback xmlns:a="http://schemas.openxmlformats.org/drawingml/2006/main">
            <w:pict>
              <v:group id="Group 12224" style="width:485.8pt;height:223.35pt;position:absolute;z-index:-2147483632;mso-position-horizontal-relative:text;mso-position-horizontal:absolute;margin-left:-21.224pt;mso-position-vertical-relative:text;margin-top:-42.7277pt;" coordsize="61696,28365">
                <v:shape id="Shape 1334" style="position:absolute;width:61696;height:28365;left:0;top:0;" coordsize="6169660,2836546" path="m107645,0l6061964,0c6121527,0,6169660,48133,6169660,107697l6169660,2728849c6169660,2788285,6121527,2836546,6061964,2836546l107645,2836546c48197,2836546,0,2788285,0,2728849l0,107697c0,48133,48197,0,107645,0x">
                  <v:stroke weight="0pt" endcap="flat" joinstyle="miter" miterlimit="10" on="false" color="#000000" opacity="0"/>
                  <v:fill on="true" color="#6b66a7" opacity="0.282353"/>
                </v:shape>
              </v:group>
            </w:pict>
          </mc:Fallback>
        </mc:AlternateContent>
      </w:r>
      <w:r>
        <w:t xml:space="preserve">The National Child and Family Hubs Network is dedicated to strengthening Child and Family Hubs Australia-wide. The Network unites families, service providers, communitybased organisations, advocates, researchers, and policymakers to build the capacity of Hubs to ensure children and families can access the supports, services, and connections they need to thrive. The Network is generously supported by The Ian Potter Foundation, Minderoo Foundation, and Paul Ramsay Foundation. </w:t>
      </w:r>
    </w:p>
    <w:p w14:paraId="6834EB11" w14:textId="77777777" w:rsidR="00116333" w:rsidRDefault="00000000">
      <w:pPr>
        <w:spacing w:after="213" w:line="259" w:lineRule="auto"/>
        <w:ind w:left="0" w:firstLine="0"/>
      </w:pPr>
      <w:r>
        <w:rPr>
          <w:b/>
        </w:rPr>
        <w:t>Website:</w:t>
      </w:r>
      <w:hyperlink r:id="rId13">
        <w:r>
          <w:t xml:space="preserve"> </w:t>
        </w:r>
      </w:hyperlink>
      <w:hyperlink r:id="rId14">
        <w:r>
          <w:rPr>
            <w:b/>
            <w:color w:val="6B66A7"/>
            <w:u w:val="single" w:color="6B66A7"/>
          </w:rPr>
          <w:t>www.childandfamilyhubs.org.au</w:t>
        </w:r>
      </w:hyperlink>
      <w:hyperlink r:id="rId15">
        <w:r>
          <w:rPr>
            <w:b/>
          </w:rPr>
          <w:t xml:space="preserve"> </w:t>
        </w:r>
      </w:hyperlink>
      <w:r>
        <w:t xml:space="preserve"> </w:t>
      </w:r>
    </w:p>
    <w:p w14:paraId="512AE0AA" w14:textId="77777777" w:rsidR="00116333" w:rsidRDefault="00000000">
      <w:pPr>
        <w:ind w:left="-5" w:right="57"/>
      </w:pPr>
      <w:r>
        <w:t xml:space="preserve">We acknowledge the Traditional Owners of the land on which we work and pay our respect to Elders past, present and emerging. </w:t>
      </w:r>
    </w:p>
    <w:p w14:paraId="74F9AC67" w14:textId="77777777" w:rsidR="00116333" w:rsidRDefault="00000000">
      <w:pPr>
        <w:spacing w:after="530" w:line="259" w:lineRule="auto"/>
        <w:ind w:left="0" w:firstLine="0"/>
      </w:pPr>
      <w:r>
        <w:t xml:space="preserve"> </w:t>
      </w:r>
    </w:p>
    <w:p w14:paraId="2957D2AC" w14:textId="77777777" w:rsidR="00116333" w:rsidRDefault="00000000">
      <w:pPr>
        <w:spacing w:after="0" w:line="259" w:lineRule="auto"/>
        <w:ind w:left="0" w:firstLine="0"/>
      </w:pPr>
      <w:r>
        <w:rPr>
          <w:b/>
          <w:color w:val="6B66A7"/>
          <w:sz w:val="56"/>
        </w:rPr>
        <w:t xml:space="preserve"> </w:t>
      </w:r>
    </w:p>
    <w:p w14:paraId="2939CFA7" w14:textId="77777777" w:rsidR="00116333" w:rsidRDefault="00000000">
      <w:pPr>
        <w:spacing w:after="0" w:line="259" w:lineRule="auto"/>
        <w:ind w:left="0" w:firstLine="0"/>
      </w:pPr>
      <w:r>
        <w:rPr>
          <w:noProof/>
          <w:color w:val="000000"/>
        </w:rPr>
        <mc:AlternateContent>
          <mc:Choice Requires="wpg">
            <w:drawing>
              <wp:inline distT="0" distB="0" distL="0" distR="0" wp14:anchorId="2662FC8C" wp14:editId="3E7F44E7">
                <wp:extent cx="1829054" cy="7620"/>
                <wp:effectExtent l="0" t="0" r="0" b="0"/>
                <wp:docPr id="12225" name="Group 1222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4091" name="Shape 1409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283646"/>
                          </a:fillRef>
                          <a:effectRef idx="0">
                            <a:scrgbClr r="0" g="0" b="0"/>
                          </a:effectRef>
                          <a:fontRef idx="none"/>
                        </wps:style>
                        <wps:bodyPr/>
                      </wps:wsp>
                    </wpg:wgp>
                  </a:graphicData>
                </a:graphic>
              </wp:inline>
            </w:drawing>
          </mc:Choice>
          <mc:Fallback xmlns:a="http://schemas.openxmlformats.org/drawingml/2006/main">
            <w:pict>
              <v:group id="Group 12225" style="width:144.02pt;height:0.599976pt;mso-position-horizontal-relative:char;mso-position-vertical-relative:line" coordsize="18290,76">
                <v:shape id="Shape 14092" style="position:absolute;width:18290;height:91;left:0;top:0;" coordsize="1829054,9144" path="m0,0l1829054,0l1829054,9144l0,9144l0,0">
                  <v:stroke weight="0pt" endcap="flat" joinstyle="miter" miterlimit="10" on="false" color="#000000" opacity="0"/>
                  <v:fill on="true" color="#283646"/>
                </v:shape>
              </v:group>
            </w:pict>
          </mc:Fallback>
        </mc:AlternateContent>
      </w:r>
      <w:r>
        <w:t xml:space="preserve"> </w:t>
      </w:r>
    </w:p>
    <w:p w14:paraId="29DFF1DE" w14:textId="77777777" w:rsidR="00116333" w:rsidRDefault="00000000">
      <w:pPr>
        <w:numPr>
          <w:ilvl w:val="0"/>
          <w:numId w:val="2"/>
        </w:numPr>
        <w:spacing w:after="3" w:line="249" w:lineRule="auto"/>
        <w:ind w:right="111" w:hanging="101"/>
      </w:pPr>
      <w:r>
        <w:rPr>
          <w:sz w:val="16"/>
        </w:rPr>
        <w:t>Commonwealth of Australia (2025)</w:t>
      </w:r>
      <w:hyperlink r:id="rId16">
        <w:r>
          <w:rPr>
            <w:sz w:val="16"/>
          </w:rPr>
          <w:t xml:space="preserve">. </w:t>
        </w:r>
      </w:hyperlink>
      <w:hyperlink r:id="rId17">
        <w:r>
          <w:rPr>
            <w:i/>
            <w:sz w:val="16"/>
            <w:u w:val="single" w:color="283646"/>
          </w:rPr>
          <w:t>Australian Early Development Census National Report 2024</w:t>
        </w:r>
      </w:hyperlink>
      <w:hyperlink r:id="rId18">
        <w:r>
          <w:rPr>
            <w:sz w:val="16"/>
          </w:rPr>
          <w:t xml:space="preserve">. </w:t>
        </w:r>
      </w:hyperlink>
      <w:r>
        <w:rPr>
          <w:sz w:val="16"/>
        </w:rPr>
        <w:t xml:space="preserve">ISSN 2206-284X (Online). </w:t>
      </w:r>
    </w:p>
    <w:p w14:paraId="0F4E8DF8" w14:textId="77777777" w:rsidR="00116333" w:rsidRDefault="00000000">
      <w:pPr>
        <w:spacing w:after="3" w:line="249" w:lineRule="auto"/>
        <w:ind w:left="-5" w:right="111"/>
      </w:pPr>
      <w:r>
        <w:rPr>
          <w:sz w:val="16"/>
        </w:rPr>
        <w:t xml:space="preserve">Department of Education, Canberra. </w:t>
      </w:r>
    </w:p>
    <w:p w14:paraId="53A91F09" w14:textId="77777777" w:rsidR="00116333" w:rsidRDefault="00000000">
      <w:pPr>
        <w:numPr>
          <w:ilvl w:val="0"/>
          <w:numId w:val="2"/>
        </w:numPr>
        <w:spacing w:after="3" w:line="249" w:lineRule="auto"/>
        <w:ind w:right="111" w:hanging="101"/>
      </w:pPr>
      <w:r>
        <w:rPr>
          <w:sz w:val="16"/>
        </w:rPr>
        <w:t>O’Connell, M., et al. (2025)</w:t>
      </w:r>
      <w:hyperlink r:id="rId19">
        <w:r>
          <w:rPr>
            <w:sz w:val="16"/>
          </w:rPr>
          <w:t xml:space="preserve">. </w:t>
        </w:r>
      </w:hyperlink>
      <w:hyperlink r:id="rId20">
        <w:r>
          <w:rPr>
            <w:sz w:val="16"/>
            <w:u w:val="single" w:color="283646"/>
          </w:rPr>
          <w:t>The State of Australia’s Children 2025</w:t>
        </w:r>
      </w:hyperlink>
      <w:hyperlink r:id="rId21">
        <w:r>
          <w:rPr>
            <w:sz w:val="16"/>
          </w:rPr>
          <w:t xml:space="preserve">. </w:t>
        </w:r>
      </w:hyperlink>
      <w:r>
        <w:rPr>
          <w:sz w:val="16"/>
        </w:rPr>
        <w:t xml:space="preserve">ARACY and UNICEF Australia: Sydney. </w:t>
      </w:r>
    </w:p>
    <w:p w14:paraId="1A18821A" w14:textId="77777777" w:rsidR="00116333" w:rsidRDefault="00000000">
      <w:pPr>
        <w:numPr>
          <w:ilvl w:val="0"/>
          <w:numId w:val="2"/>
        </w:numPr>
        <w:spacing w:after="3" w:line="249" w:lineRule="auto"/>
        <w:ind w:right="111" w:hanging="101"/>
      </w:pPr>
      <w:r>
        <w:rPr>
          <w:sz w:val="16"/>
        </w:rPr>
        <w:t xml:space="preserve">Shonkoff JP, Boyce WT, McEwen BS. (2009). Neuroscience, Molecular Biology, and the Childhood Roots of Health Disparities: Building a New Framework for Health Promotion and Disease Prevention. JAMA;301(21):2252–2259. doi:10.1001/jama.2009.754 </w:t>
      </w:r>
      <w:r>
        <w:rPr>
          <w:sz w:val="16"/>
          <w:vertAlign w:val="superscript"/>
        </w:rPr>
        <w:t>iv</w:t>
      </w:r>
      <w:r>
        <w:rPr>
          <w:sz w:val="16"/>
        </w:rPr>
        <w:t xml:space="preserve"> O’Connell, M. 2025, The Cost of Late Intervention 2024, The Front Project, Melbourne. </w:t>
      </w:r>
    </w:p>
    <w:p w14:paraId="3943CD27" w14:textId="77777777" w:rsidR="00116333" w:rsidRDefault="00000000">
      <w:pPr>
        <w:numPr>
          <w:ilvl w:val="0"/>
          <w:numId w:val="3"/>
        </w:numPr>
        <w:spacing w:after="3" w:line="249" w:lineRule="auto"/>
        <w:ind w:right="250"/>
      </w:pPr>
      <w:r>
        <w:rPr>
          <w:sz w:val="16"/>
        </w:rPr>
        <w:t xml:space="preserve">Molloy, C., O'Connor, M., Guo, S., Lin, C., Harrop, C., Perini, N., &amp; Goldfeld, S. (2019). Potential of ‘stacking’ early childhood interventions to reduce inequities in learning outcomes. Journal of Epidemiology and Community Health, 73(12), 1078-1086. </w:t>
      </w:r>
    </w:p>
    <w:p w14:paraId="7922235C" w14:textId="77777777" w:rsidR="00116333" w:rsidRDefault="00000000">
      <w:pPr>
        <w:spacing w:after="3" w:line="249" w:lineRule="auto"/>
        <w:ind w:left="-5" w:right="111"/>
      </w:pPr>
      <w:r>
        <w:rPr>
          <w:sz w:val="16"/>
        </w:rPr>
        <w:t xml:space="preserve">https://doi.org/10.1136/jech-2019-212282 </w:t>
      </w:r>
    </w:p>
    <w:p w14:paraId="2DB38A97" w14:textId="77777777" w:rsidR="00116333" w:rsidRDefault="00000000">
      <w:pPr>
        <w:numPr>
          <w:ilvl w:val="0"/>
          <w:numId w:val="3"/>
        </w:numPr>
        <w:spacing w:after="3" w:line="249" w:lineRule="auto"/>
        <w:ind w:right="250"/>
      </w:pPr>
      <w:r>
        <w:rPr>
          <w:sz w:val="16"/>
        </w:rPr>
        <w:t xml:space="preserve">Newman S, McLoughlin J, Skouteris H, Blewitt C, Melhuish E, Bailey C. Does an integrated, wrap-around school and community service model in an early learning setting improve academic outcomes for children from low socioeconomic backgrounds? Early Child Development and Care. https://doi.org/10.1080/03004430.2020.1803298 </w:t>
      </w:r>
      <w:r>
        <w:rPr>
          <w:sz w:val="16"/>
          <w:vertAlign w:val="superscript"/>
        </w:rPr>
        <w:t>vii</w:t>
      </w:r>
      <w:r>
        <w:rPr>
          <w:sz w:val="16"/>
        </w:rPr>
        <w:t xml:space="preserve"> Cattan S, Conti G, Farquharson C, Ginja R, Pecher M. The Health Impacts of Sure Start. 2021 Available from: </w:t>
      </w:r>
    </w:p>
    <w:p w14:paraId="5BD89A98" w14:textId="77777777" w:rsidR="00116333" w:rsidRDefault="00000000">
      <w:pPr>
        <w:spacing w:after="3" w:line="249" w:lineRule="auto"/>
        <w:ind w:left="-5" w:right="111"/>
      </w:pPr>
      <w:r>
        <w:rPr>
          <w:sz w:val="16"/>
        </w:rPr>
        <w:t xml:space="preserve">https://ifs.org.uk/uploads/BN332-The-health-impacts-ofsure-start-1.pdf </w:t>
      </w:r>
    </w:p>
    <w:p w14:paraId="1FAFADF6" w14:textId="77777777" w:rsidR="00116333" w:rsidRDefault="00000000">
      <w:pPr>
        <w:spacing w:after="3" w:line="249" w:lineRule="auto"/>
        <w:ind w:left="-5" w:right="111"/>
      </w:pPr>
      <w:r>
        <w:rPr>
          <w:sz w:val="16"/>
          <w:vertAlign w:val="superscript"/>
        </w:rPr>
        <w:t>viii</w:t>
      </w:r>
      <w:r>
        <w:rPr>
          <w:sz w:val="16"/>
        </w:rPr>
        <w:t xml:space="preserve"> Sammons P, Hall J, Smees R, Goff J, Sylva K, Smith T et al. The Impact of Children’s Centres: Studying the Effects of Children’s Centres in Promoting Better Outcomes for Young Children and Their Families. 2015. DFE-RR495, available from: https://assets.publishing.service.gov.uk/ government/uploads/system/uploads/attachment_data/ file/485346/DFERR495_Evaluation_of_children_s_centres_ in_England__the_impact_of_children_s_centres.pdf </w:t>
      </w:r>
      <w:r>
        <w:rPr>
          <w:sz w:val="16"/>
          <w:vertAlign w:val="superscript"/>
        </w:rPr>
        <w:t>ix</w:t>
      </w:r>
      <w:r>
        <w:rPr>
          <w:sz w:val="16"/>
        </w:rPr>
        <w:t xml:space="preserve"> Moore, T.G. (2021). Developing holistic integrated early learning services for young children and families experiencing socio-economic vulnerability. Prepared for Social Ventures Australia. Parkville, Victoria: Centre for Community Child Health, Murdoch Children's Research Institute, The Royal Children’s Hospital. https://doi. org/10.25374/MCRI.14593890 </w:t>
      </w:r>
      <w:r>
        <w:rPr>
          <w:sz w:val="16"/>
          <w:vertAlign w:val="superscript"/>
        </w:rPr>
        <w:t>x</w:t>
      </w:r>
      <w:r>
        <w:rPr>
          <w:sz w:val="16"/>
        </w:rPr>
        <w:t xml:space="preserve"> Heath B, Wise Romero P, Reynolds KA. A Review and Proposed Standard Framework for Levels of Integrated Healthcare. Washington, DC: SAMHSAHRSA Centre for Integrated Health Solutions; 2013, Available from: </w:t>
      </w:r>
    </w:p>
    <w:p w14:paraId="31B169B2" w14:textId="77777777" w:rsidR="00116333" w:rsidRDefault="00000000">
      <w:pPr>
        <w:spacing w:after="0" w:line="259" w:lineRule="auto"/>
        <w:ind w:left="0" w:firstLine="0"/>
        <w:jc w:val="right"/>
      </w:pPr>
      <w:r>
        <w:rPr>
          <w:noProof/>
          <w:color w:val="000000"/>
        </w:rPr>
        <mc:AlternateContent>
          <mc:Choice Requires="wpg">
            <w:drawing>
              <wp:inline distT="0" distB="0" distL="0" distR="0" wp14:anchorId="338314AE" wp14:editId="46BD2AFB">
                <wp:extent cx="5732653" cy="7620"/>
                <wp:effectExtent l="0" t="0" r="0" b="0"/>
                <wp:docPr id="12779" name="Group 12779"/>
                <wp:cNvGraphicFramePr/>
                <a:graphic xmlns:a="http://schemas.openxmlformats.org/drawingml/2006/main">
                  <a:graphicData uri="http://schemas.microsoft.com/office/word/2010/wordprocessingGroup">
                    <wpg:wgp>
                      <wpg:cNvGrpSpPr/>
                      <wpg:grpSpPr>
                        <a:xfrm>
                          <a:off x="0" y="0"/>
                          <a:ext cx="5732653" cy="7620"/>
                          <a:chOff x="0" y="0"/>
                          <a:chExt cx="5732653" cy="7620"/>
                        </a:xfrm>
                      </wpg:grpSpPr>
                      <wps:wsp>
                        <wps:cNvPr id="14093" name="Shape 14093"/>
                        <wps:cNvSpPr/>
                        <wps:spPr>
                          <a:xfrm>
                            <a:off x="0" y="0"/>
                            <a:ext cx="5732653" cy="9144"/>
                          </a:xfrm>
                          <a:custGeom>
                            <a:avLst/>
                            <a:gdLst/>
                            <a:ahLst/>
                            <a:cxnLst/>
                            <a:rect l="0" t="0" r="0" b="0"/>
                            <a:pathLst>
                              <a:path w="5732653" h="9144">
                                <a:moveTo>
                                  <a:pt x="0" y="0"/>
                                </a:moveTo>
                                <a:lnTo>
                                  <a:pt x="5732653" y="0"/>
                                </a:lnTo>
                                <a:lnTo>
                                  <a:pt x="5732653" y="9144"/>
                                </a:lnTo>
                                <a:lnTo>
                                  <a:pt x="0" y="9144"/>
                                </a:lnTo>
                                <a:lnTo>
                                  <a:pt x="0" y="0"/>
                                </a:lnTo>
                              </a:path>
                            </a:pathLst>
                          </a:custGeom>
                          <a:ln w="0" cap="flat">
                            <a:miter lim="127000"/>
                          </a:ln>
                        </wps:spPr>
                        <wps:style>
                          <a:lnRef idx="0">
                            <a:srgbClr val="000000">
                              <a:alpha val="0"/>
                            </a:srgbClr>
                          </a:lnRef>
                          <a:fillRef idx="1">
                            <a:srgbClr val="283646"/>
                          </a:fillRef>
                          <a:effectRef idx="0">
                            <a:scrgbClr r="0" g="0" b="0"/>
                          </a:effectRef>
                          <a:fontRef idx="none"/>
                        </wps:style>
                        <wps:bodyPr/>
                      </wps:wsp>
                    </wpg:wgp>
                  </a:graphicData>
                </a:graphic>
              </wp:inline>
            </w:drawing>
          </mc:Choice>
          <mc:Fallback xmlns:a="http://schemas.openxmlformats.org/drawingml/2006/main">
            <w:pict>
              <v:group id="Group 12779" style="width:451.39pt;height:0.599976pt;mso-position-horizontal-relative:char;mso-position-vertical-relative:line" coordsize="57326,76">
                <v:shape id="Shape 14094" style="position:absolute;width:57326;height:91;left:0;top:0;" coordsize="5732653,9144" path="m0,0l5732653,0l5732653,9144l0,9144l0,0">
                  <v:stroke weight="0pt" endcap="flat" joinstyle="miter" miterlimit="10" on="false" color="#000000" opacity="0"/>
                  <v:fill on="true" color="#283646"/>
                </v:shape>
              </v:group>
            </w:pict>
          </mc:Fallback>
        </mc:AlternateContent>
      </w:r>
      <w:r>
        <w:t xml:space="preserve"> </w:t>
      </w:r>
    </w:p>
    <w:p w14:paraId="7E309565" w14:textId="77777777" w:rsidR="00116333" w:rsidRDefault="00000000">
      <w:pPr>
        <w:spacing w:after="3" w:line="249" w:lineRule="auto"/>
        <w:ind w:left="-5" w:right="111"/>
      </w:pPr>
      <w:r>
        <w:rPr>
          <w:sz w:val="16"/>
        </w:rPr>
        <w:t xml:space="preserve">https://www.integration.samhsa.gov/integratedcaremodels/A_Standard_Framework_for_Levels_of_Integrated_ Healthcare.pdf </w:t>
      </w:r>
      <w:r>
        <w:rPr>
          <w:sz w:val="16"/>
          <w:vertAlign w:val="superscript"/>
        </w:rPr>
        <w:t>xi</w:t>
      </w:r>
      <w:r>
        <w:rPr>
          <w:sz w:val="20"/>
        </w:rPr>
        <w:t xml:space="preserve"> </w:t>
      </w:r>
      <w:r>
        <w:rPr>
          <w:sz w:val="16"/>
        </w:rPr>
        <w:t xml:space="preserve">Paying what it takes, funding indirect costs to create long-term impact (2022).  Social Ventures Australia and the Centre for Social Impact. </w:t>
      </w:r>
      <w:r>
        <w:rPr>
          <w:sz w:val="16"/>
          <w:vertAlign w:val="superscript"/>
        </w:rPr>
        <w:t>xii</w:t>
      </w:r>
      <w:r>
        <w:rPr>
          <w:sz w:val="16"/>
        </w:rPr>
        <w:t xml:space="preserve"> Social Ventures Australia (2025). Sticking points: why the ‘glue’ helps Early Childhood Hubs thrive, SVA. </w:t>
      </w:r>
      <w:r>
        <w:rPr>
          <w:sz w:val="16"/>
          <w:vertAlign w:val="superscript"/>
        </w:rPr>
        <w:t>xiii</w:t>
      </w:r>
      <w:r>
        <w:rPr>
          <w:sz w:val="16"/>
        </w:rPr>
        <w:t xml:space="preserve"> Social Ventures Australia (2025). Sticking points: why the ‘glue’ helps Early Childhood Hubs thrive, SVA. </w:t>
      </w:r>
      <w:r>
        <w:rPr>
          <w:sz w:val="16"/>
          <w:vertAlign w:val="superscript"/>
        </w:rPr>
        <w:t>xiv</w:t>
      </w:r>
      <w:r>
        <w:rPr>
          <w:sz w:val="16"/>
        </w:rPr>
        <w:t xml:space="preserve"> Social Ventures Australia (2025). Sticking points: why the ‘glue’ helps Early Childhood Hubs thrive, SVA. </w:t>
      </w:r>
      <w:r>
        <w:rPr>
          <w:sz w:val="16"/>
          <w:vertAlign w:val="superscript"/>
        </w:rPr>
        <w:t>xv</w:t>
      </w:r>
      <w:r>
        <w:rPr>
          <w:sz w:val="16"/>
        </w:rPr>
        <w:t xml:space="preserve"> Social Ventures Australia (2025). From vision to viability: Funding requirements for effective Early Childhood Hubs, SVA. </w:t>
      </w:r>
      <w:r>
        <w:rPr>
          <w:sz w:val="16"/>
          <w:vertAlign w:val="superscript"/>
        </w:rPr>
        <w:t>xvi</w:t>
      </w:r>
      <w:r>
        <w:rPr>
          <w:sz w:val="16"/>
        </w:rPr>
        <w:t xml:space="preserve"> Molloy, Perini, Harrop, Goldfeld. 2025. Evidence-based lead indicators to drive equitable early years services: Findings from the Restacking the Odds Study. </w:t>
      </w:r>
      <w:r>
        <w:rPr>
          <w:sz w:val="16"/>
          <w:vertAlign w:val="superscript"/>
        </w:rPr>
        <w:t>xvii</w:t>
      </w:r>
      <w:r>
        <w:rPr>
          <w:sz w:val="16"/>
        </w:rPr>
        <w:t xml:space="preserve"> National Child and Family Hubs Network (2025). Hubs as a Pivotal Platform to Support the Local Delivery of Thriving Kids.  </w:t>
      </w:r>
    </w:p>
    <w:sectPr w:rsidR="00116333">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pgMar w:top="1440" w:right="1379" w:bottom="143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4018" w14:textId="77777777" w:rsidR="00CD2694" w:rsidRDefault="00CD2694">
      <w:pPr>
        <w:spacing w:after="0" w:line="240" w:lineRule="auto"/>
      </w:pPr>
      <w:r>
        <w:separator/>
      </w:r>
    </w:p>
  </w:endnote>
  <w:endnote w:type="continuationSeparator" w:id="0">
    <w:p w14:paraId="6BD0874B" w14:textId="77777777" w:rsidR="00CD2694" w:rsidRDefault="00CD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E385" w14:textId="77777777" w:rsidR="00116333" w:rsidRDefault="00000000">
    <w:pPr>
      <w:tabs>
        <w:tab w:val="center" w:pos="4513"/>
        <w:tab w:val="right" w:pos="9086"/>
      </w:tabs>
      <w:spacing w:after="0" w:line="259" w:lineRule="auto"/>
      <w:ind w:left="0"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455D" w14:textId="77777777" w:rsidR="00116333" w:rsidRDefault="00000000">
    <w:pPr>
      <w:tabs>
        <w:tab w:val="center" w:pos="4513"/>
        <w:tab w:val="right" w:pos="9086"/>
      </w:tabs>
      <w:spacing w:after="0" w:line="259" w:lineRule="auto"/>
      <w:ind w:left="0" w:firstLine="0"/>
    </w:pPr>
    <w:r>
      <w:t xml:space="preserve"> </w:t>
    </w:r>
    <w:r>
      <w:tab/>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43B" w14:textId="77777777" w:rsidR="00116333" w:rsidRDefault="0011633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955A" w14:textId="77777777" w:rsidR="00CD2694" w:rsidRDefault="00CD2694">
      <w:pPr>
        <w:spacing w:after="0" w:line="247" w:lineRule="auto"/>
        <w:ind w:left="0" w:firstLine="0"/>
      </w:pPr>
      <w:r>
        <w:separator/>
      </w:r>
    </w:p>
  </w:footnote>
  <w:footnote w:type="continuationSeparator" w:id="0">
    <w:p w14:paraId="3280F8EA" w14:textId="77777777" w:rsidR="00CD2694" w:rsidRDefault="00CD2694">
      <w:pPr>
        <w:spacing w:after="0" w:line="247" w:lineRule="auto"/>
        <w:ind w:left="0" w:firstLine="0"/>
      </w:pPr>
      <w:r>
        <w:continuationSeparator/>
      </w:r>
    </w:p>
  </w:footnote>
  <w:footnote w:id="1">
    <w:p w14:paraId="25592606" w14:textId="77777777" w:rsidR="00116333" w:rsidRDefault="00000000">
      <w:pPr>
        <w:pStyle w:val="footnotedescription"/>
      </w:pPr>
      <w:r>
        <w:rPr>
          <w:rStyle w:val="footnotemark"/>
        </w:rPr>
        <w:footnoteRef/>
      </w:r>
      <w:r>
        <w:t xml:space="preserve"> The Network brings together service providers, community organisations, advocates, researchers, policymakers, and leaders across Australia. Together, we aim to build capacity, reduce fragmentation, and identify best practice to strengthen and scale integrated Child and Family Hubs nationwide.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B9D3" w14:textId="77777777" w:rsidR="00116333" w:rsidRDefault="00000000">
    <w:pPr>
      <w:spacing w:after="0" w:line="259" w:lineRule="auto"/>
      <w:ind w:left="-1440" w:right="10527" w:firstLine="0"/>
    </w:pPr>
    <w:r>
      <w:rPr>
        <w:noProof/>
        <w:color w:val="000000"/>
      </w:rPr>
      <mc:AlternateContent>
        <mc:Choice Requires="wpg">
          <w:drawing>
            <wp:anchor distT="0" distB="0" distL="114300" distR="114300" simplePos="0" relativeHeight="251658240" behindDoc="0" locked="0" layoutInCell="1" allowOverlap="1" wp14:anchorId="04E5091B" wp14:editId="619B0EFF">
              <wp:simplePos x="0" y="0"/>
              <wp:positionH relativeFrom="page">
                <wp:posOffset>0</wp:posOffset>
              </wp:positionH>
              <wp:positionV relativeFrom="page">
                <wp:posOffset>0</wp:posOffset>
              </wp:positionV>
              <wp:extent cx="7524242" cy="1042670"/>
              <wp:effectExtent l="0" t="0" r="0" b="0"/>
              <wp:wrapSquare wrapText="bothSides"/>
              <wp:docPr id="13146" name="Group 13146"/>
              <wp:cNvGraphicFramePr/>
              <a:graphic xmlns:a="http://schemas.openxmlformats.org/drawingml/2006/main">
                <a:graphicData uri="http://schemas.microsoft.com/office/word/2010/wordprocessingGroup">
                  <wpg:wgp>
                    <wpg:cNvGrpSpPr/>
                    <wpg:grpSpPr>
                      <a:xfrm>
                        <a:off x="0" y="0"/>
                        <a:ext cx="7524242" cy="1042670"/>
                        <a:chOff x="0" y="0"/>
                        <a:chExt cx="7524242" cy="1042670"/>
                      </a:xfrm>
                    </wpg:grpSpPr>
                    <wps:wsp>
                      <wps:cNvPr id="13147" name="Shape 13147"/>
                      <wps:cNvSpPr/>
                      <wps:spPr>
                        <a:xfrm>
                          <a:off x="6410325" y="342900"/>
                          <a:ext cx="400050" cy="400050"/>
                        </a:xfrm>
                        <a:custGeom>
                          <a:avLst/>
                          <a:gdLst/>
                          <a:ahLst/>
                          <a:cxnLst/>
                          <a:rect l="0" t="0" r="0" b="0"/>
                          <a:pathLst>
                            <a:path w="400050" h="400050">
                              <a:moveTo>
                                <a:pt x="200025" y="0"/>
                              </a:moveTo>
                              <a:cubicBezTo>
                                <a:pt x="310515" y="0"/>
                                <a:pt x="400050" y="89535"/>
                                <a:pt x="400050" y="200025"/>
                              </a:cubicBezTo>
                              <a:cubicBezTo>
                                <a:pt x="400050" y="310515"/>
                                <a:pt x="310515" y="400050"/>
                                <a:pt x="200025" y="400050"/>
                              </a:cubicBezTo>
                              <a:cubicBezTo>
                                <a:pt x="89535" y="400050"/>
                                <a:pt x="0" y="310515"/>
                                <a:pt x="0" y="200025"/>
                              </a:cubicBezTo>
                              <a:cubicBezTo>
                                <a:pt x="0" y="89535"/>
                                <a:pt x="89535" y="0"/>
                                <a:pt x="200025" y="0"/>
                              </a:cubicBezTo>
                              <a:close/>
                            </a:path>
                          </a:pathLst>
                        </a:custGeom>
                        <a:ln w="0" cap="flat">
                          <a:miter lim="127000"/>
                        </a:ln>
                      </wps:spPr>
                      <wps:style>
                        <a:lnRef idx="0">
                          <a:srgbClr val="000000">
                            <a:alpha val="0"/>
                          </a:srgbClr>
                        </a:lnRef>
                        <a:fillRef idx="1">
                          <a:srgbClr val="74BF44"/>
                        </a:fillRef>
                        <a:effectRef idx="0">
                          <a:scrgbClr r="0" g="0" b="0"/>
                        </a:effectRef>
                        <a:fontRef idx="none"/>
                      </wps:style>
                      <wps:bodyPr/>
                    </wps:wsp>
                    <pic:pic xmlns:pic="http://schemas.openxmlformats.org/drawingml/2006/picture">
                      <pic:nvPicPr>
                        <pic:cNvPr id="13148" name="Picture 13148"/>
                        <pic:cNvPicPr/>
                      </pic:nvPicPr>
                      <pic:blipFill>
                        <a:blip r:embed="rId1"/>
                        <a:stretch>
                          <a:fillRect/>
                        </a:stretch>
                      </pic:blipFill>
                      <pic:spPr>
                        <a:xfrm>
                          <a:off x="0" y="0"/>
                          <a:ext cx="7525512" cy="1042416"/>
                        </a:xfrm>
                        <a:prstGeom prst="rect">
                          <a:avLst/>
                        </a:prstGeom>
                      </pic:spPr>
                    </pic:pic>
                    <wps:wsp>
                      <wps:cNvPr id="13151" name="Rectangle 13151"/>
                      <wps:cNvSpPr/>
                      <wps:spPr>
                        <a:xfrm>
                          <a:off x="6647434" y="449549"/>
                          <a:ext cx="49416" cy="223772"/>
                        </a:xfrm>
                        <a:prstGeom prst="rect">
                          <a:avLst/>
                        </a:prstGeom>
                        <a:ln>
                          <a:noFill/>
                        </a:ln>
                      </wps:spPr>
                      <wps:txbx>
                        <w:txbxContent>
                          <w:p w14:paraId="78181119" w14:textId="77777777" w:rsidR="00116333"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13157" name="Rectangle 13157"/>
                      <wps:cNvSpPr/>
                      <wps:spPr>
                        <a:xfrm>
                          <a:off x="914705" y="617189"/>
                          <a:ext cx="49416" cy="223772"/>
                        </a:xfrm>
                        <a:prstGeom prst="rect">
                          <a:avLst/>
                        </a:prstGeom>
                        <a:ln>
                          <a:noFill/>
                        </a:ln>
                      </wps:spPr>
                      <wps:txbx>
                        <w:txbxContent>
                          <w:p w14:paraId="27254A71" w14:textId="77777777" w:rsidR="00116333" w:rsidRDefault="00000000">
                            <w:pPr>
                              <w:spacing w:after="160" w:line="259" w:lineRule="auto"/>
                              <w:ind w:left="0" w:firstLine="0"/>
                            </w:pPr>
                            <w:r>
                              <w:t xml:space="preserve"> </w:t>
                            </w:r>
                          </w:p>
                        </w:txbxContent>
                      </wps:txbx>
                      <wps:bodyPr horzOverflow="overflow" vert="horz" lIns="0" tIns="0" rIns="0" bIns="0" rtlCol="0">
                        <a:noAutofit/>
                      </wps:bodyPr>
                    </wps:wsp>
                    <wps:wsp>
                      <wps:cNvPr id="13149" name="Rectangle 13149"/>
                      <wps:cNvSpPr/>
                      <wps:spPr>
                        <a:xfrm>
                          <a:off x="751637" y="345918"/>
                          <a:ext cx="3406183" cy="223772"/>
                        </a:xfrm>
                        <a:prstGeom prst="rect">
                          <a:avLst/>
                        </a:prstGeom>
                        <a:ln>
                          <a:noFill/>
                        </a:ln>
                      </wps:spPr>
                      <wps:txbx>
                        <w:txbxContent>
                          <w:p w14:paraId="5A7FDFAA" w14:textId="77777777" w:rsidR="00116333" w:rsidRDefault="00000000">
                            <w:pPr>
                              <w:spacing w:after="160" w:line="259" w:lineRule="auto"/>
                              <w:ind w:left="0" w:firstLine="0"/>
                            </w:pPr>
                            <w:r>
                              <w:rPr>
                                <w:color w:val="FFFFFF"/>
                              </w:rPr>
                              <w:t>National</w:t>
                            </w:r>
                            <w:r>
                              <w:rPr>
                                <w:color w:val="FFFFFF"/>
                                <w:spacing w:val="8"/>
                              </w:rPr>
                              <w:t xml:space="preserve"> </w:t>
                            </w:r>
                            <w:r>
                              <w:rPr>
                                <w:color w:val="FFFFFF"/>
                              </w:rPr>
                              <w:t>Child</w:t>
                            </w:r>
                            <w:r>
                              <w:rPr>
                                <w:color w:val="FFFFFF"/>
                                <w:spacing w:val="8"/>
                              </w:rPr>
                              <w:t xml:space="preserve"> </w:t>
                            </w:r>
                            <w:r>
                              <w:rPr>
                                <w:color w:val="FFFFFF"/>
                              </w:rPr>
                              <w:t>and</w:t>
                            </w:r>
                            <w:r>
                              <w:rPr>
                                <w:color w:val="FFFFFF"/>
                                <w:spacing w:val="8"/>
                              </w:rPr>
                              <w:t xml:space="preserve"> </w:t>
                            </w:r>
                            <w:r>
                              <w:rPr>
                                <w:color w:val="FFFFFF"/>
                              </w:rPr>
                              <w:t>Family</w:t>
                            </w:r>
                            <w:r>
                              <w:rPr>
                                <w:color w:val="FFFFFF"/>
                                <w:spacing w:val="7"/>
                              </w:rPr>
                              <w:t xml:space="preserve"> </w:t>
                            </w:r>
                            <w:r>
                              <w:rPr>
                                <w:color w:val="FFFFFF"/>
                              </w:rPr>
                              <w:t>Hubs</w:t>
                            </w:r>
                            <w:r>
                              <w:rPr>
                                <w:color w:val="FFFFFF"/>
                                <w:spacing w:val="8"/>
                              </w:rPr>
                              <w:t xml:space="preserve"> </w:t>
                            </w:r>
                            <w:r>
                              <w:rPr>
                                <w:color w:val="FFFFFF"/>
                              </w:rPr>
                              <w:t>Network</w:t>
                            </w:r>
                          </w:p>
                        </w:txbxContent>
                      </wps:txbx>
                      <wps:bodyPr horzOverflow="overflow" vert="horz" lIns="0" tIns="0" rIns="0" bIns="0" rtlCol="0">
                        <a:noAutofit/>
                      </wps:bodyPr>
                    </wps:wsp>
                    <wps:wsp>
                      <wps:cNvPr id="13150" name="Rectangle 13150"/>
                      <wps:cNvSpPr/>
                      <wps:spPr>
                        <a:xfrm>
                          <a:off x="3312287" y="345918"/>
                          <a:ext cx="49416" cy="223772"/>
                        </a:xfrm>
                        <a:prstGeom prst="rect">
                          <a:avLst/>
                        </a:prstGeom>
                        <a:ln>
                          <a:noFill/>
                        </a:ln>
                      </wps:spPr>
                      <wps:txbx>
                        <w:txbxContent>
                          <w:p w14:paraId="7F28E03A" w14:textId="77777777" w:rsidR="00116333"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wps:wsp>
                      <wps:cNvPr id="13152" name="Rectangle 13152"/>
                      <wps:cNvSpPr/>
                      <wps:spPr>
                        <a:xfrm>
                          <a:off x="754685" y="571470"/>
                          <a:ext cx="2602468" cy="223772"/>
                        </a:xfrm>
                        <a:prstGeom prst="rect">
                          <a:avLst/>
                        </a:prstGeom>
                        <a:ln>
                          <a:noFill/>
                        </a:ln>
                      </wps:spPr>
                      <wps:txbx>
                        <w:txbxContent>
                          <w:p w14:paraId="4B9D1FDF" w14:textId="77777777" w:rsidR="00116333" w:rsidRDefault="00000000">
                            <w:pPr>
                              <w:spacing w:after="160" w:line="259" w:lineRule="auto"/>
                              <w:ind w:left="0" w:firstLine="0"/>
                            </w:pPr>
                            <w:r>
                              <w:rPr>
                                <w:color w:val="71C0DB"/>
                              </w:rPr>
                              <w:t>Advancing</w:t>
                            </w:r>
                            <w:r>
                              <w:rPr>
                                <w:color w:val="71C0DB"/>
                                <w:spacing w:val="9"/>
                              </w:rPr>
                              <w:t xml:space="preserve"> </w:t>
                            </w:r>
                            <w:r>
                              <w:rPr>
                                <w:color w:val="71C0DB"/>
                              </w:rPr>
                              <w:t>an</w:t>
                            </w:r>
                            <w:r>
                              <w:rPr>
                                <w:color w:val="71C0DB"/>
                                <w:spacing w:val="7"/>
                              </w:rPr>
                              <w:t xml:space="preserve"> </w:t>
                            </w:r>
                            <w:r>
                              <w:rPr>
                                <w:color w:val="71C0DB"/>
                              </w:rPr>
                              <w:t>Integrated,</w:t>
                            </w:r>
                            <w:r>
                              <w:rPr>
                                <w:color w:val="71C0DB"/>
                                <w:spacing w:val="7"/>
                              </w:rPr>
                              <w:t xml:space="preserve"> </w:t>
                            </w:r>
                            <w:r>
                              <w:rPr>
                                <w:color w:val="71C0DB"/>
                              </w:rPr>
                              <w:t>Place</w:t>
                            </w:r>
                          </w:p>
                        </w:txbxContent>
                      </wps:txbx>
                      <wps:bodyPr horzOverflow="overflow" vert="horz" lIns="0" tIns="0" rIns="0" bIns="0" rtlCol="0">
                        <a:noAutofit/>
                      </wps:bodyPr>
                    </wps:wsp>
                    <wps:wsp>
                      <wps:cNvPr id="13153" name="Rectangle 13153"/>
                      <wps:cNvSpPr/>
                      <wps:spPr>
                        <a:xfrm>
                          <a:off x="2711831" y="571470"/>
                          <a:ext cx="75150" cy="223772"/>
                        </a:xfrm>
                        <a:prstGeom prst="rect">
                          <a:avLst/>
                        </a:prstGeom>
                        <a:ln>
                          <a:noFill/>
                        </a:ln>
                      </wps:spPr>
                      <wps:txbx>
                        <w:txbxContent>
                          <w:p w14:paraId="574933E5" w14:textId="77777777" w:rsidR="00116333" w:rsidRDefault="00000000">
                            <w:pPr>
                              <w:spacing w:after="160" w:line="259" w:lineRule="auto"/>
                              <w:ind w:left="0" w:firstLine="0"/>
                            </w:pPr>
                            <w:r>
                              <w:rPr>
                                <w:color w:val="71C0DB"/>
                              </w:rPr>
                              <w:t>-</w:t>
                            </w:r>
                          </w:p>
                        </w:txbxContent>
                      </wps:txbx>
                      <wps:bodyPr horzOverflow="overflow" vert="horz" lIns="0" tIns="0" rIns="0" bIns="0" rtlCol="0">
                        <a:noAutofit/>
                      </wps:bodyPr>
                    </wps:wsp>
                    <wps:wsp>
                      <wps:cNvPr id="13154" name="Rectangle 13154"/>
                      <wps:cNvSpPr/>
                      <wps:spPr>
                        <a:xfrm>
                          <a:off x="2768219" y="571470"/>
                          <a:ext cx="113378" cy="223772"/>
                        </a:xfrm>
                        <a:prstGeom prst="rect">
                          <a:avLst/>
                        </a:prstGeom>
                        <a:ln>
                          <a:noFill/>
                        </a:ln>
                      </wps:spPr>
                      <wps:txbx>
                        <w:txbxContent>
                          <w:p w14:paraId="1B931001" w14:textId="77777777" w:rsidR="00116333" w:rsidRDefault="00000000">
                            <w:pPr>
                              <w:spacing w:after="160" w:line="259" w:lineRule="auto"/>
                              <w:ind w:left="0" w:firstLine="0"/>
                            </w:pPr>
                            <w:r>
                              <w:rPr>
                                <w:color w:val="71C0DB"/>
                              </w:rPr>
                              <w:t>B</w:t>
                            </w:r>
                          </w:p>
                        </w:txbxContent>
                      </wps:txbx>
                      <wps:bodyPr horzOverflow="overflow" vert="horz" lIns="0" tIns="0" rIns="0" bIns="0" rtlCol="0">
                        <a:noAutofit/>
                      </wps:bodyPr>
                    </wps:wsp>
                    <wps:wsp>
                      <wps:cNvPr id="13155" name="Rectangle 13155"/>
                      <wps:cNvSpPr/>
                      <wps:spPr>
                        <a:xfrm>
                          <a:off x="2853563" y="571470"/>
                          <a:ext cx="4658746" cy="223772"/>
                        </a:xfrm>
                        <a:prstGeom prst="rect">
                          <a:avLst/>
                        </a:prstGeom>
                        <a:ln>
                          <a:noFill/>
                        </a:ln>
                      </wps:spPr>
                      <wps:txbx>
                        <w:txbxContent>
                          <w:p w14:paraId="014F8388" w14:textId="77777777" w:rsidR="00116333" w:rsidRDefault="00000000">
                            <w:pPr>
                              <w:spacing w:after="160" w:line="259" w:lineRule="auto"/>
                              <w:ind w:left="0" w:firstLine="0"/>
                            </w:pPr>
                            <w:r>
                              <w:rPr>
                                <w:color w:val="71C0DB"/>
                              </w:rPr>
                              <w:t>ased</w:t>
                            </w:r>
                            <w:r>
                              <w:rPr>
                                <w:color w:val="71C0DB"/>
                                <w:spacing w:val="7"/>
                              </w:rPr>
                              <w:t xml:space="preserve"> </w:t>
                            </w:r>
                            <w:r>
                              <w:rPr>
                                <w:color w:val="71C0DB"/>
                              </w:rPr>
                              <w:t>Approach</w:t>
                            </w:r>
                            <w:r>
                              <w:rPr>
                                <w:color w:val="71C0DB"/>
                                <w:spacing w:val="8"/>
                              </w:rPr>
                              <w:t xml:space="preserve"> </w:t>
                            </w:r>
                            <w:r>
                              <w:rPr>
                                <w:color w:val="71C0DB"/>
                              </w:rPr>
                              <w:t>to</w:t>
                            </w:r>
                            <w:r>
                              <w:rPr>
                                <w:color w:val="71C0DB"/>
                                <w:spacing w:val="8"/>
                              </w:rPr>
                              <w:t xml:space="preserve"> </w:t>
                            </w:r>
                            <w:r>
                              <w:rPr>
                                <w:color w:val="71C0DB"/>
                              </w:rPr>
                              <w:t>Better</w:t>
                            </w:r>
                            <w:r>
                              <w:rPr>
                                <w:color w:val="71C0DB"/>
                                <w:spacing w:val="9"/>
                              </w:rPr>
                              <w:t xml:space="preserve"> </w:t>
                            </w:r>
                            <w:r>
                              <w:rPr>
                                <w:color w:val="71C0DB"/>
                              </w:rPr>
                              <w:t>Support</w:t>
                            </w:r>
                            <w:r>
                              <w:rPr>
                                <w:color w:val="71C0DB"/>
                                <w:spacing w:val="5"/>
                              </w:rPr>
                              <w:t xml:space="preserve"> </w:t>
                            </w:r>
                            <w:r>
                              <w:rPr>
                                <w:color w:val="71C0DB"/>
                              </w:rPr>
                              <w:t>Children</w:t>
                            </w:r>
                            <w:r>
                              <w:rPr>
                                <w:color w:val="71C0DB"/>
                                <w:spacing w:val="7"/>
                              </w:rPr>
                              <w:t xml:space="preserve"> </w:t>
                            </w:r>
                            <w:r>
                              <w:rPr>
                                <w:color w:val="71C0DB"/>
                              </w:rPr>
                              <w:t>and</w:t>
                            </w:r>
                            <w:r>
                              <w:rPr>
                                <w:color w:val="71C0DB"/>
                                <w:spacing w:val="8"/>
                              </w:rPr>
                              <w:t xml:space="preserve"> </w:t>
                            </w:r>
                            <w:r>
                              <w:rPr>
                                <w:color w:val="71C0DB"/>
                              </w:rPr>
                              <w:t>Families</w:t>
                            </w:r>
                          </w:p>
                        </w:txbxContent>
                      </wps:txbx>
                      <wps:bodyPr horzOverflow="overflow" vert="horz" lIns="0" tIns="0" rIns="0" bIns="0" rtlCol="0">
                        <a:noAutofit/>
                      </wps:bodyPr>
                    </wps:wsp>
                    <wps:wsp>
                      <wps:cNvPr id="13156" name="Rectangle 13156"/>
                      <wps:cNvSpPr/>
                      <wps:spPr>
                        <a:xfrm>
                          <a:off x="6356350" y="571470"/>
                          <a:ext cx="49416" cy="223772"/>
                        </a:xfrm>
                        <a:prstGeom prst="rect">
                          <a:avLst/>
                        </a:prstGeom>
                        <a:ln>
                          <a:noFill/>
                        </a:ln>
                      </wps:spPr>
                      <wps:txbx>
                        <w:txbxContent>
                          <w:p w14:paraId="5544A650" w14:textId="77777777" w:rsidR="00116333" w:rsidRDefault="00000000">
                            <w:pPr>
                              <w:spacing w:after="160" w:line="259" w:lineRule="auto"/>
                              <w:ind w:left="0" w:firstLine="0"/>
                            </w:pPr>
                            <w:r>
                              <w:rPr>
                                <w:color w:val="71C0D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146" style="width:592.46pt;height:82.1pt;position:absolute;mso-position-horizontal-relative:page;mso-position-horizontal:absolute;margin-left:9.05991e-06pt;mso-position-vertical-relative:page;margin-top:7.62939e-06pt;" coordsize="75242,10426">
              <v:shape id="Shape 13147" style="position:absolute;width:4000;height:4000;left:64103;top:3429;" coordsize="400050,400050" path="m200025,0c310515,0,400050,89535,400050,200025c400050,310515,310515,400050,200025,400050c89535,400050,0,310515,0,200025c0,89535,89535,0,200025,0x">
                <v:stroke weight="0pt" endcap="flat" joinstyle="miter" miterlimit="10" on="false" color="#000000" opacity="0"/>
                <v:fill on="true" color="#74bf44"/>
              </v:shape>
              <v:shape id="Picture 13148" style="position:absolute;width:75255;height:10424;left:0;top:0;" filled="f">
                <v:imagedata r:id="rId10"/>
              </v:shape>
              <v:rect id="Rectangle 13151" style="position:absolute;width:494;height:2237;left:66474;top:4495;" filled="f" stroked="f">
                <v:textbox inset="0,0,0,0">
                  <w:txbxContent>
                    <w:p>
                      <w:pPr>
                        <w:spacing w:before="0" w:after="160" w:line="259" w:lineRule="auto"/>
                        <w:ind w:left="0" w:firstLine="0"/>
                      </w:pPr>
                      <w:r>
                        <w:rPr>
                          <w:rFonts w:cs="Calibri" w:hAnsi="Calibri" w:eastAsia="Calibri" w:ascii="Calibri"/>
                          <w:color w:val="000000"/>
                        </w:rPr>
                        <w:t xml:space="preserve"> </w:t>
                      </w:r>
                    </w:p>
                  </w:txbxContent>
                </v:textbox>
              </v:rect>
              <v:rect id="Rectangle 13157" style="position:absolute;width:494;height:2237;left:9147;top:6171;"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3149" style="position:absolute;width:34061;height:2237;left:7516;top:3459;" filled="f" stroked="f">
                <v:textbox inset="0,0,0,0">
                  <w:txbxContent>
                    <w:p>
                      <w:pPr>
                        <w:spacing w:before="0" w:after="160" w:line="259" w:lineRule="auto"/>
                        <w:ind w:left="0" w:firstLine="0"/>
                      </w:pPr>
                      <w:r>
                        <w:rPr>
                          <w:color w:val="ffffff"/>
                        </w:rPr>
                        <w:t xml:space="preserve">National</w:t>
                      </w:r>
                      <w:r>
                        <w:rPr>
                          <w:color w:val="ffffff"/>
                          <w:spacing w:val="8"/>
                        </w:rPr>
                        <w:t xml:space="preserve"> </w:t>
                      </w:r>
                      <w:r>
                        <w:rPr>
                          <w:color w:val="ffffff"/>
                        </w:rPr>
                        <w:t xml:space="preserve">Child</w:t>
                      </w:r>
                      <w:r>
                        <w:rPr>
                          <w:color w:val="ffffff"/>
                          <w:spacing w:val="8"/>
                        </w:rPr>
                        <w:t xml:space="preserve"> </w:t>
                      </w:r>
                      <w:r>
                        <w:rPr>
                          <w:color w:val="ffffff"/>
                        </w:rPr>
                        <w:t xml:space="preserve">and</w:t>
                      </w:r>
                      <w:r>
                        <w:rPr>
                          <w:color w:val="ffffff"/>
                          <w:spacing w:val="8"/>
                        </w:rPr>
                        <w:t xml:space="preserve"> </w:t>
                      </w:r>
                      <w:r>
                        <w:rPr>
                          <w:color w:val="ffffff"/>
                        </w:rPr>
                        <w:t xml:space="preserve">Family</w:t>
                      </w:r>
                      <w:r>
                        <w:rPr>
                          <w:color w:val="ffffff"/>
                          <w:spacing w:val="7"/>
                        </w:rPr>
                        <w:t xml:space="preserve"> </w:t>
                      </w:r>
                      <w:r>
                        <w:rPr>
                          <w:color w:val="ffffff"/>
                        </w:rPr>
                        <w:t xml:space="preserve">Hubs</w:t>
                      </w:r>
                      <w:r>
                        <w:rPr>
                          <w:color w:val="ffffff"/>
                          <w:spacing w:val="8"/>
                        </w:rPr>
                        <w:t xml:space="preserve"> </w:t>
                      </w:r>
                      <w:r>
                        <w:rPr>
                          <w:color w:val="ffffff"/>
                        </w:rPr>
                        <w:t xml:space="preserve">Network</w:t>
                      </w:r>
                    </w:p>
                  </w:txbxContent>
                </v:textbox>
              </v:rect>
              <v:rect id="Rectangle 13150" style="position:absolute;width:494;height:2237;left:33122;top:3459;" filled="f" stroked="f">
                <v:textbox inset="0,0,0,0">
                  <w:txbxContent>
                    <w:p>
                      <w:pPr>
                        <w:spacing w:before="0" w:after="160" w:line="259" w:lineRule="auto"/>
                        <w:ind w:left="0" w:firstLine="0"/>
                      </w:pPr>
                      <w:r>
                        <w:rPr>
                          <w:rFonts w:cs="Calibri" w:hAnsi="Calibri" w:eastAsia="Calibri" w:ascii="Calibri"/>
                          <w:color w:val="ffffff"/>
                        </w:rPr>
                        <w:t xml:space="preserve"> </w:t>
                      </w:r>
                    </w:p>
                  </w:txbxContent>
                </v:textbox>
              </v:rect>
              <v:rect id="Rectangle 13152" style="position:absolute;width:26024;height:2237;left:7546;top:5714;" filled="f" stroked="f">
                <v:textbox inset="0,0,0,0">
                  <w:txbxContent>
                    <w:p>
                      <w:pPr>
                        <w:spacing w:before="0" w:after="160" w:line="259" w:lineRule="auto"/>
                        <w:ind w:left="0" w:firstLine="0"/>
                      </w:pPr>
                      <w:r>
                        <w:rPr>
                          <w:color w:val="71c0db"/>
                        </w:rPr>
                        <w:t xml:space="preserve">Advancing</w:t>
                      </w:r>
                      <w:r>
                        <w:rPr>
                          <w:color w:val="71c0db"/>
                          <w:spacing w:val="9"/>
                        </w:rPr>
                        <w:t xml:space="preserve"> </w:t>
                      </w:r>
                      <w:r>
                        <w:rPr>
                          <w:color w:val="71c0db"/>
                        </w:rPr>
                        <w:t xml:space="preserve">an</w:t>
                      </w:r>
                      <w:r>
                        <w:rPr>
                          <w:color w:val="71c0db"/>
                          <w:spacing w:val="7"/>
                        </w:rPr>
                        <w:t xml:space="preserve"> </w:t>
                      </w:r>
                      <w:r>
                        <w:rPr>
                          <w:color w:val="71c0db"/>
                        </w:rPr>
                        <w:t xml:space="preserve">Integrated,</w:t>
                      </w:r>
                      <w:r>
                        <w:rPr>
                          <w:color w:val="71c0db"/>
                          <w:spacing w:val="7"/>
                        </w:rPr>
                        <w:t xml:space="preserve"> </w:t>
                      </w:r>
                      <w:r>
                        <w:rPr>
                          <w:color w:val="71c0db"/>
                        </w:rPr>
                        <w:t xml:space="preserve">Place</w:t>
                      </w:r>
                    </w:p>
                  </w:txbxContent>
                </v:textbox>
              </v:rect>
              <v:rect id="Rectangle 13153" style="position:absolute;width:751;height:2237;left:27118;top:5714;" filled="f" stroked="f">
                <v:textbox inset="0,0,0,0">
                  <w:txbxContent>
                    <w:p>
                      <w:pPr>
                        <w:spacing w:before="0" w:after="160" w:line="259" w:lineRule="auto"/>
                        <w:ind w:left="0" w:firstLine="0"/>
                      </w:pPr>
                      <w:r>
                        <w:rPr>
                          <w:color w:val="71c0db"/>
                        </w:rPr>
                        <w:t xml:space="preserve">-</w:t>
                      </w:r>
                    </w:p>
                  </w:txbxContent>
                </v:textbox>
              </v:rect>
              <v:rect id="Rectangle 13154" style="position:absolute;width:1133;height:2237;left:27682;top:5714;" filled="f" stroked="f">
                <v:textbox inset="0,0,0,0">
                  <w:txbxContent>
                    <w:p>
                      <w:pPr>
                        <w:spacing w:before="0" w:after="160" w:line="259" w:lineRule="auto"/>
                        <w:ind w:left="0" w:firstLine="0"/>
                      </w:pPr>
                      <w:r>
                        <w:rPr>
                          <w:color w:val="71c0db"/>
                        </w:rPr>
                        <w:t xml:space="preserve">B</w:t>
                      </w:r>
                    </w:p>
                  </w:txbxContent>
                </v:textbox>
              </v:rect>
              <v:rect id="Rectangle 13155" style="position:absolute;width:46587;height:2237;left:28535;top:5714;" filled="f" stroked="f">
                <v:textbox inset="0,0,0,0">
                  <w:txbxContent>
                    <w:p>
                      <w:pPr>
                        <w:spacing w:before="0" w:after="160" w:line="259" w:lineRule="auto"/>
                        <w:ind w:left="0" w:firstLine="0"/>
                      </w:pPr>
                      <w:r>
                        <w:rPr>
                          <w:color w:val="71c0db"/>
                        </w:rPr>
                        <w:t xml:space="preserve">ased</w:t>
                      </w:r>
                      <w:r>
                        <w:rPr>
                          <w:color w:val="71c0db"/>
                          <w:spacing w:val="7"/>
                        </w:rPr>
                        <w:t xml:space="preserve"> </w:t>
                      </w:r>
                      <w:r>
                        <w:rPr>
                          <w:color w:val="71c0db"/>
                        </w:rPr>
                        <w:t xml:space="preserve">Approach</w:t>
                      </w:r>
                      <w:r>
                        <w:rPr>
                          <w:color w:val="71c0db"/>
                          <w:spacing w:val="8"/>
                        </w:rPr>
                        <w:t xml:space="preserve"> </w:t>
                      </w:r>
                      <w:r>
                        <w:rPr>
                          <w:color w:val="71c0db"/>
                        </w:rPr>
                        <w:t xml:space="preserve">to</w:t>
                      </w:r>
                      <w:r>
                        <w:rPr>
                          <w:color w:val="71c0db"/>
                          <w:spacing w:val="8"/>
                        </w:rPr>
                        <w:t xml:space="preserve"> </w:t>
                      </w:r>
                      <w:r>
                        <w:rPr>
                          <w:color w:val="71c0db"/>
                        </w:rPr>
                        <w:t xml:space="preserve">Better</w:t>
                      </w:r>
                      <w:r>
                        <w:rPr>
                          <w:color w:val="71c0db"/>
                          <w:spacing w:val="9"/>
                        </w:rPr>
                        <w:t xml:space="preserve"> </w:t>
                      </w:r>
                      <w:r>
                        <w:rPr>
                          <w:color w:val="71c0db"/>
                        </w:rPr>
                        <w:t xml:space="preserve">Support</w:t>
                      </w:r>
                      <w:r>
                        <w:rPr>
                          <w:color w:val="71c0db"/>
                          <w:spacing w:val="5"/>
                        </w:rPr>
                        <w:t xml:space="preserve"> </w:t>
                      </w:r>
                      <w:r>
                        <w:rPr>
                          <w:color w:val="71c0db"/>
                        </w:rPr>
                        <w:t xml:space="preserve">Children</w:t>
                      </w:r>
                      <w:r>
                        <w:rPr>
                          <w:color w:val="71c0db"/>
                          <w:spacing w:val="7"/>
                        </w:rPr>
                        <w:t xml:space="preserve"> </w:t>
                      </w:r>
                      <w:r>
                        <w:rPr>
                          <w:color w:val="71c0db"/>
                        </w:rPr>
                        <w:t xml:space="preserve">and</w:t>
                      </w:r>
                      <w:r>
                        <w:rPr>
                          <w:color w:val="71c0db"/>
                          <w:spacing w:val="8"/>
                        </w:rPr>
                        <w:t xml:space="preserve"> </w:t>
                      </w:r>
                      <w:r>
                        <w:rPr>
                          <w:color w:val="71c0db"/>
                        </w:rPr>
                        <w:t xml:space="preserve">Families</w:t>
                      </w:r>
                    </w:p>
                  </w:txbxContent>
                </v:textbox>
              </v:rect>
              <v:rect id="Rectangle 13156" style="position:absolute;width:494;height:2237;left:63563;top:5714;" filled="f" stroked="f">
                <v:textbox inset="0,0,0,0">
                  <w:txbxContent>
                    <w:p>
                      <w:pPr>
                        <w:spacing w:before="0" w:after="160" w:line="259" w:lineRule="auto"/>
                        <w:ind w:left="0" w:firstLine="0"/>
                      </w:pPr>
                      <w:r>
                        <w:rPr>
                          <w:rFonts w:cs="Calibri" w:hAnsi="Calibri" w:eastAsia="Calibri" w:ascii="Calibri"/>
                          <w:color w:val="71c0db"/>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D700" w14:textId="77777777" w:rsidR="00116333" w:rsidRDefault="00000000">
    <w:pPr>
      <w:spacing w:after="0" w:line="259" w:lineRule="auto"/>
      <w:ind w:left="-1440" w:right="10527" w:firstLine="0"/>
    </w:pPr>
    <w:r>
      <w:rPr>
        <w:noProof/>
        <w:color w:val="000000"/>
      </w:rPr>
      <mc:AlternateContent>
        <mc:Choice Requires="wpg">
          <w:drawing>
            <wp:anchor distT="0" distB="0" distL="114300" distR="114300" simplePos="0" relativeHeight="251659264" behindDoc="0" locked="0" layoutInCell="1" allowOverlap="1" wp14:anchorId="149B43B3" wp14:editId="2380F58F">
              <wp:simplePos x="0" y="0"/>
              <wp:positionH relativeFrom="page">
                <wp:posOffset>0</wp:posOffset>
              </wp:positionH>
              <wp:positionV relativeFrom="page">
                <wp:posOffset>0</wp:posOffset>
              </wp:positionV>
              <wp:extent cx="7524242" cy="1042670"/>
              <wp:effectExtent l="0" t="0" r="0" b="0"/>
              <wp:wrapSquare wrapText="bothSides"/>
              <wp:docPr id="13119" name="Group 13119"/>
              <wp:cNvGraphicFramePr/>
              <a:graphic xmlns:a="http://schemas.openxmlformats.org/drawingml/2006/main">
                <a:graphicData uri="http://schemas.microsoft.com/office/word/2010/wordprocessingGroup">
                  <wpg:wgp>
                    <wpg:cNvGrpSpPr/>
                    <wpg:grpSpPr>
                      <a:xfrm>
                        <a:off x="0" y="0"/>
                        <a:ext cx="7524242" cy="1042670"/>
                        <a:chOff x="0" y="0"/>
                        <a:chExt cx="7524242" cy="1042670"/>
                      </a:xfrm>
                    </wpg:grpSpPr>
                    <wps:wsp>
                      <wps:cNvPr id="13120" name="Shape 13120"/>
                      <wps:cNvSpPr/>
                      <wps:spPr>
                        <a:xfrm>
                          <a:off x="6410325" y="342900"/>
                          <a:ext cx="400050" cy="400050"/>
                        </a:xfrm>
                        <a:custGeom>
                          <a:avLst/>
                          <a:gdLst/>
                          <a:ahLst/>
                          <a:cxnLst/>
                          <a:rect l="0" t="0" r="0" b="0"/>
                          <a:pathLst>
                            <a:path w="400050" h="400050">
                              <a:moveTo>
                                <a:pt x="200025" y="0"/>
                              </a:moveTo>
                              <a:cubicBezTo>
                                <a:pt x="310515" y="0"/>
                                <a:pt x="400050" y="89535"/>
                                <a:pt x="400050" y="200025"/>
                              </a:cubicBezTo>
                              <a:cubicBezTo>
                                <a:pt x="400050" y="310515"/>
                                <a:pt x="310515" y="400050"/>
                                <a:pt x="200025" y="400050"/>
                              </a:cubicBezTo>
                              <a:cubicBezTo>
                                <a:pt x="89535" y="400050"/>
                                <a:pt x="0" y="310515"/>
                                <a:pt x="0" y="200025"/>
                              </a:cubicBezTo>
                              <a:cubicBezTo>
                                <a:pt x="0" y="89535"/>
                                <a:pt x="89535" y="0"/>
                                <a:pt x="200025" y="0"/>
                              </a:cubicBezTo>
                              <a:close/>
                            </a:path>
                          </a:pathLst>
                        </a:custGeom>
                        <a:ln w="0" cap="flat">
                          <a:miter lim="127000"/>
                        </a:ln>
                      </wps:spPr>
                      <wps:style>
                        <a:lnRef idx="0">
                          <a:srgbClr val="000000">
                            <a:alpha val="0"/>
                          </a:srgbClr>
                        </a:lnRef>
                        <a:fillRef idx="1">
                          <a:srgbClr val="74BF44"/>
                        </a:fillRef>
                        <a:effectRef idx="0">
                          <a:scrgbClr r="0" g="0" b="0"/>
                        </a:effectRef>
                        <a:fontRef idx="none"/>
                      </wps:style>
                      <wps:bodyPr/>
                    </wps:wsp>
                    <pic:pic xmlns:pic="http://schemas.openxmlformats.org/drawingml/2006/picture">
                      <pic:nvPicPr>
                        <pic:cNvPr id="13121" name="Picture 13121"/>
                        <pic:cNvPicPr/>
                      </pic:nvPicPr>
                      <pic:blipFill>
                        <a:blip r:embed="rId1"/>
                        <a:stretch>
                          <a:fillRect/>
                        </a:stretch>
                      </pic:blipFill>
                      <pic:spPr>
                        <a:xfrm>
                          <a:off x="0" y="0"/>
                          <a:ext cx="7525512" cy="1042416"/>
                        </a:xfrm>
                        <a:prstGeom prst="rect">
                          <a:avLst/>
                        </a:prstGeom>
                      </pic:spPr>
                    </pic:pic>
                    <wps:wsp>
                      <wps:cNvPr id="13124" name="Rectangle 13124"/>
                      <wps:cNvSpPr/>
                      <wps:spPr>
                        <a:xfrm>
                          <a:off x="6647434" y="449549"/>
                          <a:ext cx="49416" cy="223772"/>
                        </a:xfrm>
                        <a:prstGeom prst="rect">
                          <a:avLst/>
                        </a:prstGeom>
                        <a:ln>
                          <a:noFill/>
                        </a:ln>
                      </wps:spPr>
                      <wps:txbx>
                        <w:txbxContent>
                          <w:p w14:paraId="1D7EEE54" w14:textId="77777777" w:rsidR="00116333" w:rsidRDefault="00000000">
                            <w:pPr>
                              <w:spacing w:after="160" w:line="259" w:lineRule="auto"/>
                              <w:ind w:left="0" w:firstLine="0"/>
                            </w:pPr>
                            <w:r>
                              <w:rPr>
                                <w:color w:val="000000"/>
                              </w:rPr>
                              <w:t xml:space="preserve"> </w:t>
                            </w:r>
                          </w:p>
                        </w:txbxContent>
                      </wps:txbx>
                      <wps:bodyPr horzOverflow="overflow" vert="horz" lIns="0" tIns="0" rIns="0" bIns="0" rtlCol="0">
                        <a:noAutofit/>
                      </wps:bodyPr>
                    </wps:wsp>
                    <wps:wsp>
                      <wps:cNvPr id="13130" name="Rectangle 13130"/>
                      <wps:cNvSpPr/>
                      <wps:spPr>
                        <a:xfrm>
                          <a:off x="914705" y="617189"/>
                          <a:ext cx="49416" cy="223772"/>
                        </a:xfrm>
                        <a:prstGeom prst="rect">
                          <a:avLst/>
                        </a:prstGeom>
                        <a:ln>
                          <a:noFill/>
                        </a:ln>
                      </wps:spPr>
                      <wps:txbx>
                        <w:txbxContent>
                          <w:p w14:paraId="240A6B49" w14:textId="77777777" w:rsidR="00116333" w:rsidRDefault="00000000">
                            <w:pPr>
                              <w:spacing w:after="160" w:line="259" w:lineRule="auto"/>
                              <w:ind w:left="0" w:firstLine="0"/>
                            </w:pPr>
                            <w:r>
                              <w:t xml:space="preserve"> </w:t>
                            </w:r>
                          </w:p>
                        </w:txbxContent>
                      </wps:txbx>
                      <wps:bodyPr horzOverflow="overflow" vert="horz" lIns="0" tIns="0" rIns="0" bIns="0" rtlCol="0">
                        <a:noAutofit/>
                      </wps:bodyPr>
                    </wps:wsp>
                    <wps:wsp>
                      <wps:cNvPr id="13122" name="Rectangle 13122"/>
                      <wps:cNvSpPr/>
                      <wps:spPr>
                        <a:xfrm>
                          <a:off x="751637" y="345918"/>
                          <a:ext cx="3406183" cy="223772"/>
                        </a:xfrm>
                        <a:prstGeom prst="rect">
                          <a:avLst/>
                        </a:prstGeom>
                        <a:ln>
                          <a:noFill/>
                        </a:ln>
                      </wps:spPr>
                      <wps:txbx>
                        <w:txbxContent>
                          <w:p w14:paraId="489B11A0" w14:textId="77777777" w:rsidR="00116333" w:rsidRDefault="00000000">
                            <w:pPr>
                              <w:spacing w:after="160" w:line="259" w:lineRule="auto"/>
                              <w:ind w:left="0" w:firstLine="0"/>
                            </w:pPr>
                            <w:r>
                              <w:rPr>
                                <w:color w:val="FFFFFF"/>
                              </w:rPr>
                              <w:t>National</w:t>
                            </w:r>
                            <w:r>
                              <w:rPr>
                                <w:color w:val="FFFFFF"/>
                                <w:spacing w:val="8"/>
                              </w:rPr>
                              <w:t xml:space="preserve"> </w:t>
                            </w:r>
                            <w:r>
                              <w:rPr>
                                <w:color w:val="FFFFFF"/>
                              </w:rPr>
                              <w:t>Child</w:t>
                            </w:r>
                            <w:r>
                              <w:rPr>
                                <w:color w:val="FFFFFF"/>
                                <w:spacing w:val="8"/>
                              </w:rPr>
                              <w:t xml:space="preserve"> </w:t>
                            </w:r>
                            <w:r>
                              <w:rPr>
                                <w:color w:val="FFFFFF"/>
                              </w:rPr>
                              <w:t>and</w:t>
                            </w:r>
                            <w:r>
                              <w:rPr>
                                <w:color w:val="FFFFFF"/>
                                <w:spacing w:val="8"/>
                              </w:rPr>
                              <w:t xml:space="preserve"> </w:t>
                            </w:r>
                            <w:r>
                              <w:rPr>
                                <w:color w:val="FFFFFF"/>
                              </w:rPr>
                              <w:t>Family</w:t>
                            </w:r>
                            <w:r>
                              <w:rPr>
                                <w:color w:val="FFFFFF"/>
                                <w:spacing w:val="7"/>
                              </w:rPr>
                              <w:t xml:space="preserve"> </w:t>
                            </w:r>
                            <w:r>
                              <w:rPr>
                                <w:color w:val="FFFFFF"/>
                              </w:rPr>
                              <w:t>Hubs</w:t>
                            </w:r>
                            <w:r>
                              <w:rPr>
                                <w:color w:val="FFFFFF"/>
                                <w:spacing w:val="8"/>
                              </w:rPr>
                              <w:t xml:space="preserve"> </w:t>
                            </w:r>
                            <w:r>
                              <w:rPr>
                                <w:color w:val="FFFFFF"/>
                              </w:rPr>
                              <w:t>Network</w:t>
                            </w:r>
                          </w:p>
                        </w:txbxContent>
                      </wps:txbx>
                      <wps:bodyPr horzOverflow="overflow" vert="horz" lIns="0" tIns="0" rIns="0" bIns="0" rtlCol="0">
                        <a:noAutofit/>
                      </wps:bodyPr>
                    </wps:wsp>
                    <wps:wsp>
                      <wps:cNvPr id="13123" name="Rectangle 13123"/>
                      <wps:cNvSpPr/>
                      <wps:spPr>
                        <a:xfrm>
                          <a:off x="3312287" y="345918"/>
                          <a:ext cx="49416" cy="223772"/>
                        </a:xfrm>
                        <a:prstGeom prst="rect">
                          <a:avLst/>
                        </a:prstGeom>
                        <a:ln>
                          <a:noFill/>
                        </a:ln>
                      </wps:spPr>
                      <wps:txbx>
                        <w:txbxContent>
                          <w:p w14:paraId="1BF26CBD" w14:textId="77777777" w:rsidR="00116333" w:rsidRDefault="00000000">
                            <w:pPr>
                              <w:spacing w:after="160" w:line="259" w:lineRule="auto"/>
                              <w:ind w:left="0" w:firstLine="0"/>
                            </w:pPr>
                            <w:r>
                              <w:rPr>
                                <w:color w:val="FFFFFF"/>
                              </w:rPr>
                              <w:t xml:space="preserve"> </w:t>
                            </w:r>
                          </w:p>
                        </w:txbxContent>
                      </wps:txbx>
                      <wps:bodyPr horzOverflow="overflow" vert="horz" lIns="0" tIns="0" rIns="0" bIns="0" rtlCol="0">
                        <a:noAutofit/>
                      </wps:bodyPr>
                    </wps:wsp>
                    <wps:wsp>
                      <wps:cNvPr id="13125" name="Rectangle 13125"/>
                      <wps:cNvSpPr/>
                      <wps:spPr>
                        <a:xfrm>
                          <a:off x="754685" y="571470"/>
                          <a:ext cx="2602468" cy="223772"/>
                        </a:xfrm>
                        <a:prstGeom prst="rect">
                          <a:avLst/>
                        </a:prstGeom>
                        <a:ln>
                          <a:noFill/>
                        </a:ln>
                      </wps:spPr>
                      <wps:txbx>
                        <w:txbxContent>
                          <w:p w14:paraId="137C43CD" w14:textId="77777777" w:rsidR="00116333" w:rsidRDefault="00000000">
                            <w:pPr>
                              <w:spacing w:after="160" w:line="259" w:lineRule="auto"/>
                              <w:ind w:left="0" w:firstLine="0"/>
                            </w:pPr>
                            <w:r>
                              <w:rPr>
                                <w:color w:val="71C0DB"/>
                              </w:rPr>
                              <w:t>Advancing</w:t>
                            </w:r>
                            <w:r>
                              <w:rPr>
                                <w:color w:val="71C0DB"/>
                                <w:spacing w:val="9"/>
                              </w:rPr>
                              <w:t xml:space="preserve"> </w:t>
                            </w:r>
                            <w:r>
                              <w:rPr>
                                <w:color w:val="71C0DB"/>
                              </w:rPr>
                              <w:t>an</w:t>
                            </w:r>
                            <w:r>
                              <w:rPr>
                                <w:color w:val="71C0DB"/>
                                <w:spacing w:val="7"/>
                              </w:rPr>
                              <w:t xml:space="preserve"> </w:t>
                            </w:r>
                            <w:r>
                              <w:rPr>
                                <w:color w:val="71C0DB"/>
                              </w:rPr>
                              <w:t>Integrated,</w:t>
                            </w:r>
                            <w:r>
                              <w:rPr>
                                <w:color w:val="71C0DB"/>
                                <w:spacing w:val="7"/>
                              </w:rPr>
                              <w:t xml:space="preserve"> </w:t>
                            </w:r>
                            <w:r>
                              <w:rPr>
                                <w:color w:val="71C0DB"/>
                              </w:rPr>
                              <w:t>Place</w:t>
                            </w:r>
                          </w:p>
                        </w:txbxContent>
                      </wps:txbx>
                      <wps:bodyPr horzOverflow="overflow" vert="horz" lIns="0" tIns="0" rIns="0" bIns="0" rtlCol="0">
                        <a:noAutofit/>
                      </wps:bodyPr>
                    </wps:wsp>
                    <wps:wsp>
                      <wps:cNvPr id="13126" name="Rectangle 13126"/>
                      <wps:cNvSpPr/>
                      <wps:spPr>
                        <a:xfrm>
                          <a:off x="2711831" y="571470"/>
                          <a:ext cx="75150" cy="223772"/>
                        </a:xfrm>
                        <a:prstGeom prst="rect">
                          <a:avLst/>
                        </a:prstGeom>
                        <a:ln>
                          <a:noFill/>
                        </a:ln>
                      </wps:spPr>
                      <wps:txbx>
                        <w:txbxContent>
                          <w:p w14:paraId="7253DC49" w14:textId="77777777" w:rsidR="00116333" w:rsidRDefault="00000000">
                            <w:pPr>
                              <w:spacing w:after="160" w:line="259" w:lineRule="auto"/>
                              <w:ind w:left="0" w:firstLine="0"/>
                            </w:pPr>
                            <w:r>
                              <w:rPr>
                                <w:color w:val="71C0DB"/>
                              </w:rPr>
                              <w:t>-</w:t>
                            </w:r>
                          </w:p>
                        </w:txbxContent>
                      </wps:txbx>
                      <wps:bodyPr horzOverflow="overflow" vert="horz" lIns="0" tIns="0" rIns="0" bIns="0" rtlCol="0">
                        <a:noAutofit/>
                      </wps:bodyPr>
                    </wps:wsp>
                    <wps:wsp>
                      <wps:cNvPr id="13127" name="Rectangle 13127"/>
                      <wps:cNvSpPr/>
                      <wps:spPr>
                        <a:xfrm>
                          <a:off x="2768219" y="571470"/>
                          <a:ext cx="113378" cy="223772"/>
                        </a:xfrm>
                        <a:prstGeom prst="rect">
                          <a:avLst/>
                        </a:prstGeom>
                        <a:ln>
                          <a:noFill/>
                        </a:ln>
                      </wps:spPr>
                      <wps:txbx>
                        <w:txbxContent>
                          <w:p w14:paraId="4D718869" w14:textId="77777777" w:rsidR="00116333" w:rsidRDefault="00000000">
                            <w:pPr>
                              <w:spacing w:after="160" w:line="259" w:lineRule="auto"/>
                              <w:ind w:left="0" w:firstLine="0"/>
                            </w:pPr>
                            <w:r>
                              <w:rPr>
                                <w:color w:val="71C0DB"/>
                              </w:rPr>
                              <w:t>B</w:t>
                            </w:r>
                          </w:p>
                        </w:txbxContent>
                      </wps:txbx>
                      <wps:bodyPr horzOverflow="overflow" vert="horz" lIns="0" tIns="0" rIns="0" bIns="0" rtlCol="0">
                        <a:noAutofit/>
                      </wps:bodyPr>
                    </wps:wsp>
                    <wps:wsp>
                      <wps:cNvPr id="13128" name="Rectangle 13128"/>
                      <wps:cNvSpPr/>
                      <wps:spPr>
                        <a:xfrm>
                          <a:off x="2853563" y="571470"/>
                          <a:ext cx="4658746" cy="223772"/>
                        </a:xfrm>
                        <a:prstGeom prst="rect">
                          <a:avLst/>
                        </a:prstGeom>
                        <a:ln>
                          <a:noFill/>
                        </a:ln>
                      </wps:spPr>
                      <wps:txbx>
                        <w:txbxContent>
                          <w:p w14:paraId="4AFF158E" w14:textId="77777777" w:rsidR="00116333" w:rsidRDefault="00000000">
                            <w:pPr>
                              <w:spacing w:after="160" w:line="259" w:lineRule="auto"/>
                              <w:ind w:left="0" w:firstLine="0"/>
                            </w:pPr>
                            <w:r>
                              <w:rPr>
                                <w:color w:val="71C0DB"/>
                              </w:rPr>
                              <w:t>ased</w:t>
                            </w:r>
                            <w:r>
                              <w:rPr>
                                <w:color w:val="71C0DB"/>
                                <w:spacing w:val="7"/>
                              </w:rPr>
                              <w:t xml:space="preserve"> </w:t>
                            </w:r>
                            <w:r>
                              <w:rPr>
                                <w:color w:val="71C0DB"/>
                              </w:rPr>
                              <w:t>Approach</w:t>
                            </w:r>
                            <w:r>
                              <w:rPr>
                                <w:color w:val="71C0DB"/>
                                <w:spacing w:val="8"/>
                              </w:rPr>
                              <w:t xml:space="preserve"> </w:t>
                            </w:r>
                            <w:r>
                              <w:rPr>
                                <w:color w:val="71C0DB"/>
                              </w:rPr>
                              <w:t>to</w:t>
                            </w:r>
                            <w:r>
                              <w:rPr>
                                <w:color w:val="71C0DB"/>
                                <w:spacing w:val="8"/>
                              </w:rPr>
                              <w:t xml:space="preserve"> </w:t>
                            </w:r>
                            <w:r>
                              <w:rPr>
                                <w:color w:val="71C0DB"/>
                              </w:rPr>
                              <w:t>Better</w:t>
                            </w:r>
                            <w:r>
                              <w:rPr>
                                <w:color w:val="71C0DB"/>
                                <w:spacing w:val="9"/>
                              </w:rPr>
                              <w:t xml:space="preserve"> </w:t>
                            </w:r>
                            <w:r>
                              <w:rPr>
                                <w:color w:val="71C0DB"/>
                              </w:rPr>
                              <w:t>Support</w:t>
                            </w:r>
                            <w:r>
                              <w:rPr>
                                <w:color w:val="71C0DB"/>
                                <w:spacing w:val="5"/>
                              </w:rPr>
                              <w:t xml:space="preserve"> </w:t>
                            </w:r>
                            <w:r>
                              <w:rPr>
                                <w:color w:val="71C0DB"/>
                              </w:rPr>
                              <w:t>Children</w:t>
                            </w:r>
                            <w:r>
                              <w:rPr>
                                <w:color w:val="71C0DB"/>
                                <w:spacing w:val="7"/>
                              </w:rPr>
                              <w:t xml:space="preserve"> </w:t>
                            </w:r>
                            <w:r>
                              <w:rPr>
                                <w:color w:val="71C0DB"/>
                              </w:rPr>
                              <w:t>and</w:t>
                            </w:r>
                            <w:r>
                              <w:rPr>
                                <w:color w:val="71C0DB"/>
                                <w:spacing w:val="8"/>
                              </w:rPr>
                              <w:t xml:space="preserve"> </w:t>
                            </w:r>
                            <w:r>
                              <w:rPr>
                                <w:color w:val="71C0DB"/>
                              </w:rPr>
                              <w:t>Families</w:t>
                            </w:r>
                          </w:p>
                        </w:txbxContent>
                      </wps:txbx>
                      <wps:bodyPr horzOverflow="overflow" vert="horz" lIns="0" tIns="0" rIns="0" bIns="0" rtlCol="0">
                        <a:noAutofit/>
                      </wps:bodyPr>
                    </wps:wsp>
                    <wps:wsp>
                      <wps:cNvPr id="13129" name="Rectangle 13129"/>
                      <wps:cNvSpPr/>
                      <wps:spPr>
                        <a:xfrm>
                          <a:off x="6356350" y="571470"/>
                          <a:ext cx="49416" cy="223772"/>
                        </a:xfrm>
                        <a:prstGeom prst="rect">
                          <a:avLst/>
                        </a:prstGeom>
                        <a:ln>
                          <a:noFill/>
                        </a:ln>
                      </wps:spPr>
                      <wps:txbx>
                        <w:txbxContent>
                          <w:p w14:paraId="65FE0F1B" w14:textId="77777777" w:rsidR="00116333" w:rsidRDefault="00000000">
                            <w:pPr>
                              <w:spacing w:after="160" w:line="259" w:lineRule="auto"/>
                              <w:ind w:left="0" w:firstLine="0"/>
                            </w:pPr>
                            <w:r>
                              <w:rPr>
                                <w:color w:val="71C0DB"/>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119" style="width:592.46pt;height:82.1pt;position:absolute;mso-position-horizontal-relative:page;mso-position-horizontal:absolute;margin-left:9.05991e-06pt;mso-position-vertical-relative:page;margin-top:7.62939e-06pt;" coordsize="75242,10426">
              <v:shape id="Shape 13120" style="position:absolute;width:4000;height:4000;left:64103;top:3429;" coordsize="400050,400050" path="m200025,0c310515,0,400050,89535,400050,200025c400050,310515,310515,400050,200025,400050c89535,400050,0,310515,0,200025c0,89535,89535,0,200025,0x">
                <v:stroke weight="0pt" endcap="flat" joinstyle="miter" miterlimit="10" on="false" color="#000000" opacity="0"/>
                <v:fill on="true" color="#74bf44"/>
              </v:shape>
              <v:shape id="Picture 13121" style="position:absolute;width:75255;height:10424;left:0;top:0;" filled="f">
                <v:imagedata r:id="rId10"/>
              </v:shape>
              <v:rect id="Rectangle 13124" style="position:absolute;width:494;height:2237;left:66474;top:4495;" filled="f" stroked="f">
                <v:textbox inset="0,0,0,0">
                  <w:txbxContent>
                    <w:p>
                      <w:pPr>
                        <w:spacing w:before="0" w:after="160" w:line="259" w:lineRule="auto"/>
                        <w:ind w:left="0" w:firstLine="0"/>
                      </w:pPr>
                      <w:r>
                        <w:rPr>
                          <w:rFonts w:cs="Calibri" w:hAnsi="Calibri" w:eastAsia="Calibri" w:ascii="Calibri"/>
                          <w:color w:val="000000"/>
                        </w:rPr>
                        <w:t xml:space="preserve"> </w:t>
                      </w:r>
                    </w:p>
                  </w:txbxContent>
                </v:textbox>
              </v:rect>
              <v:rect id="Rectangle 13130" style="position:absolute;width:494;height:2237;left:9147;top:6171;"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3122" style="position:absolute;width:34061;height:2237;left:7516;top:3459;" filled="f" stroked="f">
                <v:textbox inset="0,0,0,0">
                  <w:txbxContent>
                    <w:p>
                      <w:pPr>
                        <w:spacing w:before="0" w:after="160" w:line="259" w:lineRule="auto"/>
                        <w:ind w:left="0" w:firstLine="0"/>
                      </w:pPr>
                      <w:r>
                        <w:rPr>
                          <w:color w:val="ffffff"/>
                        </w:rPr>
                        <w:t xml:space="preserve">National</w:t>
                      </w:r>
                      <w:r>
                        <w:rPr>
                          <w:color w:val="ffffff"/>
                          <w:spacing w:val="8"/>
                        </w:rPr>
                        <w:t xml:space="preserve"> </w:t>
                      </w:r>
                      <w:r>
                        <w:rPr>
                          <w:color w:val="ffffff"/>
                        </w:rPr>
                        <w:t xml:space="preserve">Child</w:t>
                      </w:r>
                      <w:r>
                        <w:rPr>
                          <w:color w:val="ffffff"/>
                          <w:spacing w:val="8"/>
                        </w:rPr>
                        <w:t xml:space="preserve"> </w:t>
                      </w:r>
                      <w:r>
                        <w:rPr>
                          <w:color w:val="ffffff"/>
                        </w:rPr>
                        <w:t xml:space="preserve">and</w:t>
                      </w:r>
                      <w:r>
                        <w:rPr>
                          <w:color w:val="ffffff"/>
                          <w:spacing w:val="8"/>
                        </w:rPr>
                        <w:t xml:space="preserve"> </w:t>
                      </w:r>
                      <w:r>
                        <w:rPr>
                          <w:color w:val="ffffff"/>
                        </w:rPr>
                        <w:t xml:space="preserve">Family</w:t>
                      </w:r>
                      <w:r>
                        <w:rPr>
                          <w:color w:val="ffffff"/>
                          <w:spacing w:val="7"/>
                        </w:rPr>
                        <w:t xml:space="preserve"> </w:t>
                      </w:r>
                      <w:r>
                        <w:rPr>
                          <w:color w:val="ffffff"/>
                        </w:rPr>
                        <w:t xml:space="preserve">Hubs</w:t>
                      </w:r>
                      <w:r>
                        <w:rPr>
                          <w:color w:val="ffffff"/>
                          <w:spacing w:val="8"/>
                        </w:rPr>
                        <w:t xml:space="preserve"> </w:t>
                      </w:r>
                      <w:r>
                        <w:rPr>
                          <w:color w:val="ffffff"/>
                        </w:rPr>
                        <w:t xml:space="preserve">Network</w:t>
                      </w:r>
                    </w:p>
                  </w:txbxContent>
                </v:textbox>
              </v:rect>
              <v:rect id="Rectangle 13123" style="position:absolute;width:494;height:2237;left:33122;top:3459;" filled="f" stroked="f">
                <v:textbox inset="0,0,0,0">
                  <w:txbxContent>
                    <w:p>
                      <w:pPr>
                        <w:spacing w:before="0" w:after="160" w:line="259" w:lineRule="auto"/>
                        <w:ind w:left="0" w:firstLine="0"/>
                      </w:pPr>
                      <w:r>
                        <w:rPr>
                          <w:rFonts w:cs="Calibri" w:hAnsi="Calibri" w:eastAsia="Calibri" w:ascii="Calibri"/>
                          <w:color w:val="ffffff"/>
                        </w:rPr>
                        <w:t xml:space="preserve"> </w:t>
                      </w:r>
                    </w:p>
                  </w:txbxContent>
                </v:textbox>
              </v:rect>
              <v:rect id="Rectangle 13125" style="position:absolute;width:26024;height:2237;left:7546;top:5714;" filled="f" stroked="f">
                <v:textbox inset="0,0,0,0">
                  <w:txbxContent>
                    <w:p>
                      <w:pPr>
                        <w:spacing w:before="0" w:after="160" w:line="259" w:lineRule="auto"/>
                        <w:ind w:left="0" w:firstLine="0"/>
                      </w:pPr>
                      <w:r>
                        <w:rPr>
                          <w:color w:val="71c0db"/>
                        </w:rPr>
                        <w:t xml:space="preserve">Advancing</w:t>
                      </w:r>
                      <w:r>
                        <w:rPr>
                          <w:color w:val="71c0db"/>
                          <w:spacing w:val="9"/>
                        </w:rPr>
                        <w:t xml:space="preserve"> </w:t>
                      </w:r>
                      <w:r>
                        <w:rPr>
                          <w:color w:val="71c0db"/>
                        </w:rPr>
                        <w:t xml:space="preserve">an</w:t>
                      </w:r>
                      <w:r>
                        <w:rPr>
                          <w:color w:val="71c0db"/>
                          <w:spacing w:val="7"/>
                        </w:rPr>
                        <w:t xml:space="preserve"> </w:t>
                      </w:r>
                      <w:r>
                        <w:rPr>
                          <w:color w:val="71c0db"/>
                        </w:rPr>
                        <w:t xml:space="preserve">Integrated,</w:t>
                      </w:r>
                      <w:r>
                        <w:rPr>
                          <w:color w:val="71c0db"/>
                          <w:spacing w:val="7"/>
                        </w:rPr>
                        <w:t xml:space="preserve"> </w:t>
                      </w:r>
                      <w:r>
                        <w:rPr>
                          <w:color w:val="71c0db"/>
                        </w:rPr>
                        <w:t xml:space="preserve">Place</w:t>
                      </w:r>
                    </w:p>
                  </w:txbxContent>
                </v:textbox>
              </v:rect>
              <v:rect id="Rectangle 13126" style="position:absolute;width:751;height:2237;left:27118;top:5714;" filled="f" stroked="f">
                <v:textbox inset="0,0,0,0">
                  <w:txbxContent>
                    <w:p>
                      <w:pPr>
                        <w:spacing w:before="0" w:after="160" w:line="259" w:lineRule="auto"/>
                        <w:ind w:left="0" w:firstLine="0"/>
                      </w:pPr>
                      <w:r>
                        <w:rPr>
                          <w:color w:val="71c0db"/>
                        </w:rPr>
                        <w:t xml:space="preserve">-</w:t>
                      </w:r>
                    </w:p>
                  </w:txbxContent>
                </v:textbox>
              </v:rect>
              <v:rect id="Rectangle 13127" style="position:absolute;width:1133;height:2237;left:27682;top:5714;" filled="f" stroked="f">
                <v:textbox inset="0,0,0,0">
                  <w:txbxContent>
                    <w:p>
                      <w:pPr>
                        <w:spacing w:before="0" w:after="160" w:line="259" w:lineRule="auto"/>
                        <w:ind w:left="0" w:firstLine="0"/>
                      </w:pPr>
                      <w:r>
                        <w:rPr>
                          <w:color w:val="71c0db"/>
                        </w:rPr>
                        <w:t xml:space="preserve">B</w:t>
                      </w:r>
                    </w:p>
                  </w:txbxContent>
                </v:textbox>
              </v:rect>
              <v:rect id="Rectangle 13128" style="position:absolute;width:46587;height:2237;left:28535;top:5714;" filled="f" stroked="f">
                <v:textbox inset="0,0,0,0">
                  <w:txbxContent>
                    <w:p>
                      <w:pPr>
                        <w:spacing w:before="0" w:after="160" w:line="259" w:lineRule="auto"/>
                        <w:ind w:left="0" w:firstLine="0"/>
                      </w:pPr>
                      <w:r>
                        <w:rPr>
                          <w:color w:val="71c0db"/>
                        </w:rPr>
                        <w:t xml:space="preserve">ased</w:t>
                      </w:r>
                      <w:r>
                        <w:rPr>
                          <w:color w:val="71c0db"/>
                          <w:spacing w:val="7"/>
                        </w:rPr>
                        <w:t xml:space="preserve"> </w:t>
                      </w:r>
                      <w:r>
                        <w:rPr>
                          <w:color w:val="71c0db"/>
                        </w:rPr>
                        <w:t xml:space="preserve">Approach</w:t>
                      </w:r>
                      <w:r>
                        <w:rPr>
                          <w:color w:val="71c0db"/>
                          <w:spacing w:val="8"/>
                        </w:rPr>
                        <w:t xml:space="preserve"> </w:t>
                      </w:r>
                      <w:r>
                        <w:rPr>
                          <w:color w:val="71c0db"/>
                        </w:rPr>
                        <w:t xml:space="preserve">to</w:t>
                      </w:r>
                      <w:r>
                        <w:rPr>
                          <w:color w:val="71c0db"/>
                          <w:spacing w:val="8"/>
                        </w:rPr>
                        <w:t xml:space="preserve"> </w:t>
                      </w:r>
                      <w:r>
                        <w:rPr>
                          <w:color w:val="71c0db"/>
                        </w:rPr>
                        <w:t xml:space="preserve">Better</w:t>
                      </w:r>
                      <w:r>
                        <w:rPr>
                          <w:color w:val="71c0db"/>
                          <w:spacing w:val="9"/>
                        </w:rPr>
                        <w:t xml:space="preserve"> </w:t>
                      </w:r>
                      <w:r>
                        <w:rPr>
                          <w:color w:val="71c0db"/>
                        </w:rPr>
                        <w:t xml:space="preserve">Support</w:t>
                      </w:r>
                      <w:r>
                        <w:rPr>
                          <w:color w:val="71c0db"/>
                          <w:spacing w:val="5"/>
                        </w:rPr>
                        <w:t xml:space="preserve"> </w:t>
                      </w:r>
                      <w:r>
                        <w:rPr>
                          <w:color w:val="71c0db"/>
                        </w:rPr>
                        <w:t xml:space="preserve">Children</w:t>
                      </w:r>
                      <w:r>
                        <w:rPr>
                          <w:color w:val="71c0db"/>
                          <w:spacing w:val="7"/>
                        </w:rPr>
                        <w:t xml:space="preserve"> </w:t>
                      </w:r>
                      <w:r>
                        <w:rPr>
                          <w:color w:val="71c0db"/>
                        </w:rPr>
                        <w:t xml:space="preserve">and</w:t>
                      </w:r>
                      <w:r>
                        <w:rPr>
                          <w:color w:val="71c0db"/>
                          <w:spacing w:val="8"/>
                        </w:rPr>
                        <w:t xml:space="preserve"> </w:t>
                      </w:r>
                      <w:r>
                        <w:rPr>
                          <w:color w:val="71c0db"/>
                        </w:rPr>
                        <w:t xml:space="preserve">Families</w:t>
                      </w:r>
                    </w:p>
                  </w:txbxContent>
                </v:textbox>
              </v:rect>
              <v:rect id="Rectangle 13129" style="position:absolute;width:494;height:2237;left:63563;top:5714;" filled="f" stroked="f">
                <v:textbox inset="0,0,0,0">
                  <w:txbxContent>
                    <w:p>
                      <w:pPr>
                        <w:spacing w:before="0" w:after="160" w:line="259" w:lineRule="auto"/>
                        <w:ind w:left="0" w:firstLine="0"/>
                      </w:pPr>
                      <w:r>
                        <w:rPr>
                          <w:rFonts w:cs="Calibri" w:hAnsi="Calibri" w:eastAsia="Calibri" w:ascii="Calibri"/>
                          <w:color w:val="71c0db"/>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1CF3" w14:textId="77777777" w:rsidR="00116333" w:rsidRDefault="0011633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11D8B"/>
    <w:multiLevelType w:val="hybridMultilevel"/>
    <w:tmpl w:val="39024D24"/>
    <w:lvl w:ilvl="0" w:tplc="F1E2ED20">
      <w:start w:val="5"/>
      <w:numFmt w:val="lowerRoman"/>
      <w:lvlText w:val="%1"/>
      <w:lvlJc w:val="left"/>
      <w:pPr>
        <w:ind w:left="1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1" w:tplc="63005498">
      <w:start w:val="1"/>
      <w:numFmt w:val="lowerLetter"/>
      <w:lvlText w:val="%2"/>
      <w:lvlJc w:val="left"/>
      <w:pPr>
        <w:ind w:left="108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2" w:tplc="BE148EF6">
      <w:start w:val="1"/>
      <w:numFmt w:val="lowerRoman"/>
      <w:lvlText w:val="%3"/>
      <w:lvlJc w:val="left"/>
      <w:pPr>
        <w:ind w:left="180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3" w:tplc="F962B416">
      <w:start w:val="1"/>
      <w:numFmt w:val="decimal"/>
      <w:lvlText w:val="%4"/>
      <w:lvlJc w:val="left"/>
      <w:pPr>
        <w:ind w:left="252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4" w:tplc="5AC6EA66">
      <w:start w:val="1"/>
      <w:numFmt w:val="lowerLetter"/>
      <w:lvlText w:val="%5"/>
      <w:lvlJc w:val="left"/>
      <w:pPr>
        <w:ind w:left="324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5" w:tplc="02083328">
      <w:start w:val="1"/>
      <w:numFmt w:val="lowerRoman"/>
      <w:lvlText w:val="%6"/>
      <w:lvlJc w:val="left"/>
      <w:pPr>
        <w:ind w:left="396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6" w:tplc="F3B64716">
      <w:start w:val="1"/>
      <w:numFmt w:val="decimal"/>
      <w:lvlText w:val="%7"/>
      <w:lvlJc w:val="left"/>
      <w:pPr>
        <w:ind w:left="468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7" w:tplc="A32AEB58">
      <w:start w:val="1"/>
      <w:numFmt w:val="lowerLetter"/>
      <w:lvlText w:val="%8"/>
      <w:lvlJc w:val="left"/>
      <w:pPr>
        <w:ind w:left="540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8" w:tplc="0C126E76">
      <w:start w:val="1"/>
      <w:numFmt w:val="lowerRoman"/>
      <w:lvlText w:val="%9"/>
      <w:lvlJc w:val="left"/>
      <w:pPr>
        <w:ind w:left="612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abstractNum>
  <w:abstractNum w:abstractNumId="1" w15:restartNumberingAfterBreak="0">
    <w:nsid w:val="2690208A"/>
    <w:multiLevelType w:val="hybridMultilevel"/>
    <w:tmpl w:val="F7EA8304"/>
    <w:lvl w:ilvl="0" w:tplc="9C9A2DA2">
      <w:start w:val="1"/>
      <w:numFmt w:val="decimal"/>
      <w:pStyle w:val="Heading1"/>
      <w:lvlText w:val="%1."/>
      <w:lvlJc w:val="left"/>
      <w:pPr>
        <w:ind w:left="0"/>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1" w:tplc="09E02856">
      <w:start w:val="1"/>
      <w:numFmt w:val="lowerLetter"/>
      <w:lvlText w:val="%2"/>
      <w:lvlJc w:val="left"/>
      <w:pPr>
        <w:ind w:left="115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2" w:tplc="C95419A8">
      <w:start w:val="1"/>
      <w:numFmt w:val="lowerRoman"/>
      <w:lvlText w:val="%3"/>
      <w:lvlJc w:val="left"/>
      <w:pPr>
        <w:ind w:left="187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3" w:tplc="A606BB08">
      <w:start w:val="1"/>
      <w:numFmt w:val="decimal"/>
      <w:lvlText w:val="%4"/>
      <w:lvlJc w:val="left"/>
      <w:pPr>
        <w:ind w:left="259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4" w:tplc="BBB80CE2">
      <w:start w:val="1"/>
      <w:numFmt w:val="lowerLetter"/>
      <w:lvlText w:val="%5"/>
      <w:lvlJc w:val="left"/>
      <w:pPr>
        <w:ind w:left="331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5" w:tplc="9C3ADE12">
      <w:start w:val="1"/>
      <w:numFmt w:val="lowerRoman"/>
      <w:lvlText w:val="%6"/>
      <w:lvlJc w:val="left"/>
      <w:pPr>
        <w:ind w:left="403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6" w:tplc="FD703E58">
      <w:start w:val="1"/>
      <w:numFmt w:val="decimal"/>
      <w:lvlText w:val="%7"/>
      <w:lvlJc w:val="left"/>
      <w:pPr>
        <w:ind w:left="475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7" w:tplc="2D50B9AE">
      <w:start w:val="1"/>
      <w:numFmt w:val="lowerLetter"/>
      <w:lvlText w:val="%8"/>
      <w:lvlJc w:val="left"/>
      <w:pPr>
        <w:ind w:left="547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lvl w:ilvl="8" w:tplc="CF045114">
      <w:start w:val="1"/>
      <w:numFmt w:val="lowerRoman"/>
      <w:lvlText w:val="%9"/>
      <w:lvlJc w:val="left"/>
      <w:pPr>
        <w:ind w:left="6192"/>
      </w:pPr>
      <w:rPr>
        <w:rFonts w:ascii="Calibri" w:eastAsia="Calibri" w:hAnsi="Calibri" w:cs="Calibri"/>
        <w:b/>
        <w:bCs/>
        <w:i w:val="0"/>
        <w:strike w:val="0"/>
        <w:dstrike w:val="0"/>
        <w:color w:val="6B66A7"/>
        <w:sz w:val="40"/>
        <w:szCs w:val="40"/>
        <w:u w:val="none" w:color="000000"/>
        <w:bdr w:val="none" w:sz="0" w:space="0" w:color="auto"/>
        <w:shd w:val="clear" w:color="auto" w:fill="auto"/>
        <w:vertAlign w:val="baseline"/>
      </w:rPr>
    </w:lvl>
  </w:abstractNum>
  <w:abstractNum w:abstractNumId="2" w15:restartNumberingAfterBreak="0">
    <w:nsid w:val="326F0290"/>
    <w:multiLevelType w:val="hybridMultilevel"/>
    <w:tmpl w:val="FE7EB068"/>
    <w:lvl w:ilvl="0" w:tplc="1A488880">
      <w:start w:val="1"/>
      <w:numFmt w:val="lowerRoman"/>
      <w:lvlText w:val="%1"/>
      <w:lvlJc w:val="left"/>
      <w:pPr>
        <w:ind w:left="101"/>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1" w:tplc="FF4E1E26">
      <w:start w:val="1"/>
      <w:numFmt w:val="lowerLetter"/>
      <w:lvlText w:val="%2"/>
      <w:lvlJc w:val="left"/>
      <w:pPr>
        <w:ind w:left="108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2" w:tplc="1F100C52">
      <w:start w:val="1"/>
      <w:numFmt w:val="lowerRoman"/>
      <w:lvlText w:val="%3"/>
      <w:lvlJc w:val="left"/>
      <w:pPr>
        <w:ind w:left="180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3" w:tplc="24ECFCFE">
      <w:start w:val="1"/>
      <w:numFmt w:val="decimal"/>
      <w:lvlText w:val="%4"/>
      <w:lvlJc w:val="left"/>
      <w:pPr>
        <w:ind w:left="252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4" w:tplc="5FC2EEBE">
      <w:start w:val="1"/>
      <w:numFmt w:val="lowerLetter"/>
      <w:lvlText w:val="%5"/>
      <w:lvlJc w:val="left"/>
      <w:pPr>
        <w:ind w:left="324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5" w:tplc="70AC094A">
      <w:start w:val="1"/>
      <w:numFmt w:val="lowerRoman"/>
      <w:lvlText w:val="%6"/>
      <w:lvlJc w:val="left"/>
      <w:pPr>
        <w:ind w:left="396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6" w:tplc="CDB06424">
      <w:start w:val="1"/>
      <w:numFmt w:val="decimal"/>
      <w:lvlText w:val="%7"/>
      <w:lvlJc w:val="left"/>
      <w:pPr>
        <w:ind w:left="468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7" w:tplc="2A0A0C96">
      <w:start w:val="1"/>
      <w:numFmt w:val="lowerLetter"/>
      <w:lvlText w:val="%8"/>
      <w:lvlJc w:val="left"/>
      <w:pPr>
        <w:ind w:left="540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lvl w:ilvl="8" w:tplc="28FC9818">
      <w:start w:val="1"/>
      <w:numFmt w:val="lowerRoman"/>
      <w:lvlText w:val="%9"/>
      <w:lvlJc w:val="left"/>
      <w:pPr>
        <w:ind w:left="6120"/>
      </w:pPr>
      <w:rPr>
        <w:rFonts w:ascii="Calibri" w:eastAsia="Calibri" w:hAnsi="Calibri" w:cs="Calibri"/>
        <w:b w:val="0"/>
        <w:i w:val="0"/>
        <w:strike w:val="0"/>
        <w:dstrike w:val="0"/>
        <w:color w:val="283646"/>
        <w:sz w:val="16"/>
        <w:szCs w:val="16"/>
        <w:u w:val="none" w:color="000000"/>
        <w:bdr w:val="none" w:sz="0" w:space="0" w:color="auto"/>
        <w:shd w:val="clear" w:color="auto" w:fill="auto"/>
        <w:vertAlign w:val="superscript"/>
      </w:rPr>
    </w:lvl>
  </w:abstractNum>
  <w:abstractNum w:abstractNumId="3" w15:restartNumberingAfterBreak="0">
    <w:nsid w:val="469459E8"/>
    <w:multiLevelType w:val="hybridMultilevel"/>
    <w:tmpl w:val="CC4AD2E8"/>
    <w:lvl w:ilvl="0" w:tplc="97D427E8">
      <w:start w:val="1"/>
      <w:numFmt w:val="bullet"/>
      <w:lvlText w:val="•"/>
      <w:lvlJc w:val="left"/>
      <w:pPr>
        <w:ind w:left="720"/>
      </w:pPr>
      <w:rPr>
        <w:rFonts w:ascii="Arial" w:eastAsia="Arial" w:hAnsi="Arial" w:cs="Arial"/>
        <w:b w:val="0"/>
        <w:i w:val="0"/>
        <w:strike w:val="0"/>
        <w:dstrike w:val="0"/>
        <w:color w:val="283646"/>
        <w:sz w:val="20"/>
        <w:szCs w:val="20"/>
        <w:u w:val="none" w:color="000000"/>
        <w:bdr w:val="none" w:sz="0" w:space="0" w:color="auto"/>
        <w:shd w:val="clear" w:color="auto" w:fill="auto"/>
        <w:vertAlign w:val="baseline"/>
      </w:rPr>
    </w:lvl>
    <w:lvl w:ilvl="1" w:tplc="6BBA2B2C">
      <w:start w:val="1"/>
      <w:numFmt w:val="bullet"/>
      <w:lvlText w:val="o"/>
      <w:lvlJc w:val="left"/>
      <w:pPr>
        <w:ind w:left="144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lvl w:ilvl="2" w:tplc="A8881ACE">
      <w:start w:val="1"/>
      <w:numFmt w:val="bullet"/>
      <w:lvlText w:val="▪"/>
      <w:lvlJc w:val="left"/>
      <w:pPr>
        <w:ind w:left="216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lvl w:ilvl="3" w:tplc="BFC45C22">
      <w:start w:val="1"/>
      <w:numFmt w:val="bullet"/>
      <w:lvlText w:val="•"/>
      <w:lvlJc w:val="left"/>
      <w:pPr>
        <w:ind w:left="2880"/>
      </w:pPr>
      <w:rPr>
        <w:rFonts w:ascii="Arial" w:eastAsia="Arial" w:hAnsi="Arial" w:cs="Arial"/>
        <w:b w:val="0"/>
        <w:i w:val="0"/>
        <w:strike w:val="0"/>
        <w:dstrike w:val="0"/>
        <w:color w:val="283646"/>
        <w:sz w:val="20"/>
        <w:szCs w:val="20"/>
        <w:u w:val="none" w:color="000000"/>
        <w:bdr w:val="none" w:sz="0" w:space="0" w:color="auto"/>
        <w:shd w:val="clear" w:color="auto" w:fill="auto"/>
        <w:vertAlign w:val="baseline"/>
      </w:rPr>
    </w:lvl>
    <w:lvl w:ilvl="4" w:tplc="189A09DA">
      <w:start w:val="1"/>
      <w:numFmt w:val="bullet"/>
      <w:lvlText w:val="o"/>
      <w:lvlJc w:val="left"/>
      <w:pPr>
        <w:ind w:left="360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lvl w:ilvl="5" w:tplc="708884C4">
      <w:start w:val="1"/>
      <w:numFmt w:val="bullet"/>
      <w:lvlText w:val="▪"/>
      <w:lvlJc w:val="left"/>
      <w:pPr>
        <w:ind w:left="432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lvl w:ilvl="6" w:tplc="DBF25D5C">
      <w:start w:val="1"/>
      <w:numFmt w:val="bullet"/>
      <w:lvlText w:val="•"/>
      <w:lvlJc w:val="left"/>
      <w:pPr>
        <w:ind w:left="5040"/>
      </w:pPr>
      <w:rPr>
        <w:rFonts w:ascii="Arial" w:eastAsia="Arial" w:hAnsi="Arial" w:cs="Arial"/>
        <w:b w:val="0"/>
        <w:i w:val="0"/>
        <w:strike w:val="0"/>
        <w:dstrike w:val="0"/>
        <w:color w:val="283646"/>
        <w:sz w:val="20"/>
        <w:szCs w:val="20"/>
        <w:u w:val="none" w:color="000000"/>
        <w:bdr w:val="none" w:sz="0" w:space="0" w:color="auto"/>
        <w:shd w:val="clear" w:color="auto" w:fill="auto"/>
        <w:vertAlign w:val="baseline"/>
      </w:rPr>
    </w:lvl>
    <w:lvl w:ilvl="7" w:tplc="1FC05FE6">
      <w:start w:val="1"/>
      <w:numFmt w:val="bullet"/>
      <w:lvlText w:val="o"/>
      <w:lvlJc w:val="left"/>
      <w:pPr>
        <w:ind w:left="576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lvl w:ilvl="8" w:tplc="611E26BE">
      <w:start w:val="1"/>
      <w:numFmt w:val="bullet"/>
      <w:lvlText w:val="▪"/>
      <w:lvlJc w:val="left"/>
      <w:pPr>
        <w:ind w:left="6480"/>
      </w:pPr>
      <w:rPr>
        <w:rFonts w:ascii="Segoe UI Symbol" w:eastAsia="Segoe UI Symbol" w:hAnsi="Segoe UI Symbol" w:cs="Segoe UI Symbol"/>
        <w:b w:val="0"/>
        <w:i w:val="0"/>
        <w:strike w:val="0"/>
        <w:dstrike w:val="0"/>
        <w:color w:val="283646"/>
        <w:sz w:val="20"/>
        <w:szCs w:val="20"/>
        <w:u w:val="none" w:color="000000"/>
        <w:bdr w:val="none" w:sz="0" w:space="0" w:color="auto"/>
        <w:shd w:val="clear" w:color="auto" w:fill="auto"/>
        <w:vertAlign w:val="baseline"/>
      </w:rPr>
    </w:lvl>
  </w:abstractNum>
  <w:num w:numId="1" w16cid:durableId="100034262">
    <w:abstractNumId w:val="3"/>
  </w:num>
  <w:num w:numId="2" w16cid:durableId="1842161195">
    <w:abstractNumId w:val="2"/>
  </w:num>
  <w:num w:numId="3" w16cid:durableId="1551921574">
    <w:abstractNumId w:val="0"/>
  </w:num>
  <w:num w:numId="4" w16cid:durableId="199074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33"/>
    <w:rsid w:val="00116333"/>
    <w:rsid w:val="008235AB"/>
    <w:rsid w:val="00CD2694"/>
    <w:rsid w:val="00D622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D208ED"/>
  <w15:docId w15:val="{0BF0D120-FC0D-43DE-90BD-D804715F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2" w:lineRule="auto"/>
      <w:ind w:left="231" w:hanging="10"/>
    </w:pPr>
    <w:rPr>
      <w:rFonts w:ascii="Calibri" w:eastAsia="Calibri" w:hAnsi="Calibri" w:cs="Calibri"/>
      <w:color w:val="283646"/>
      <w:sz w:val="22"/>
    </w:rPr>
  </w:style>
  <w:style w:type="paragraph" w:styleId="Heading1">
    <w:name w:val="heading 1"/>
    <w:next w:val="Normal"/>
    <w:link w:val="Heading1Char"/>
    <w:uiPriority w:val="9"/>
    <w:qFormat/>
    <w:pPr>
      <w:keepNext/>
      <w:keepLines/>
      <w:numPr>
        <w:numId w:val="4"/>
      </w:numPr>
      <w:spacing w:after="5" w:line="265" w:lineRule="auto"/>
      <w:ind w:left="10" w:hanging="10"/>
      <w:outlineLvl w:val="0"/>
    </w:pPr>
    <w:rPr>
      <w:rFonts w:ascii="Calibri" w:eastAsia="Calibri" w:hAnsi="Calibri" w:cs="Calibri"/>
      <w:b/>
      <w:color w:val="6B66A7"/>
      <w:sz w:val="40"/>
    </w:rPr>
  </w:style>
  <w:style w:type="paragraph" w:styleId="Heading2">
    <w:name w:val="heading 2"/>
    <w:next w:val="Normal"/>
    <w:link w:val="Heading2Char"/>
    <w:uiPriority w:val="9"/>
    <w:unhideWhenUsed/>
    <w:qFormat/>
    <w:pPr>
      <w:keepNext/>
      <w:keepLines/>
      <w:spacing w:after="108" w:line="265" w:lineRule="auto"/>
      <w:ind w:left="10" w:hanging="10"/>
      <w:outlineLvl w:val="1"/>
    </w:pPr>
    <w:rPr>
      <w:rFonts w:ascii="Calibri" w:eastAsia="Calibri" w:hAnsi="Calibri" w:cs="Calibri"/>
      <w:b/>
      <w:color w:val="2836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6B66A7"/>
      <w:sz w:val="40"/>
    </w:rPr>
  </w:style>
  <w:style w:type="paragraph" w:customStyle="1" w:styleId="footnotedescription">
    <w:name w:val="footnote description"/>
    <w:next w:val="Normal"/>
    <w:link w:val="footnotedescriptionChar"/>
    <w:hidden/>
    <w:pPr>
      <w:spacing w:after="0" w:line="247" w:lineRule="auto"/>
    </w:pPr>
    <w:rPr>
      <w:rFonts w:ascii="Calibri" w:eastAsia="Calibri" w:hAnsi="Calibri" w:cs="Calibri"/>
      <w:color w:val="283646"/>
      <w:sz w:val="16"/>
    </w:rPr>
  </w:style>
  <w:style w:type="character" w:customStyle="1" w:styleId="footnotedescriptionChar">
    <w:name w:val="footnote description Char"/>
    <w:link w:val="footnotedescription"/>
    <w:rPr>
      <w:rFonts w:ascii="Calibri" w:eastAsia="Calibri" w:hAnsi="Calibri" w:cs="Calibri"/>
      <w:color w:val="283646"/>
      <w:sz w:val="16"/>
    </w:rPr>
  </w:style>
  <w:style w:type="character" w:customStyle="1" w:styleId="Heading2Char">
    <w:name w:val="Heading 2 Char"/>
    <w:link w:val="Heading2"/>
    <w:rPr>
      <w:rFonts w:ascii="Calibri" w:eastAsia="Calibri" w:hAnsi="Calibri" w:cs="Calibri"/>
      <w:b/>
      <w:color w:val="283646"/>
      <w:sz w:val="24"/>
    </w:rPr>
  </w:style>
  <w:style w:type="paragraph" w:styleId="TOC1">
    <w:name w:val="toc 1"/>
    <w:hidden/>
    <w:pPr>
      <w:spacing w:after="109" w:line="265" w:lineRule="auto"/>
      <w:ind w:left="25" w:right="15" w:hanging="10"/>
    </w:pPr>
    <w:rPr>
      <w:rFonts w:ascii="Calibri" w:eastAsia="Calibri" w:hAnsi="Calibri" w:cs="Calibri"/>
      <w:b/>
      <w:color w:val="283646"/>
      <w:sz w:val="22"/>
    </w:rPr>
  </w:style>
  <w:style w:type="paragraph" w:styleId="TOC2">
    <w:name w:val="toc 2"/>
    <w:hidden/>
    <w:pPr>
      <w:spacing w:after="104" w:line="262" w:lineRule="auto"/>
      <w:ind w:left="246" w:right="73" w:hanging="10"/>
    </w:pPr>
    <w:rPr>
      <w:rFonts w:ascii="Calibri" w:eastAsia="Calibri" w:hAnsi="Calibri" w:cs="Calibri"/>
      <w:color w:val="283646"/>
      <w:sz w:val="22"/>
    </w:rPr>
  </w:style>
  <w:style w:type="character" w:customStyle="1" w:styleId="footnotemark">
    <w:name w:val="footnote mark"/>
    <w:hidden/>
    <w:rPr>
      <w:rFonts w:ascii="Calibri" w:eastAsia="Calibri" w:hAnsi="Calibri" w:cs="Calibri"/>
      <w:color w:val="283646"/>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hildandfamilyhubs.org.au/" TargetMode="External"/><Relationship Id="rId18" Type="http://schemas.openxmlformats.org/officeDocument/2006/relationships/hyperlink" Target="https://www.aedc.gov.au/docs/default-source/default-document-library/aedc_national-report-2024_da7-409a37b9d-95ce-43e7-af00-51aa604cf0b3.pdf?sfvrsn=b56015ba_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assets-us-01.kc-usercontent.com/99f113b4-e5f7-00d2-23c0-c83ca2e4cfa2/ca48f649-3394-4f03-8dd9-db5d7cf9a8a6/UA-ARACY_SOAC25-Report_20251119-FINAL_LR.pdf" TargetMode="External"/><Relationship Id="rId7" Type="http://schemas.openxmlformats.org/officeDocument/2006/relationships/image" Target="media/image1.png"/><Relationship Id="rId12" Type="http://schemas.openxmlformats.org/officeDocument/2006/relationships/hyperlink" Target="https://www.ccch.org.au/our-work/project/restacking-the-odds/" TargetMode="External"/><Relationship Id="rId17" Type="http://schemas.openxmlformats.org/officeDocument/2006/relationships/hyperlink" Target="https://www.aedc.gov.au/docs/default-source/default-document-library/aedc_national-report-2024_da7-409a37b9d-95ce-43e7-af00-51aa604cf0b3.pdf?sfvrsn=b56015ba_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aedc.gov.au/docs/default-source/default-document-library/aedc_national-report-2024_da7-409a37b9d-95ce-43e7-af00-51aa604cf0b3.pdf?sfvrsn=b56015ba_1" TargetMode="External"/><Relationship Id="rId20" Type="http://schemas.openxmlformats.org/officeDocument/2006/relationships/hyperlink" Target="https://assets-us-01.kc-usercontent.com/99f113b4-e5f7-00d2-23c0-c83ca2e4cfa2/ca48f649-3394-4f03-8dd9-db5d7cf9a8a6/UA-ARACY_SOAC25-Report_20251119-FINAL_LR.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ch.org.au/our-work/project/restacking-the-odd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hildandfamilyhubs.org.a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hyperlink" Target="https://assets-us-01.kc-usercontent.com/99f113b4-e5f7-00d2-23c0-c83ca2e4cfa2/ca48f649-3394-4f03-8dd9-db5d7cf9a8a6/UA-ARACY_SOAC25-Report_20251119-FINAL_LR.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hildandfamilyhubs.org.au/"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10"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4491</Words>
  <Characters>28024</Characters>
  <Application>Microsoft Office Word</Application>
  <DocSecurity>0</DocSecurity>
  <Lines>431</Lines>
  <Paragraphs>150</Paragraphs>
  <ScaleCrop>false</ScaleCrop>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Nowell</dc:creator>
  <cp:keywords>[SEC=UNOFFICIAL]</cp:keywords>
  <cp:lastModifiedBy>RAJARAM, Rohan</cp:lastModifiedBy>
  <cp:revision>2</cp:revision>
  <dcterms:created xsi:type="dcterms:W3CDTF">2025-12-09T04:26:00Z</dcterms:created>
  <dcterms:modified xsi:type="dcterms:W3CDTF">2025-12-09T04:26:00Z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2025-12-09T04:26:54Z</vt:lpwstr>
  </property>
  <property fmtid="{D5CDD505-2E9C-101B-9397-08002B2CF9AE}" pid="7" name="PM_Note">
    <vt:lpwstr/>
  </property>
  <property fmtid="{D5CDD505-2E9C-101B-9397-08002B2CF9AE}" pid="8" name="PMHMAC">
    <vt:lpwstr>v=2024.1;a=SHA256;h=F34100B4D1888C23EC7A729F4EDA9345289122CE2CB0607CBD8D514A5AFAF219</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2025-12-09T04:26:54Z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c562b5460d5b4f5ea4da2b82c9a72f6a</vt:lpwstr>
  </property>
  <property fmtid="{D5CDD505-2E9C-101B-9397-08002B2CF9AE}" pid="24" name="PM_Originator_Hash_SHA1">
    <vt:lpwstr>BC0CD014AA4F8D247A1B540F6313AC2D82A52373</vt:lpwstr>
  </property>
  <property fmtid="{D5CDD505-2E9C-101B-9397-08002B2CF9AE}" pid="25" name="PM_Originating_FileId">
    <vt:lpwstr>291D9574826340C097F8F2285C9241C5</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BE80673908BA5E6057E81730C3C1C71E12F034EA6DE3CACA8CAE137E0AB69CFB</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917172304695FB76C91A03D452D99CDB</vt:lpwstr>
  </property>
  <property fmtid="{D5CDD505-2E9C-101B-9397-08002B2CF9AE}" pid="33" name="PM_Hash_Salt">
    <vt:lpwstr>8A338425421C23D7918F7CC839B9552A</vt:lpwstr>
  </property>
  <property fmtid="{D5CDD505-2E9C-101B-9397-08002B2CF9AE}" pid="34" name="PM_Hash_SHA1">
    <vt:lpwstr>DCE58222007B65CBE2CF2A198216A120A8A96914</vt:lpwstr>
  </property>
</Properties>
</file>