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445C" w14:textId="4F8A73D5" w:rsidR="001E2400" w:rsidRPr="004701B0" w:rsidRDefault="001E2400" w:rsidP="0095073D">
      <w:pPr>
        <w:pStyle w:val="Title"/>
        <w:spacing w:before="120"/>
        <w:contextualSpacing w:val="0"/>
      </w:pPr>
      <w:r w:rsidRPr="004701B0">
        <w:t xml:space="preserve">Blended Payments: What </w:t>
      </w:r>
      <w:r w:rsidR="003F0B5D">
        <w:t>w</w:t>
      </w:r>
      <w:r w:rsidRPr="004701B0">
        <w:t xml:space="preserve">e </w:t>
      </w:r>
      <w:r w:rsidR="003F0B5D">
        <w:t>h</w:t>
      </w:r>
      <w:r w:rsidR="003F0B5D" w:rsidRPr="004701B0">
        <w:t xml:space="preserve">eard </w:t>
      </w:r>
      <w:r w:rsidR="003F0B5D">
        <w:t>r</w:t>
      </w:r>
      <w:r w:rsidR="003F0B5D" w:rsidRPr="004701B0">
        <w:t>eport</w:t>
      </w:r>
    </w:p>
    <w:p w14:paraId="6E6FF669" w14:textId="19E4A302" w:rsidR="00B53987" w:rsidRPr="00B53987" w:rsidRDefault="00436E4C" w:rsidP="0095073D">
      <w:pPr>
        <w:spacing w:line="240" w:lineRule="auto"/>
      </w:pPr>
      <w:r>
        <w:t>1 July</w:t>
      </w:r>
      <w:r w:rsidR="0095073D">
        <w:t xml:space="preserve"> 2026</w:t>
      </w:r>
    </w:p>
    <w:p w14:paraId="584F417A" w14:textId="549E6F75" w:rsidR="00EB5921" w:rsidRDefault="002C5570" w:rsidP="0095073D">
      <w:pPr>
        <w:pStyle w:val="Heading2"/>
        <w:spacing w:after="120"/>
      </w:pPr>
      <w:r w:rsidRPr="00234F7B">
        <w:t>What was the plan?</w:t>
      </w:r>
    </w:p>
    <w:p w14:paraId="21A6302F" w14:textId="0144BB8A" w:rsidR="00845B2A" w:rsidRPr="0018459A" w:rsidRDefault="00845B2A" w:rsidP="0095073D">
      <w:pPr>
        <w:spacing w:line="240" w:lineRule="auto"/>
      </w:pPr>
      <w:r w:rsidRPr="0018459A">
        <w:t xml:space="preserve">Blended payments </w:t>
      </w:r>
      <w:r w:rsidR="001D53AF">
        <w:t>are</w:t>
      </w:r>
      <w:r w:rsidRPr="0018459A">
        <w:t xml:space="preserve"> a mix of payment approaches used together to pay NDIS providers. The Independent Review of the NDIS recommended outcome-based payment approaches could be used to better align incentives for providers with the needs of participants. </w:t>
      </w:r>
    </w:p>
    <w:p w14:paraId="7F9333DE" w14:textId="77777777" w:rsidR="00845B2A" w:rsidRPr="0018459A" w:rsidRDefault="00845B2A" w:rsidP="0095073D">
      <w:pPr>
        <w:spacing w:line="240" w:lineRule="auto"/>
      </w:pPr>
      <w:r w:rsidRPr="0018459A">
        <w:t>To test this, we set out to trial the use of enrolment and outcome payments together as a blended payment.</w:t>
      </w:r>
    </w:p>
    <w:p w14:paraId="4D39CB37" w14:textId="77777777" w:rsidR="00845B2A" w:rsidRPr="0018459A" w:rsidRDefault="00845B2A" w:rsidP="0095073D">
      <w:pPr>
        <w:spacing w:line="240" w:lineRule="auto"/>
      </w:pPr>
      <w:r w:rsidRPr="0018459A">
        <w:t>We planned to trial blended payments in 3 different areas:</w:t>
      </w:r>
    </w:p>
    <w:p w14:paraId="3D35CD14" w14:textId="77777777" w:rsidR="00845B2A" w:rsidRPr="00234F7B" w:rsidRDefault="00845B2A" w:rsidP="0095073D">
      <w:pPr>
        <w:pStyle w:val="ListNumber2"/>
        <w:spacing w:before="120" w:after="120" w:line="240" w:lineRule="auto"/>
      </w:pPr>
      <w:r w:rsidRPr="00234F7B">
        <w:rPr>
          <w:b/>
          <w:bCs/>
        </w:rPr>
        <w:t>Employment Supports for School Leavers</w:t>
      </w:r>
      <w:r w:rsidRPr="00234F7B">
        <w:t xml:space="preserve"> to improve employment outcomes for young people with disability who have recently left or are about to leave high school. </w:t>
      </w:r>
    </w:p>
    <w:p w14:paraId="540958C6" w14:textId="648DC7E3" w:rsidR="00845B2A" w:rsidRPr="00234F7B" w:rsidRDefault="00845B2A" w:rsidP="0095073D">
      <w:pPr>
        <w:pStyle w:val="ListNumber2"/>
        <w:spacing w:before="120" w:after="120" w:line="240" w:lineRule="auto"/>
      </w:pPr>
      <w:r w:rsidRPr="00234F7B">
        <w:rPr>
          <w:b/>
          <w:bCs/>
        </w:rPr>
        <w:t>Supported Independent Living (SIL)</w:t>
      </w:r>
      <w:r w:rsidRPr="00234F7B">
        <w:t xml:space="preserve"> to test if the payment model could incentivise higher quality supports for SIL participants. </w:t>
      </w:r>
    </w:p>
    <w:p w14:paraId="059F7BF9" w14:textId="4A34B72B" w:rsidR="00845B2A" w:rsidRPr="00234F7B" w:rsidRDefault="00845B2A" w:rsidP="0095073D">
      <w:pPr>
        <w:pStyle w:val="ListNumber2"/>
        <w:spacing w:before="120" w:after="120" w:line="240" w:lineRule="auto"/>
      </w:pPr>
      <w:r w:rsidRPr="00234F7B">
        <w:rPr>
          <w:b/>
          <w:bCs/>
        </w:rPr>
        <w:t>Younger People in Residential Aged Care (YPIRAC)</w:t>
      </w:r>
      <w:r w:rsidRPr="00234F7B">
        <w:t xml:space="preserve"> to test if changes to the payment model would support more younger people to exit residential aged care, and transition into more appropriate living arrangements of their choice.</w:t>
      </w:r>
      <w:r>
        <w:t xml:space="preserve"> </w:t>
      </w:r>
      <w:r w:rsidR="00F51019">
        <w:t xml:space="preserve">This </w:t>
      </w:r>
      <w:r w:rsidR="00F51019" w:rsidRPr="00D95061">
        <w:t>was in line with recommendations from the Royal Commission into Aged Care Quality and Safety that no one under the age of 65 be living in residential aged care (RAC) by 2025, apart from exceptional circumstances.</w:t>
      </w:r>
    </w:p>
    <w:p w14:paraId="1708F371" w14:textId="77777777" w:rsidR="0060565E" w:rsidRPr="0060565E" w:rsidRDefault="0060565E" w:rsidP="0095073D">
      <w:pPr>
        <w:pStyle w:val="Heading2"/>
        <w:spacing w:after="120"/>
      </w:pPr>
      <w:r w:rsidRPr="0060565E">
        <w:t>What did we learn?</w:t>
      </w:r>
    </w:p>
    <w:p w14:paraId="4D6FFF55" w14:textId="77777777" w:rsidR="0060565E" w:rsidRPr="00D95061" w:rsidRDefault="0060565E" w:rsidP="0095073D">
      <w:pPr>
        <w:spacing w:line="240" w:lineRule="auto"/>
      </w:pPr>
      <w:r w:rsidRPr="00D95061">
        <w:t>Between August and October 2024, we</w:t>
      </w:r>
      <w:r w:rsidRPr="00234F7B">
        <w:t xml:space="preserve"> held 3</w:t>
      </w:r>
      <w:r>
        <w:t>8</w:t>
      </w:r>
      <w:r w:rsidRPr="00234F7B">
        <w:t xml:space="preserve"> co-design workshops with </w:t>
      </w:r>
      <w:r w:rsidRPr="00D95061">
        <w:t xml:space="preserve">NDIS </w:t>
      </w:r>
      <w:r w:rsidRPr="00234F7B">
        <w:t>participants</w:t>
      </w:r>
      <w:r w:rsidRPr="00D95061">
        <w:t xml:space="preserve"> and </w:t>
      </w:r>
      <w:r w:rsidRPr="00234F7B">
        <w:t xml:space="preserve">providers, </w:t>
      </w:r>
      <w:r>
        <w:t>peak bodies,</w:t>
      </w:r>
      <w:r w:rsidRPr="00234F7B">
        <w:t xml:space="preserve"> and </w:t>
      </w:r>
      <w:r w:rsidRPr="00D95061">
        <w:t>Disability Repre</w:t>
      </w:r>
      <w:r w:rsidRPr="00234F7B">
        <w:t>s</w:t>
      </w:r>
      <w:r w:rsidRPr="00D95061">
        <w:t>entative and Carer Organisations (DRCOs).</w:t>
      </w:r>
    </w:p>
    <w:p w14:paraId="5CA32C14" w14:textId="4B8991EC" w:rsidR="0060565E" w:rsidRPr="00D95061" w:rsidRDefault="00441665" w:rsidP="0095073D">
      <w:pPr>
        <w:spacing w:line="240" w:lineRule="auto"/>
      </w:pPr>
      <w:r>
        <w:t>We would like</w:t>
      </w:r>
      <w:r w:rsidR="0060565E" w:rsidRPr="00D95061">
        <w:t xml:space="preserve"> to</w:t>
      </w:r>
      <w:r>
        <w:t xml:space="preserve"> thank</w:t>
      </w:r>
      <w:r w:rsidR="0060565E" w:rsidRPr="00D95061">
        <w:t xml:space="preserve"> everyone who took part in co-design workshops. The insights, perspectives, and lived experiences you shared have </w:t>
      </w:r>
      <w:r w:rsidR="008133E8" w:rsidRPr="00D95061">
        <w:t>help</w:t>
      </w:r>
      <w:r w:rsidR="008133E8">
        <w:t>ed</w:t>
      </w:r>
      <w:r w:rsidR="008133E8" w:rsidRPr="00D95061">
        <w:t xml:space="preserve"> </w:t>
      </w:r>
      <w:r w:rsidR="0060565E" w:rsidRPr="00D95061">
        <w:t>us understand the outcomes that are important to participants and providers, and how a blended payment model might work in the NDIS.</w:t>
      </w:r>
    </w:p>
    <w:p w14:paraId="7ADEF10D" w14:textId="7BD39C3D" w:rsidR="0060565E" w:rsidRPr="00D95061" w:rsidRDefault="008133E8" w:rsidP="0095073D">
      <w:pPr>
        <w:spacing w:line="240" w:lineRule="auto"/>
      </w:pPr>
      <w:r>
        <w:t>From</w:t>
      </w:r>
      <w:r w:rsidRPr="00234F7B">
        <w:t xml:space="preserve"> </w:t>
      </w:r>
      <w:r w:rsidR="0060565E" w:rsidRPr="00234F7B">
        <w:t>these sessions we learn</w:t>
      </w:r>
      <w:r w:rsidR="004F5516">
        <w:t>t</w:t>
      </w:r>
      <w:r w:rsidR="0060565E" w:rsidRPr="00234F7B">
        <w:t>:</w:t>
      </w:r>
    </w:p>
    <w:p w14:paraId="4BE3AC7B" w14:textId="77777777" w:rsidR="003F0B5D" w:rsidRDefault="0060565E" w:rsidP="0095073D">
      <w:pPr>
        <w:pStyle w:val="ListNumber2"/>
        <w:spacing w:before="120" w:after="120" w:line="240" w:lineRule="auto"/>
      </w:pPr>
      <w:r w:rsidRPr="00234F7B">
        <w:t xml:space="preserve">Young people engaging in Employment Supports for </w:t>
      </w:r>
      <w:r>
        <w:t>S</w:t>
      </w:r>
      <w:r w:rsidRPr="00234F7B">
        <w:t xml:space="preserve">chool </w:t>
      </w:r>
      <w:r>
        <w:t>L</w:t>
      </w:r>
      <w:r w:rsidRPr="00234F7B">
        <w:t>eavers value hands</w:t>
      </w:r>
      <w:r>
        <w:noBreakHyphen/>
      </w:r>
      <w:r w:rsidRPr="00234F7B">
        <w:t xml:space="preserve">on support that extends beyond landing a job. </w:t>
      </w:r>
    </w:p>
    <w:p w14:paraId="55D26E3E" w14:textId="758A0B62" w:rsidR="0060565E" w:rsidRPr="00234F7B" w:rsidRDefault="0060565E" w:rsidP="0095073D">
      <w:pPr>
        <w:pStyle w:val="ListNumber2"/>
        <w:spacing w:before="120" w:after="120" w:line="240" w:lineRule="auto"/>
      </w:pPr>
      <w:r>
        <w:t>Providers of Employment Supports need resources to engage with participants who have intersectional needs.</w:t>
      </w:r>
    </w:p>
    <w:p w14:paraId="04DC175F" w14:textId="77777777" w:rsidR="0060565E" w:rsidRPr="00234F7B" w:rsidRDefault="0060565E" w:rsidP="0095073D">
      <w:pPr>
        <w:pStyle w:val="ListNumber2"/>
        <w:spacing w:before="120" w:after="120" w:line="240" w:lineRule="auto"/>
      </w:pPr>
      <w:r w:rsidRPr="00234F7B">
        <w:t xml:space="preserve">Participants accessing SIL supports value </w:t>
      </w:r>
      <w:r>
        <w:t>o</w:t>
      </w:r>
      <w:r w:rsidRPr="00234F7B">
        <w:t xml:space="preserve">utcomes </w:t>
      </w:r>
      <w:r>
        <w:t>that</w:t>
      </w:r>
      <w:r w:rsidRPr="00234F7B">
        <w:t xml:space="preserve"> improve their quality of care, connections, and choice and control.</w:t>
      </w:r>
    </w:p>
    <w:p w14:paraId="0A7938A2" w14:textId="750AF0B1" w:rsidR="0060565E" w:rsidRDefault="0060565E" w:rsidP="0095073D">
      <w:pPr>
        <w:pStyle w:val="ListNumber2"/>
        <w:spacing w:before="120" w:after="120" w:line="240" w:lineRule="auto"/>
        <w:rPr>
          <w:lang w:eastAsia="ja-JP"/>
        </w:rPr>
      </w:pPr>
      <w:r w:rsidRPr="00234F7B">
        <w:t>Payment models are not a barrier to YPIRAC participants </w:t>
      </w:r>
      <w:r>
        <w:t>moving out of</w:t>
      </w:r>
      <w:r w:rsidRPr="00234F7B">
        <w:t xml:space="preserve"> </w:t>
      </w:r>
      <w:r w:rsidR="003F0B5D">
        <w:t>residential aged care</w:t>
      </w:r>
      <w:r w:rsidRPr="00234F7B">
        <w:t>.</w:t>
      </w:r>
    </w:p>
    <w:p w14:paraId="38BD7A33" w14:textId="77777777" w:rsidR="002B028D" w:rsidRDefault="002B028D" w:rsidP="0095073D">
      <w:pPr>
        <w:spacing w:line="240" w:lineRule="auto"/>
      </w:pPr>
    </w:p>
    <w:p w14:paraId="4F9F98DD" w14:textId="54BCDD98" w:rsidR="0060565E" w:rsidRPr="0060565E" w:rsidRDefault="0060565E" w:rsidP="0095073D">
      <w:pPr>
        <w:pStyle w:val="Heading2"/>
        <w:spacing w:before="120" w:after="120" w:line="360" w:lineRule="auto"/>
      </w:pPr>
      <w:r w:rsidRPr="0060565E">
        <w:lastRenderedPageBreak/>
        <w:t xml:space="preserve">Key </w:t>
      </w:r>
      <w:r w:rsidR="00E55CDF">
        <w:t>o</w:t>
      </w:r>
      <w:r w:rsidRPr="0060565E">
        <w:t xml:space="preserve">utcomes of </w:t>
      </w:r>
      <w:r w:rsidR="00E55CDF">
        <w:t>c</w:t>
      </w:r>
      <w:r w:rsidRPr="0060565E">
        <w:t>o-</w:t>
      </w:r>
      <w:r w:rsidR="00E55CDF">
        <w:t>d</w:t>
      </w:r>
      <w:r w:rsidR="00E55CDF" w:rsidRPr="0060565E">
        <w:t>esign</w:t>
      </w:r>
    </w:p>
    <w:p w14:paraId="38B834EC" w14:textId="77777777" w:rsidR="0060565E" w:rsidRPr="00022A43" w:rsidRDefault="0060565E" w:rsidP="0095073D">
      <w:pPr>
        <w:pStyle w:val="Heading4"/>
        <w:spacing w:before="120" w:after="120"/>
      </w:pPr>
      <w:r w:rsidRPr="00022A43">
        <w:t>Employment Supports</w:t>
      </w:r>
      <w:r>
        <w:t xml:space="preserve"> for School Leavers</w:t>
      </w:r>
      <w:r w:rsidRPr="00022A43">
        <w:t xml:space="preserve"> </w:t>
      </w:r>
    </w:p>
    <w:p w14:paraId="0DD30506" w14:textId="52F00B5B" w:rsidR="0060565E" w:rsidRPr="002C2008" w:rsidRDefault="00E55CDF" w:rsidP="0095073D">
      <w:pPr>
        <w:spacing w:line="240" w:lineRule="auto"/>
      </w:pPr>
      <w:r>
        <w:t>The co-design workshops</w:t>
      </w:r>
      <w:r w:rsidR="00577667">
        <w:t xml:space="preserve"> identified </w:t>
      </w:r>
      <w:r w:rsidR="0060565E" w:rsidRPr="002C2008">
        <w:t>3 outcomes relating to employment supports</w:t>
      </w:r>
      <w:r w:rsidR="00577667">
        <w:t>. They were:</w:t>
      </w:r>
    </w:p>
    <w:p w14:paraId="73746F00" w14:textId="5B5FC730" w:rsidR="0060565E" w:rsidRPr="00022A43" w:rsidRDefault="0060565E" w:rsidP="0095073D">
      <w:pPr>
        <w:pStyle w:val="ListNumber2"/>
        <w:spacing w:before="120" w:after="120" w:line="360" w:lineRule="auto"/>
      </w:pPr>
      <w:r w:rsidRPr="00022A43">
        <w:rPr>
          <w:b/>
          <w:bCs/>
        </w:rPr>
        <w:t>Paid employment</w:t>
      </w:r>
      <w:r w:rsidRPr="00022A43">
        <w:t xml:space="preserve"> – defined as regular work of up to 10 hours per week, retained for at least 3 months. </w:t>
      </w:r>
      <w:r>
        <w:t>Participants</w:t>
      </w:r>
      <w:r w:rsidRPr="00022A43">
        <w:t xml:space="preserve"> should continue to feel supported by </w:t>
      </w:r>
      <w:r>
        <w:t>thei</w:t>
      </w:r>
      <w:r w:rsidRPr="00022A43">
        <w:t xml:space="preserve">r provider after </w:t>
      </w:r>
      <w:r>
        <w:t xml:space="preserve">they </w:t>
      </w:r>
      <w:r w:rsidR="007C7989">
        <w:t>get</w:t>
      </w:r>
      <w:r w:rsidRPr="00022A43">
        <w:t xml:space="preserve"> a job.</w:t>
      </w:r>
    </w:p>
    <w:p w14:paraId="54D33934" w14:textId="70ADD71E" w:rsidR="0060565E" w:rsidRPr="00022A43" w:rsidRDefault="0060565E" w:rsidP="0095073D">
      <w:pPr>
        <w:pStyle w:val="ListNumber2"/>
        <w:spacing w:before="120" w:after="120" w:line="360" w:lineRule="auto"/>
      </w:pPr>
      <w:r w:rsidRPr="00022A43">
        <w:rPr>
          <w:b/>
          <w:bCs/>
        </w:rPr>
        <w:t>Work-related education</w:t>
      </w:r>
      <w:r w:rsidRPr="00022A43">
        <w:t xml:space="preserve"> –</w:t>
      </w:r>
      <w:r>
        <w:t xml:space="preserve"> participants</w:t>
      </w:r>
      <w:r w:rsidRPr="00022A43">
        <w:t xml:space="preserve"> should feel </w:t>
      </w:r>
      <w:r>
        <w:t>they</w:t>
      </w:r>
      <w:r w:rsidRPr="00022A43">
        <w:t xml:space="preserve"> are a part of a </w:t>
      </w:r>
      <w:r w:rsidR="002947BD" w:rsidRPr="00022A43">
        <w:t>team and</w:t>
      </w:r>
      <w:r w:rsidRPr="00022A43">
        <w:t xml:space="preserve"> are building a career plan. It is important that learning </w:t>
      </w:r>
      <w:r w:rsidR="007C7989">
        <w:t xml:space="preserve">matches their individual </w:t>
      </w:r>
      <w:r w:rsidRPr="00022A43">
        <w:t>skills and career goals.</w:t>
      </w:r>
    </w:p>
    <w:p w14:paraId="46465070" w14:textId="19984542" w:rsidR="0060565E" w:rsidRPr="00022A43" w:rsidRDefault="0060565E" w:rsidP="0095073D">
      <w:pPr>
        <w:pStyle w:val="ListNumber2"/>
        <w:spacing w:before="120" w:after="120" w:line="360" w:lineRule="auto"/>
      </w:pPr>
      <w:r w:rsidRPr="69D7131D">
        <w:rPr>
          <w:b/>
          <w:bCs/>
        </w:rPr>
        <w:t>Work-related volunteering or experience</w:t>
      </w:r>
      <w:r>
        <w:t xml:space="preserve"> – new skills should </w:t>
      </w:r>
      <w:r w:rsidR="000225C7">
        <w:t xml:space="preserve">align with </w:t>
      </w:r>
      <w:r w:rsidR="00CB2C98">
        <w:t xml:space="preserve">the </w:t>
      </w:r>
      <w:r>
        <w:t>goals and interests</w:t>
      </w:r>
      <w:r w:rsidR="00CB2C98">
        <w:t xml:space="preserve"> of participants</w:t>
      </w:r>
      <w:r>
        <w:t>.</w:t>
      </w:r>
    </w:p>
    <w:p w14:paraId="1288BCA5" w14:textId="4B8C1F3A" w:rsidR="0060565E" w:rsidRDefault="0DFBF341" w:rsidP="0095073D">
      <w:pPr>
        <w:spacing w:line="240" w:lineRule="auto"/>
      </w:pPr>
      <w:r>
        <w:t>Two</w:t>
      </w:r>
      <w:r w:rsidR="0060565E">
        <w:t xml:space="preserve"> blended payment models were developed during co-design. There were different parts of both models that co-design </w:t>
      </w:r>
      <w:r w:rsidR="002947BD">
        <w:t xml:space="preserve">attendees </w:t>
      </w:r>
      <w:r w:rsidR="0060565E">
        <w:t xml:space="preserve">liked. It was clear that the final model should be simple to implement, support the participant’s sense of achievement, and balance risks. There was no agreement on which model was best. </w:t>
      </w:r>
    </w:p>
    <w:p w14:paraId="22B9C542" w14:textId="77777777" w:rsidR="0060565E" w:rsidRPr="00D95061" w:rsidRDefault="0060565E" w:rsidP="0095073D">
      <w:pPr>
        <w:pStyle w:val="Heading4"/>
        <w:spacing w:before="120" w:after="120" w:line="360" w:lineRule="auto"/>
      </w:pPr>
      <w:r w:rsidRPr="00D95061">
        <w:t xml:space="preserve">Supported Independent Living </w:t>
      </w:r>
    </w:p>
    <w:p w14:paraId="4BD13B1C" w14:textId="7CDF6788" w:rsidR="0060565E" w:rsidRPr="00D95061" w:rsidRDefault="00E55CDF" w:rsidP="0095073D">
      <w:pPr>
        <w:spacing w:line="240" w:lineRule="auto"/>
      </w:pPr>
      <w:r>
        <w:t>The co-design workshops</w:t>
      </w:r>
      <w:r w:rsidR="00CB2C98">
        <w:t xml:space="preserve"> identified </w:t>
      </w:r>
      <w:r w:rsidR="0060565E" w:rsidRPr="00D95061">
        <w:t>4 outcomes relating to good quality supports in SIL</w:t>
      </w:r>
      <w:r w:rsidR="00CB2C98">
        <w:t>. They</w:t>
      </w:r>
      <w:r w:rsidR="0060565E" w:rsidRPr="00D95061">
        <w:t xml:space="preserve"> were</w:t>
      </w:r>
      <w:r w:rsidR="00CB2C98">
        <w:t>:</w:t>
      </w:r>
    </w:p>
    <w:p w14:paraId="34D57B9D" w14:textId="7A815A8D" w:rsidR="0060565E" w:rsidRPr="00022A43" w:rsidRDefault="0060565E" w:rsidP="0095073D">
      <w:pPr>
        <w:pStyle w:val="ListNumber2"/>
        <w:spacing w:before="120" w:after="120" w:line="360" w:lineRule="auto"/>
      </w:pPr>
      <w:r w:rsidRPr="69D7131D">
        <w:rPr>
          <w:b/>
          <w:bCs/>
          <w:lang w:eastAsia="ja-JP"/>
        </w:rPr>
        <w:t xml:space="preserve">Participant </w:t>
      </w:r>
      <w:r w:rsidR="00CB2C98" w:rsidRPr="69D7131D">
        <w:rPr>
          <w:b/>
          <w:bCs/>
          <w:lang w:eastAsia="ja-JP"/>
        </w:rPr>
        <w:t>c</w:t>
      </w:r>
      <w:r w:rsidRPr="69D7131D">
        <w:rPr>
          <w:b/>
          <w:bCs/>
          <w:lang w:eastAsia="ja-JP"/>
        </w:rPr>
        <w:t xml:space="preserve">hoice and </w:t>
      </w:r>
      <w:r w:rsidR="00CB2C98" w:rsidRPr="69D7131D">
        <w:rPr>
          <w:b/>
          <w:bCs/>
          <w:lang w:eastAsia="ja-JP"/>
        </w:rPr>
        <w:t>c</w:t>
      </w:r>
      <w:r w:rsidRPr="69D7131D">
        <w:rPr>
          <w:b/>
          <w:bCs/>
          <w:lang w:eastAsia="ja-JP"/>
        </w:rPr>
        <w:t xml:space="preserve">ontrol </w:t>
      </w:r>
      <w:r w:rsidRPr="69D7131D">
        <w:rPr>
          <w:lang w:eastAsia="ja-JP"/>
        </w:rPr>
        <w:t>–</w:t>
      </w:r>
      <w:r w:rsidR="3014A5B6" w:rsidRPr="69D7131D">
        <w:rPr>
          <w:lang w:eastAsia="ja-JP"/>
        </w:rPr>
        <w:t xml:space="preserve"> </w:t>
      </w:r>
      <w:r w:rsidR="005B155E" w:rsidRPr="69D7131D">
        <w:rPr>
          <w:lang w:eastAsia="ja-JP"/>
        </w:rPr>
        <w:t xml:space="preserve">participants should </w:t>
      </w:r>
      <w:r w:rsidR="00345B85" w:rsidRPr="69D7131D">
        <w:rPr>
          <w:lang w:eastAsia="ja-JP"/>
        </w:rPr>
        <w:t xml:space="preserve">have choice and control </w:t>
      </w:r>
      <w:r w:rsidRPr="69D7131D">
        <w:rPr>
          <w:lang w:eastAsia="ja-JP"/>
        </w:rPr>
        <w:t xml:space="preserve">over daily life and the way </w:t>
      </w:r>
      <w:r w:rsidR="00345B85" w:rsidRPr="69D7131D">
        <w:rPr>
          <w:lang w:eastAsia="ja-JP"/>
        </w:rPr>
        <w:t xml:space="preserve">they </w:t>
      </w:r>
      <w:r w:rsidRPr="69D7131D">
        <w:rPr>
          <w:lang w:eastAsia="ja-JP"/>
        </w:rPr>
        <w:t>live in their homes.</w:t>
      </w:r>
    </w:p>
    <w:p w14:paraId="7CF3F2B9" w14:textId="5D1BE35B" w:rsidR="0060565E" w:rsidRPr="00022A43" w:rsidRDefault="0060565E" w:rsidP="0095073D">
      <w:pPr>
        <w:pStyle w:val="ListNumber2"/>
        <w:spacing w:before="120" w:after="120" w:line="360" w:lineRule="auto"/>
        <w:rPr>
          <w:lang w:eastAsia="ja-JP"/>
        </w:rPr>
      </w:pPr>
      <w:r w:rsidRPr="00022A43">
        <w:rPr>
          <w:b/>
          <w:bCs/>
          <w:lang w:eastAsia="ja-JP"/>
        </w:rPr>
        <w:t xml:space="preserve">Relationship with </w:t>
      </w:r>
      <w:r w:rsidR="00CB2C98">
        <w:rPr>
          <w:b/>
          <w:bCs/>
          <w:lang w:eastAsia="ja-JP"/>
        </w:rPr>
        <w:t>p</w:t>
      </w:r>
      <w:r w:rsidRPr="00022A43">
        <w:rPr>
          <w:b/>
          <w:bCs/>
          <w:lang w:eastAsia="ja-JP"/>
        </w:rPr>
        <w:t>rovider</w:t>
      </w:r>
      <w:r w:rsidR="00E949E0">
        <w:rPr>
          <w:b/>
          <w:bCs/>
          <w:lang w:eastAsia="ja-JP"/>
        </w:rPr>
        <w:t>s</w:t>
      </w:r>
      <w:r w:rsidRPr="00022A43">
        <w:rPr>
          <w:lang w:eastAsia="ja-JP"/>
        </w:rPr>
        <w:t xml:space="preserve"> –</w:t>
      </w:r>
      <w:r>
        <w:rPr>
          <w:lang w:eastAsia="ja-JP"/>
        </w:rPr>
        <w:t xml:space="preserve"> participants should be supported by</w:t>
      </w:r>
      <w:r w:rsidRPr="00022A43">
        <w:rPr>
          <w:lang w:eastAsia="ja-JP"/>
        </w:rPr>
        <w:t xml:space="preserve"> provider</w:t>
      </w:r>
      <w:r>
        <w:rPr>
          <w:lang w:eastAsia="ja-JP"/>
        </w:rPr>
        <w:t>s</w:t>
      </w:r>
      <w:r w:rsidRPr="00022A43">
        <w:rPr>
          <w:lang w:eastAsia="ja-JP"/>
        </w:rPr>
        <w:t xml:space="preserve"> in the</w:t>
      </w:r>
      <w:r>
        <w:rPr>
          <w:lang w:eastAsia="ja-JP"/>
        </w:rPr>
        <w:t xml:space="preserve"> way that is</w:t>
      </w:r>
      <w:r w:rsidRPr="00022A43">
        <w:rPr>
          <w:lang w:eastAsia="ja-JP"/>
        </w:rPr>
        <w:t xml:space="preserve"> best for </w:t>
      </w:r>
      <w:r>
        <w:rPr>
          <w:lang w:eastAsia="ja-JP"/>
        </w:rPr>
        <w:t>them</w:t>
      </w:r>
      <w:r w:rsidRPr="00022A43">
        <w:rPr>
          <w:lang w:eastAsia="ja-JP"/>
        </w:rPr>
        <w:t>.</w:t>
      </w:r>
    </w:p>
    <w:p w14:paraId="35B3A85B" w14:textId="17856984" w:rsidR="0060565E" w:rsidRPr="00022A43" w:rsidRDefault="0060565E" w:rsidP="0095073D">
      <w:pPr>
        <w:pStyle w:val="ListNumber2"/>
        <w:spacing w:before="120" w:after="120" w:line="360" w:lineRule="auto"/>
        <w:rPr>
          <w:lang w:eastAsia="ja-JP"/>
        </w:rPr>
      </w:pPr>
      <w:r w:rsidRPr="00022A43">
        <w:rPr>
          <w:b/>
          <w:bCs/>
          <w:lang w:eastAsia="ja-JP"/>
        </w:rPr>
        <w:t xml:space="preserve">Enabling </w:t>
      </w:r>
      <w:r w:rsidR="00CB2C98">
        <w:rPr>
          <w:b/>
          <w:bCs/>
          <w:lang w:eastAsia="ja-JP"/>
        </w:rPr>
        <w:t>r</w:t>
      </w:r>
      <w:r w:rsidRPr="00022A43">
        <w:rPr>
          <w:b/>
          <w:bCs/>
          <w:lang w:eastAsia="ja-JP"/>
        </w:rPr>
        <w:t xml:space="preserve">elationships with </w:t>
      </w:r>
      <w:r w:rsidR="00CB2C98">
        <w:rPr>
          <w:b/>
          <w:bCs/>
          <w:lang w:eastAsia="ja-JP"/>
        </w:rPr>
        <w:t>o</w:t>
      </w:r>
      <w:r w:rsidRPr="00022A43">
        <w:rPr>
          <w:b/>
          <w:bCs/>
          <w:lang w:eastAsia="ja-JP"/>
        </w:rPr>
        <w:t>thers</w:t>
      </w:r>
      <w:r w:rsidRPr="00022A43">
        <w:rPr>
          <w:lang w:eastAsia="ja-JP"/>
        </w:rPr>
        <w:t xml:space="preserve"> –</w:t>
      </w:r>
      <w:r w:rsidR="00CB2C98">
        <w:rPr>
          <w:lang w:eastAsia="ja-JP"/>
        </w:rPr>
        <w:t xml:space="preserve"> </w:t>
      </w:r>
      <w:r>
        <w:rPr>
          <w:lang w:eastAsia="ja-JP"/>
        </w:rPr>
        <w:t xml:space="preserve">participants should </w:t>
      </w:r>
      <w:r w:rsidRPr="00022A43">
        <w:rPr>
          <w:lang w:eastAsia="ja-JP"/>
        </w:rPr>
        <w:t xml:space="preserve">continue to engage with friends and family outside of </w:t>
      </w:r>
      <w:r>
        <w:rPr>
          <w:lang w:eastAsia="ja-JP"/>
        </w:rPr>
        <w:t>their</w:t>
      </w:r>
      <w:r w:rsidRPr="00022A43">
        <w:rPr>
          <w:lang w:eastAsia="ja-JP"/>
        </w:rPr>
        <w:t xml:space="preserve"> SIL home.</w:t>
      </w:r>
    </w:p>
    <w:p w14:paraId="484E7C5B" w14:textId="072A7392" w:rsidR="0060565E" w:rsidRPr="00022A43" w:rsidRDefault="0060565E" w:rsidP="0095073D">
      <w:pPr>
        <w:pStyle w:val="ListNumber2"/>
        <w:spacing w:before="120" w:after="120" w:line="360" w:lineRule="auto"/>
        <w:rPr>
          <w:lang w:eastAsia="ja-JP"/>
        </w:rPr>
      </w:pPr>
      <w:r w:rsidRPr="00022A43">
        <w:rPr>
          <w:b/>
          <w:bCs/>
          <w:lang w:eastAsia="ja-JP"/>
        </w:rPr>
        <w:t xml:space="preserve">Sense of </w:t>
      </w:r>
      <w:r w:rsidR="00CB2C98">
        <w:rPr>
          <w:b/>
          <w:bCs/>
          <w:lang w:eastAsia="ja-JP"/>
        </w:rPr>
        <w:t>h</w:t>
      </w:r>
      <w:r w:rsidRPr="00022A43">
        <w:rPr>
          <w:b/>
          <w:bCs/>
          <w:lang w:eastAsia="ja-JP"/>
        </w:rPr>
        <w:t>ome</w:t>
      </w:r>
      <w:r w:rsidRPr="00022A43">
        <w:rPr>
          <w:lang w:eastAsia="ja-JP"/>
        </w:rPr>
        <w:t xml:space="preserve"> – </w:t>
      </w:r>
      <w:r>
        <w:rPr>
          <w:lang w:eastAsia="ja-JP"/>
        </w:rPr>
        <w:t xml:space="preserve">a house with SIL supports should </w:t>
      </w:r>
      <w:r w:rsidRPr="00022A43">
        <w:rPr>
          <w:lang w:eastAsia="ja-JP"/>
        </w:rPr>
        <w:t>feel like home.</w:t>
      </w:r>
    </w:p>
    <w:p w14:paraId="06058BF9" w14:textId="338FD57E" w:rsidR="0060565E" w:rsidRPr="00D95061" w:rsidRDefault="0060565E" w:rsidP="0095073D">
      <w:pPr>
        <w:spacing w:line="240" w:lineRule="auto"/>
      </w:pPr>
      <w:r w:rsidRPr="00D95061">
        <w:t xml:space="preserve">It was important to co-design attendees that providers are paid outcome payments for things that are in their control. </w:t>
      </w:r>
      <w:r w:rsidR="00E55CDF">
        <w:t>Attendees</w:t>
      </w:r>
      <w:r w:rsidRPr="00D95061">
        <w:t xml:space="preserve"> told us providers should not be paid for things they should do as their standard level of care.</w:t>
      </w:r>
    </w:p>
    <w:p w14:paraId="1DD78BED" w14:textId="52C37B3F" w:rsidR="0095073D" w:rsidRDefault="00524E38" w:rsidP="0095073D">
      <w:pPr>
        <w:spacing w:line="240" w:lineRule="auto"/>
      </w:pPr>
      <w:r>
        <w:t>W</w:t>
      </w:r>
      <w:r w:rsidR="0060565E">
        <w:t xml:space="preserve">e </w:t>
      </w:r>
      <w:r>
        <w:t xml:space="preserve">also </w:t>
      </w:r>
      <w:r w:rsidR="0060565E">
        <w:t xml:space="preserve">heard it is important </w:t>
      </w:r>
      <w:r>
        <w:t>there is</w:t>
      </w:r>
      <w:r w:rsidR="0060565E">
        <w:t xml:space="preserve"> an accessible way to measure if the outcomes were achieved or not so providers could be paid appropriate</w:t>
      </w:r>
      <w:r w:rsidR="00B43E8E">
        <w:t>ly</w:t>
      </w:r>
      <w:r>
        <w:t>.</w:t>
      </w:r>
      <w:r w:rsidR="0060565E">
        <w:t xml:space="preserve"> Workshop attendees told us a survey would be the right way to measure if providers achieved outcomes for SIL participants.</w:t>
      </w:r>
    </w:p>
    <w:p w14:paraId="305BFDFF" w14:textId="77777777" w:rsidR="0095073D" w:rsidRDefault="0095073D">
      <w:pPr>
        <w:spacing w:before="0" w:after="0" w:line="240" w:lineRule="auto"/>
      </w:pPr>
      <w:r>
        <w:br w:type="page"/>
      </w:r>
    </w:p>
    <w:p w14:paraId="711FCCF9" w14:textId="77777777" w:rsidR="0060565E" w:rsidRPr="00022A43" w:rsidRDefault="0060565E" w:rsidP="0095073D">
      <w:pPr>
        <w:pStyle w:val="Heading4"/>
        <w:spacing w:before="120" w:after="120" w:line="360" w:lineRule="auto"/>
      </w:pPr>
      <w:r w:rsidRPr="00022A43">
        <w:lastRenderedPageBreak/>
        <w:t>Younger People in Residential Aged Care</w:t>
      </w:r>
    </w:p>
    <w:p w14:paraId="6C077067" w14:textId="733651CE" w:rsidR="0060565E" w:rsidRPr="00D95061" w:rsidRDefault="00E55CDF" w:rsidP="0095073D">
      <w:pPr>
        <w:spacing w:line="240" w:lineRule="auto"/>
      </w:pPr>
      <w:r>
        <w:t xml:space="preserve">The co-design workshops identified </w:t>
      </w:r>
      <w:r w:rsidR="0060565E" w:rsidRPr="00D95061">
        <w:t xml:space="preserve">3 outcomes </w:t>
      </w:r>
      <w:r>
        <w:t xml:space="preserve">that were </w:t>
      </w:r>
      <w:r w:rsidR="0060565E" w:rsidRPr="00D95061">
        <w:t xml:space="preserve">important in the transition from </w:t>
      </w:r>
      <w:r>
        <w:t>residential aged care</w:t>
      </w:r>
      <w:r w:rsidR="0060565E" w:rsidRPr="00D95061">
        <w:t>:</w:t>
      </w:r>
    </w:p>
    <w:p w14:paraId="74701AAC" w14:textId="2C55FF1B" w:rsidR="0060565E" w:rsidRPr="00022A43" w:rsidRDefault="00D05524" w:rsidP="0095073D">
      <w:pPr>
        <w:pStyle w:val="ListNumber2"/>
        <w:spacing w:before="120" w:after="120" w:line="360" w:lineRule="auto"/>
      </w:pPr>
      <w:r>
        <w:rPr>
          <w:b/>
          <w:bCs/>
        </w:rPr>
        <w:t>P</w:t>
      </w:r>
      <w:r w:rsidR="0060565E" w:rsidRPr="002C2008">
        <w:rPr>
          <w:b/>
          <w:bCs/>
        </w:rPr>
        <w:t>erson-centred</w:t>
      </w:r>
      <w:r w:rsidR="0060565E" w:rsidRPr="00022A43">
        <w:t xml:space="preserve"> planning</w:t>
      </w:r>
      <w:r>
        <w:t xml:space="preserve"> – plans should </w:t>
      </w:r>
      <w:r w:rsidR="009D332E">
        <w:t>be based on</w:t>
      </w:r>
      <w:r>
        <w:t xml:space="preserve"> </w:t>
      </w:r>
      <w:r w:rsidR="0019325A">
        <w:t>the individual</w:t>
      </w:r>
      <w:r w:rsidR="009D332E">
        <w:t xml:space="preserve"> </w:t>
      </w:r>
      <w:r w:rsidR="0019325A">
        <w:t>need</w:t>
      </w:r>
      <w:r w:rsidR="009D332E">
        <w:t>s of the</w:t>
      </w:r>
      <w:r>
        <w:t xml:space="preserve"> participant</w:t>
      </w:r>
    </w:p>
    <w:p w14:paraId="0BBC310C" w14:textId="42F5B57B" w:rsidR="0060565E" w:rsidRPr="00022A43" w:rsidRDefault="0060565E" w:rsidP="0095073D">
      <w:pPr>
        <w:pStyle w:val="ListNumber2"/>
        <w:spacing w:before="120" w:after="120" w:line="360" w:lineRule="auto"/>
      </w:pPr>
      <w:r w:rsidRPr="69D7131D">
        <w:rPr>
          <w:b/>
          <w:bCs/>
        </w:rPr>
        <w:t>A supportive environment</w:t>
      </w:r>
      <w:r w:rsidR="00696E3D" w:rsidRPr="69D7131D">
        <w:rPr>
          <w:b/>
          <w:bCs/>
        </w:rPr>
        <w:t xml:space="preserve"> </w:t>
      </w:r>
      <w:r w:rsidR="00696E3D">
        <w:t>–</w:t>
      </w:r>
      <w:r w:rsidR="00696E3D" w:rsidRPr="69D7131D">
        <w:rPr>
          <w:b/>
          <w:bCs/>
        </w:rPr>
        <w:t xml:space="preserve"> </w:t>
      </w:r>
      <w:r w:rsidR="00696E3D">
        <w:t>participants should</w:t>
      </w:r>
      <w:r w:rsidR="00696E3D" w:rsidRPr="69D7131D">
        <w:rPr>
          <w:b/>
          <w:bCs/>
        </w:rPr>
        <w:t xml:space="preserve"> </w:t>
      </w:r>
      <w:r w:rsidR="00D05524">
        <w:t xml:space="preserve">feel supported and </w:t>
      </w:r>
      <w:r w:rsidR="009843F5">
        <w:t>have</w:t>
      </w:r>
      <w:r>
        <w:t xml:space="preserve"> multiple housing options to try and choose from.</w:t>
      </w:r>
    </w:p>
    <w:p w14:paraId="4DB256E0" w14:textId="1C692A60" w:rsidR="0060565E" w:rsidRPr="00022A43" w:rsidRDefault="0019325A" w:rsidP="0095073D">
      <w:pPr>
        <w:pStyle w:val="ListNumber2"/>
        <w:spacing w:before="120" w:after="120" w:line="360" w:lineRule="auto"/>
      </w:pPr>
      <w:r>
        <w:rPr>
          <w:b/>
          <w:bCs/>
        </w:rPr>
        <w:t>Q</w:t>
      </w:r>
      <w:r w:rsidR="0060565E" w:rsidRPr="00C948BF">
        <w:rPr>
          <w:b/>
          <w:bCs/>
        </w:rPr>
        <w:t>uality</w:t>
      </w:r>
      <w:r w:rsidR="0060565E" w:rsidRPr="002C2008">
        <w:rPr>
          <w:b/>
          <w:bCs/>
        </w:rPr>
        <w:t xml:space="preserve"> of care</w:t>
      </w:r>
      <w:r>
        <w:rPr>
          <w:b/>
          <w:bCs/>
        </w:rPr>
        <w:t xml:space="preserve"> and connection</w:t>
      </w:r>
      <w:r w:rsidR="0060565E" w:rsidRPr="00022A43">
        <w:t xml:space="preserve"> </w:t>
      </w:r>
      <w:r w:rsidR="00D05524">
        <w:t xml:space="preserve">– participants should be able stay connected to their community </w:t>
      </w:r>
      <w:r>
        <w:t xml:space="preserve">and </w:t>
      </w:r>
      <w:r w:rsidR="009D332E">
        <w:t>receive</w:t>
      </w:r>
      <w:r>
        <w:t xml:space="preserve"> quality care </w:t>
      </w:r>
      <w:r w:rsidR="00D05524">
        <w:t>during</w:t>
      </w:r>
      <w:r w:rsidR="00D05524" w:rsidRPr="00022A43">
        <w:t xml:space="preserve"> </w:t>
      </w:r>
      <w:r w:rsidR="0060565E" w:rsidRPr="00022A43">
        <w:t>the transition</w:t>
      </w:r>
      <w:r w:rsidR="00696E3D">
        <w:t xml:space="preserve"> out of residential aged care</w:t>
      </w:r>
      <w:r w:rsidR="0060565E" w:rsidRPr="00022A43">
        <w:t>.</w:t>
      </w:r>
    </w:p>
    <w:p w14:paraId="4DBBAE15" w14:textId="6249D874" w:rsidR="0060565E" w:rsidRPr="00D95061" w:rsidRDefault="009D332E" w:rsidP="0095073D">
      <w:pPr>
        <w:spacing w:line="240" w:lineRule="auto"/>
      </w:pPr>
      <w:r>
        <w:t>We heard</w:t>
      </w:r>
      <w:r w:rsidR="0060565E" w:rsidRPr="00D95061">
        <w:t xml:space="preserve"> that the common experience of people who had successfully transitioned out of </w:t>
      </w:r>
      <w:r w:rsidR="00E668A7">
        <w:t xml:space="preserve">residential </w:t>
      </w:r>
      <w:r w:rsidR="0060565E" w:rsidRPr="00D95061">
        <w:t xml:space="preserve">aged care was </w:t>
      </w:r>
      <w:r w:rsidR="00F51019">
        <w:t>having</w:t>
      </w:r>
      <w:r w:rsidR="0060565E" w:rsidRPr="00D95061">
        <w:t xml:space="preserve"> a main supporter or advocate who could coordinate service providers across sectors.</w:t>
      </w:r>
    </w:p>
    <w:p w14:paraId="34124C3F" w14:textId="6B2AFF6C" w:rsidR="0060565E" w:rsidRPr="00D95061" w:rsidRDefault="00F51019" w:rsidP="0095073D">
      <w:pPr>
        <w:spacing w:line="240" w:lineRule="auto"/>
      </w:pPr>
      <w:r>
        <w:t xml:space="preserve">The workshops explored </w:t>
      </w:r>
      <w:r w:rsidR="0060565E" w:rsidRPr="00D95061">
        <w:t>how</w:t>
      </w:r>
      <w:r w:rsidR="00477128">
        <w:t xml:space="preserve"> b</w:t>
      </w:r>
      <w:r w:rsidR="0060565E" w:rsidRPr="00D95061">
        <w:t xml:space="preserve">lended </w:t>
      </w:r>
      <w:r w:rsidR="00477128">
        <w:t>p</w:t>
      </w:r>
      <w:r w:rsidR="0060565E" w:rsidRPr="00D95061">
        <w:t xml:space="preserve">ayments could support YPIRAC participants to move into </w:t>
      </w:r>
      <w:r w:rsidR="00477128">
        <w:t>other</w:t>
      </w:r>
      <w:r w:rsidR="00477128" w:rsidRPr="00D95061">
        <w:t xml:space="preserve"> </w:t>
      </w:r>
      <w:r w:rsidR="0060565E" w:rsidRPr="00D95061">
        <w:t>accommodation</w:t>
      </w:r>
      <w:r>
        <w:t>.</w:t>
      </w:r>
      <w:r w:rsidR="0060565E" w:rsidRPr="00D95061">
        <w:t xml:space="preserve"> </w:t>
      </w:r>
    </w:p>
    <w:p w14:paraId="3D03E6F3" w14:textId="341D3DCE" w:rsidR="0060565E" w:rsidRPr="00D95061" w:rsidRDefault="0060565E" w:rsidP="0095073D">
      <w:pPr>
        <w:spacing w:line="240" w:lineRule="auto"/>
      </w:pPr>
      <w:r w:rsidRPr="00D95061">
        <w:t xml:space="preserve">We heard that while there may be some younger people planning to leave </w:t>
      </w:r>
      <w:r w:rsidR="0000669A">
        <w:t xml:space="preserve">aged care </w:t>
      </w:r>
      <w:r w:rsidRPr="00D95061">
        <w:t xml:space="preserve">who could benefit from blended payments, there are </w:t>
      </w:r>
      <w:r w:rsidR="00477128">
        <w:t xml:space="preserve">already </w:t>
      </w:r>
      <w:r w:rsidRPr="00D95061">
        <w:t>a number of successful YPIRAC support programs in place and we would be duplicating this work with our trial.</w:t>
      </w:r>
    </w:p>
    <w:p w14:paraId="59BFDEDA" w14:textId="60D8E2DF" w:rsidR="0060565E" w:rsidRPr="00D95061" w:rsidRDefault="0000669A" w:rsidP="0095073D">
      <w:pPr>
        <w:spacing w:line="240" w:lineRule="auto"/>
      </w:pPr>
      <w:r>
        <w:t>Co-design a</w:t>
      </w:r>
      <w:r w:rsidR="00477128">
        <w:t>ttendees</w:t>
      </w:r>
      <w:r w:rsidR="0060565E" w:rsidRPr="00D95061">
        <w:t xml:space="preserve"> felt that changing the way providers are paid was not likely to make a significant difference to where a person lives because the barriers to leaving </w:t>
      </w:r>
      <w:r w:rsidR="00477128">
        <w:t>residential aged care</w:t>
      </w:r>
      <w:r w:rsidR="00477128" w:rsidRPr="00D95061">
        <w:t xml:space="preserve"> </w:t>
      </w:r>
      <w:r w:rsidR="0060565E" w:rsidRPr="00D95061">
        <w:t>are largely structural.</w:t>
      </w:r>
    </w:p>
    <w:p w14:paraId="34A474AD" w14:textId="77777777" w:rsidR="00EB5921" w:rsidRDefault="00EB5921" w:rsidP="00E25B1F"/>
    <w:sectPr w:rsidR="00EB5921" w:rsidSect="00B53987">
      <w:headerReference w:type="even" r:id="rId11"/>
      <w:footerReference w:type="even" r:id="rId12"/>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99DD" w14:textId="77777777" w:rsidR="00DD2D86" w:rsidRDefault="00DD2D86" w:rsidP="006B56BB">
      <w:r>
        <w:separator/>
      </w:r>
    </w:p>
    <w:p w14:paraId="2BB59F2F" w14:textId="77777777" w:rsidR="00DD2D86" w:rsidRDefault="00DD2D86"/>
  </w:endnote>
  <w:endnote w:type="continuationSeparator" w:id="0">
    <w:p w14:paraId="6BBAAAA5" w14:textId="77777777" w:rsidR="00DD2D86" w:rsidRDefault="00DD2D86" w:rsidP="006B56BB">
      <w:r>
        <w:continuationSeparator/>
      </w:r>
    </w:p>
    <w:p w14:paraId="73317E3D" w14:textId="77777777" w:rsidR="00DD2D86" w:rsidRDefault="00DD2D86"/>
  </w:endnote>
  <w:endnote w:type="continuationNotice" w:id="1">
    <w:p w14:paraId="38A7CBCF" w14:textId="77777777" w:rsidR="00DD2D86" w:rsidRDefault="00DD2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07FB58B8" w:rsidR="00B53987" w:rsidRDefault="006C593C" w:rsidP="00B53987">
    <w:pPr>
      <w:pStyle w:val="Footer"/>
    </w:pPr>
    <w:r>
      <w:t xml:space="preserve">Department of Health, Disability and Ageing </w:t>
    </w:r>
    <w:r w:rsidR="00B53987">
      <w:t xml:space="preserve">– </w:t>
    </w:r>
    <w:r w:rsidR="001958CE">
      <w:t xml:space="preserve">Blended Payments: </w:t>
    </w:r>
    <w:r w:rsidR="006502F8">
      <w:t>W</w:t>
    </w:r>
    <w:r w:rsidR="001958CE">
      <w:t xml:space="preserve">hat </w:t>
    </w:r>
    <w:r w:rsidR="006502F8">
      <w:t>w</w:t>
    </w:r>
    <w:r w:rsidR="001958CE">
      <w:t xml:space="preserve">e </w:t>
    </w:r>
    <w:r w:rsidR="006502F8">
      <w:t>h</w:t>
    </w:r>
    <w:r w:rsidR="001958CE">
      <w:t xml:space="preserve">eard </w:t>
    </w:r>
    <w:r w:rsidR="006502F8">
      <w:t>r</w:t>
    </w:r>
    <w:r w:rsidR="001958CE">
      <w:t xml:space="preserve">eport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701C6A5" w:rsidR="00B53987" w:rsidRDefault="00B53987" w:rsidP="00B53987">
    <w:pPr>
      <w:pStyle w:val="Footer"/>
    </w:pPr>
    <w:r>
      <w:t>Department of Healt</w:t>
    </w:r>
    <w:r w:rsidR="006C593C">
      <w:t>h, Disability and Ageing</w:t>
    </w:r>
    <w:r w:rsidR="001958CE">
      <w:t xml:space="preserve"> </w:t>
    </w:r>
    <w:r>
      <w:t xml:space="preserve">– </w:t>
    </w:r>
    <w:r w:rsidR="002B028D">
      <w:t xml:space="preserve">Blended Payments: What </w:t>
    </w:r>
    <w:r w:rsidR="006502F8">
      <w:t>w</w:t>
    </w:r>
    <w:r w:rsidR="002B028D">
      <w:t xml:space="preserve">e </w:t>
    </w:r>
    <w:r w:rsidR="006502F8">
      <w:t>h</w:t>
    </w:r>
    <w:r w:rsidR="002B028D">
      <w:t xml:space="preserve">eard </w:t>
    </w:r>
    <w:r w:rsidR="006502F8">
      <w:t>r</w:t>
    </w:r>
    <w:r w:rsidR="002B028D">
      <w:t>eport</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5A4A" w14:textId="77777777" w:rsidR="00DD2D86" w:rsidRDefault="00DD2D86" w:rsidP="006B56BB">
      <w:r>
        <w:separator/>
      </w:r>
    </w:p>
    <w:p w14:paraId="53548A72" w14:textId="77777777" w:rsidR="00DD2D86" w:rsidRDefault="00DD2D86"/>
  </w:footnote>
  <w:footnote w:type="continuationSeparator" w:id="0">
    <w:p w14:paraId="3353E08E" w14:textId="77777777" w:rsidR="00DD2D86" w:rsidRDefault="00DD2D86" w:rsidP="006B56BB">
      <w:r>
        <w:continuationSeparator/>
      </w:r>
    </w:p>
    <w:p w14:paraId="33DA6F98" w14:textId="77777777" w:rsidR="00DD2D86" w:rsidRDefault="00DD2D86"/>
  </w:footnote>
  <w:footnote w:type="continuationNotice" w:id="1">
    <w:p w14:paraId="09CE327B" w14:textId="77777777" w:rsidR="00DD2D86" w:rsidRDefault="00DD2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264C3AC7" w:rsidR="00B53987" w:rsidRDefault="00B53987">
    <w:pPr>
      <w:pStyle w:val="Header"/>
    </w:pPr>
    <w:r>
      <w:rPr>
        <w:noProof/>
        <w:lang w:eastAsia="en-AU"/>
      </w:rPr>
      <w:drawing>
        <wp:inline distT="0" distB="0" distL="0" distR="0" wp14:anchorId="5F9C52AC" wp14:editId="5577B0CC">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5823F6"/>
    <w:multiLevelType w:val="hybridMultilevel"/>
    <w:tmpl w:val="B95C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C0FF4"/>
    <w:multiLevelType w:val="hybridMultilevel"/>
    <w:tmpl w:val="518A9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A5A12FC"/>
    <w:multiLevelType w:val="hybridMultilevel"/>
    <w:tmpl w:val="0DDE4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425045"/>
    <w:multiLevelType w:val="hybridMultilevel"/>
    <w:tmpl w:val="419C7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162874"/>
    <w:multiLevelType w:val="hybridMultilevel"/>
    <w:tmpl w:val="5C44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8"/>
  </w:num>
  <w:num w:numId="3" w16cid:durableId="671226532">
    <w:abstractNumId w:val="21"/>
  </w:num>
  <w:num w:numId="4" w16cid:durableId="1506937884">
    <w:abstractNumId w:val="9"/>
  </w:num>
  <w:num w:numId="5" w16cid:durableId="1265769880">
    <w:abstractNumId w:val="9"/>
    <w:lvlOverride w:ilvl="0">
      <w:startOverride w:val="1"/>
    </w:lvlOverride>
  </w:num>
  <w:num w:numId="6" w16cid:durableId="1288003406">
    <w:abstractNumId w:val="10"/>
  </w:num>
  <w:num w:numId="7" w16cid:durableId="1551646069">
    <w:abstractNumId w:val="15"/>
  </w:num>
  <w:num w:numId="8" w16cid:durableId="407311294">
    <w:abstractNumId w:val="20"/>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3"/>
  </w:num>
  <w:num w:numId="17" w16cid:durableId="803278780">
    <w:abstractNumId w:val="11"/>
  </w:num>
  <w:num w:numId="18" w16cid:durableId="364212072">
    <w:abstractNumId w:val="12"/>
  </w:num>
  <w:num w:numId="19" w16cid:durableId="808983311">
    <w:abstractNumId w:val="14"/>
  </w:num>
  <w:num w:numId="20" w16cid:durableId="1108499705">
    <w:abstractNumId w:val="11"/>
  </w:num>
  <w:num w:numId="21" w16cid:durableId="2135168833">
    <w:abstractNumId w:val="14"/>
  </w:num>
  <w:num w:numId="22" w16cid:durableId="1331519124">
    <w:abstractNumId w:val="23"/>
  </w:num>
  <w:num w:numId="23" w16cid:durableId="768160667">
    <w:abstractNumId w:val="18"/>
  </w:num>
  <w:num w:numId="24" w16cid:durableId="501624301">
    <w:abstractNumId w:val="21"/>
  </w:num>
  <w:num w:numId="25" w16cid:durableId="1331903733">
    <w:abstractNumId w:val="9"/>
  </w:num>
  <w:num w:numId="26" w16cid:durableId="350230098">
    <w:abstractNumId w:val="17"/>
  </w:num>
  <w:num w:numId="27" w16cid:durableId="1445614801">
    <w:abstractNumId w:val="13"/>
  </w:num>
  <w:num w:numId="28" w16cid:durableId="1335378323">
    <w:abstractNumId w:val="19"/>
  </w:num>
  <w:num w:numId="29" w16cid:durableId="1257984461">
    <w:abstractNumId w:val="22"/>
  </w:num>
  <w:num w:numId="30" w16cid:durableId="1264262384">
    <w:abstractNumId w:val="16"/>
  </w:num>
  <w:num w:numId="31" w16cid:durableId="592208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669A"/>
    <w:rsid w:val="00007FD8"/>
    <w:rsid w:val="000117F8"/>
    <w:rsid w:val="0001460F"/>
    <w:rsid w:val="000225C7"/>
    <w:rsid w:val="00022629"/>
    <w:rsid w:val="00026139"/>
    <w:rsid w:val="00027601"/>
    <w:rsid w:val="00033321"/>
    <w:rsid w:val="000338E5"/>
    <w:rsid w:val="00033ECC"/>
    <w:rsid w:val="0003422F"/>
    <w:rsid w:val="00040160"/>
    <w:rsid w:val="000439ED"/>
    <w:rsid w:val="00046FF0"/>
    <w:rsid w:val="00050176"/>
    <w:rsid w:val="00050342"/>
    <w:rsid w:val="00050D1F"/>
    <w:rsid w:val="00067456"/>
    <w:rsid w:val="00071506"/>
    <w:rsid w:val="0007154F"/>
    <w:rsid w:val="00081AB1"/>
    <w:rsid w:val="00090316"/>
    <w:rsid w:val="00093981"/>
    <w:rsid w:val="00095179"/>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1271"/>
    <w:rsid w:val="00101B97"/>
    <w:rsid w:val="0010616D"/>
    <w:rsid w:val="00110478"/>
    <w:rsid w:val="0011688C"/>
    <w:rsid w:val="0011711B"/>
    <w:rsid w:val="00117F8A"/>
    <w:rsid w:val="00121B9B"/>
    <w:rsid w:val="00122ADC"/>
    <w:rsid w:val="00130F59"/>
    <w:rsid w:val="00133EC0"/>
    <w:rsid w:val="00141CE5"/>
    <w:rsid w:val="00144908"/>
    <w:rsid w:val="00156D96"/>
    <w:rsid w:val="001571C7"/>
    <w:rsid w:val="00161094"/>
    <w:rsid w:val="0017406C"/>
    <w:rsid w:val="0017665C"/>
    <w:rsid w:val="00177AD2"/>
    <w:rsid w:val="001815A8"/>
    <w:rsid w:val="001840FA"/>
    <w:rsid w:val="0018459A"/>
    <w:rsid w:val="00190079"/>
    <w:rsid w:val="0019325A"/>
    <w:rsid w:val="001958CE"/>
    <w:rsid w:val="0019622E"/>
    <w:rsid w:val="001966A7"/>
    <w:rsid w:val="001A454A"/>
    <w:rsid w:val="001A4627"/>
    <w:rsid w:val="001A4979"/>
    <w:rsid w:val="001B15D3"/>
    <w:rsid w:val="001B3443"/>
    <w:rsid w:val="001C0326"/>
    <w:rsid w:val="001C192F"/>
    <w:rsid w:val="001C3C42"/>
    <w:rsid w:val="001D53AF"/>
    <w:rsid w:val="001D7869"/>
    <w:rsid w:val="001E2400"/>
    <w:rsid w:val="001E5EBE"/>
    <w:rsid w:val="002026CD"/>
    <w:rsid w:val="002033FC"/>
    <w:rsid w:val="002044BB"/>
    <w:rsid w:val="00210B09"/>
    <w:rsid w:val="00210C9E"/>
    <w:rsid w:val="00211840"/>
    <w:rsid w:val="00217CD5"/>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47BD"/>
    <w:rsid w:val="00295AF2"/>
    <w:rsid w:val="00295C91"/>
    <w:rsid w:val="00297151"/>
    <w:rsid w:val="002B028D"/>
    <w:rsid w:val="002B20E6"/>
    <w:rsid w:val="002B42A3"/>
    <w:rsid w:val="002C0CDD"/>
    <w:rsid w:val="002C2008"/>
    <w:rsid w:val="002C38C4"/>
    <w:rsid w:val="002C5570"/>
    <w:rsid w:val="002E1A1D"/>
    <w:rsid w:val="002E4081"/>
    <w:rsid w:val="002E57C9"/>
    <w:rsid w:val="002E5B78"/>
    <w:rsid w:val="002F3AE3"/>
    <w:rsid w:val="0030324C"/>
    <w:rsid w:val="003034C2"/>
    <w:rsid w:val="0030464B"/>
    <w:rsid w:val="0030786C"/>
    <w:rsid w:val="003169B6"/>
    <w:rsid w:val="003233DE"/>
    <w:rsid w:val="0032466B"/>
    <w:rsid w:val="003330EB"/>
    <w:rsid w:val="003415FD"/>
    <w:rsid w:val="0034201A"/>
    <w:rsid w:val="003429F0"/>
    <w:rsid w:val="00345A82"/>
    <w:rsid w:val="00345B85"/>
    <w:rsid w:val="0035097A"/>
    <w:rsid w:val="003540A4"/>
    <w:rsid w:val="00357BCC"/>
    <w:rsid w:val="00360E4E"/>
    <w:rsid w:val="00370AAA"/>
    <w:rsid w:val="00375F77"/>
    <w:rsid w:val="00381BBE"/>
    <w:rsid w:val="00382903"/>
    <w:rsid w:val="003846FF"/>
    <w:rsid w:val="00385749"/>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3FDA"/>
    <w:rsid w:val="003D033A"/>
    <w:rsid w:val="003D17F9"/>
    <w:rsid w:val="003D2D88"/>
    <w:rsid w:val="003D41EA"/>
    <w:rsid w:val="003D4850"/>
    <w:rsid w:val="003D535A"/>
    <w:rsid w:val="003E2351"/>
    <w:rsid w:val="003E5265"/>
    <w:rsid w:val="003F0955"/>
    <w:rsid w:val="003F0B5D"/>
    <w:rsid w:val="003F5F4D"/>
    <w:rsid w:val="003F646F"/>
    <w:rsid w:val="00400F00"/>
    <w:rsid w:val="00404F8B"/>
    <w:rsid w:val="00405256"/>
    <w:rsid w:val="00410031"/>
    <w:rsid w:val="00415C81"/>
    <w:rsid w:val="00432378"/>
    <w:rsid w:val="00436E4C"/>
    <w:rsid w:val="00440D65"/>
    <w:rsid w:val="00441665"/>
    <w:rsid w:val="004435E6"/>
    <w:rsid w:val="00447E31"/>
    <w:rsid w:val="00453923"/>
    <w:rsid w:val="00454B9B"/>
    <w:rsid w:val="00457858"/>
    <w:rsid w:val="00460B0B"/>
    <w:rsid w:val="00461023"/>
    <w:rsid w:val="00462FAC"/>
    <w:rsid w:val="00464631"/>
    <w:rsid w:val="00464B79"/>
    <w:rsid w:val="00467BBF"/>
    <w:rsid w:val="004701B0"/>
    <w:rsid w:val="00477128"/>
    <w:rsid w:val="0048593C"/>
    <w:rsid w:val="004867E2"/>
    <w:rsid w:val="00490F1F"/>
    <w:rsid w:val="004929A9"/>
    <w:rsid w:val="004A78D9"/>
    <w:rsid w:val="004C1BCD"/>
    <w:rsid w:val="004C6BCF"/>
    <w:rsid w:val="004D58BF"/>
    <w:rsid w:val="004E4335"/>
    <w:rsid w:val="004F0CAB"/>
    <w:rsid w:val="004F13EE"/>
    <w:rsid w:val="004F2022"/>
    <w:rsid w:val="004F5516"/>
    <w:rsid w:val="004F7C05"/>
    <w:rsid w:val="00501C94"/>
    <w:rsid w:val="005035E9"/>
    <w:rsid w:val="00506432"/>
    <w:rsid w:val="00506E82"/>
    <w:rsid w:val="0052051D"/>
    <w:rsid w:val="00524E38"/>
    <w:rsid w:val="00545EE6"/>
    <w:rsid w:val="005550E7"/>
    <w:rsid w:val="005564FB"/>
    <w:rsid w:val="005572C7"/>
    <w:rsid w:val="005650ED"/>
    <w:rsid w:val="005703AD"/>
    <w:rsid w:val="00575754"/>
    <w:rsid w:val="00575E8E"/>
    <w:rsid w:val="00577667"/>
    <w:rsid w:val="00581FBA"/>
    <w:rsid w:val="00587D67"/>
    <w:rsid w:val="00591E20"/>
    <w:rsid w:val="00595408"/>
    <w:rsid w:val="00595E84"/>
    <w:rsid w:val="005A0C59"/>
    <w:rsid w:val="005A48EB"/>
    <w:rsid w:val="005A6CFB"/>
    <w:rsid w:val="005B155E"/>
    <w:rsid w:val="005B4074"/>
    <w:rsid w:val="005C5AEB"/>
    <w:rsid w:val="005E0A3F"/>
    <w:rsid w:val="005E6883"/>
    <w:rsid w:val="005E772F"/>
    <w:rsid w:val="005F4ECA"/>
    <w:rsid w:val="006041BE"/>
    <w:rsid w:val="006043C7"/>
    <w:rsid w:val="0060565E"/>
    <w:rsid w:val="00606E71"/>
    <w:rsid w:val="00624B52"/>
    <w:rsid w:val="00625D89"/>
    <w:rsid w:val="00630794"/>
    <w:rsid w:val="00631DF4"/>
    <w:rsid w:val="00634175"/>
    <w:rsid w:val="006408AC"/>
    <w:rsid w:val="006502F8"/>
    <w:rsid w:val="006511B6"/>
    <w:rsid w:val="006548ED"/>
    <w:rsid w:val="00657FF8"/>
    <w:rsid w:val="006600A5"/>
    <w:rsid w:val="00666247"/>
    <w:rsid w:val="00670D99"/>
    <w:rsid w:val="00670E2B"/>
    <w:rsid w:val="006734BB"/>
    <w:rsid w:val="0067697A"/>
    <w:rsid w:val="006821EB"/>
    <w:rsid w:val="00696E3D"/>
    <w:rsid w:val="006A1F82"/>
    <w:rsid w:val="006B2286"/>
    <w:rsid w:val="006B56BB"/>
    <w:rsid w:val="006C0021"/>
    <w:rsid w:val="006C3D4A"/>
    <w:rsid w:val="006C593C"/>
    <w:rsid w:val="006C77A8"/>
    <w:rsid w:val="006C7BC2"/>
    <w:rsid w:val="006D4098"/>
    <w:rsid w:val="006D7681"/>
    <w:rsid w:val="006D7B2E"/>
    <w:rsid w:val="006E02EA"/>
    <w:rsid w:val="006E0968"/>
    <w:rsid w:val="006E2AF6"/>
    <w:rsid w:val="006E41F5"/>
    <w:rsid w:val="00701275"/>
    <w:rsid w:val="00707F56"/>
    <w:rsid w:val="00713558"/>
    <w:rsid w:val="00720D08"/>
    <w:rsid w:val="00722A67"/>
    <w:rsid w:val="007263B9"/>
    <w:rsid w:val="007334F8"/>
    <w:rsid w:val="007339CD"/>
    <w:rsid w:val="007359D8"/>
    <w:rsid w:val="007362D4"/>
    <w:rsid w:val="00736787"/>
    <w:rsid w:val="0074357F"/>
    <w:rsid w:val="0076672A"/>
    <w:rsid w:val="007724B9"/>
    <w:rsid w:val="00775E45"/>
    <w:rsid w:val="00776E74"/>
    <w:rsid w:val="00785169"/>
    <w:rsid w:val="007954AB"/>
    <w:rsid w:val="00796F72"/>
    <w:rsid w:val="007A14C5"/>
    <w:rsid w:val="007A4A10"/>
    <w:rsid w:val="007B1760"/>
    <w:rsid w:val="007C1FDC"/>
    <w:rsid w:val="007C6D9C"/>
    <w:rsid w:val="007C7989"/>
    <w:rsid w:val="007C7DDB"/>
    <w:rsid w:val="007D2CC7"/>
    <w:rsid w:val="007D673D"/>
    <w:rsid w:val="007E0FB8"/>
    <w:rsid w:val="007E4D09"/>
    <w:rsid w:val="007E63B5"/>
    <w:rsid w:val="007F2220"/>
    <w:rsid w:val="007F4B3E"/>
    <w:rsid w:val="00806349"/>
    <w:rsid w:val="008127AF"/>
    <w:rsid w:val="00812B46"/>
    <w:rsid w:val="008133E8"/>
    <w:rsid w:val="00815700"/>
    <w:rsid w:val="0082246B"/>
    <w:rsid w:val="008264EB"/>
    <w:rsid w:val="00826B8F"/>
    <w:rsid w:val="00831E8A"/>
    <w:rsid w:val="00835C76"/>
    <w:rsid w:val="00836800"/>
    <w:rsid w:val="008376E2"/>
    <w:rsid w:val="00843049"/>
    <w:rsid w:val="00845B2A"/>
    <w:rsid w:val="00847574"/>
    <w:rsid w:val="0085209B"/>
    <w:rsid w:val="00856B66"/>
    <w:rsid w:val="008601AC"/>
    <w:rsid w:val="00861A5F"/>
    <w:rsid w:val="008644AD"/>
    <w:rsid w:val="00865735"/>
    <w:rsid w:val="00865DDB"/>
    <w:rsid w:val="00867538"/>
    <w:rsid w:val="00873D90"/>
    <w:rsid w:val="00873FC8"/>
    <w:rsid w:val="00884C63"/>
    <w:rsid w:val="00885908"/>
    <w:rsid w:val="008864B7"/>
    <w:rsid w:val="0089510C"/>
    <w:rsid w:val="0089677E"/>
    <w:rsid w:val="008A7438"/>
    <w:rsid w:val="008B1334"/>
    <w:rsid w:val="008B25C7"/>
    <w:rsid w:val="008C0278"/>
    <w:rsid w:val="008C24E9"/>
    <w:rsid w:val="008D0533"/>
    <w:rsid w:val="008D42CB"/>
    <w:rsid w:val="008D48C9"/>
    <w:rsid w:val="008D6381"/>
    <w:rsid w:val="008E0C77"/>
    <w:rsid w:val="008E625F"/>
    <w:rsid w:val="008F264D"/>
    <w:rsid w:val="00903729"/>
    <w:rsid w:val="009040E9"/>
    <w:rsid w:val="009074E1"/>
    <w:rsid w:val="009112F7"/>
    <w:rsid w:val="009116B4"/>
    <w:rsid w:val="009122AF"/>
    <w:rsid w:val="00912D54"/>
    <w:rsid w:val="0091389F"/>
    <w:rsid w:val="009208F7"/>
    <w:rsid w:val="00921649"/>
    <w:rsid w:val="00922517"/>
    <w:rsid w:val="00922722"/>
    <w:rsid w:val="009261E6"/>
    <w:rsid w:val="009268E1"/>
    <w:rsid w:val="009268E2"/>
    <w:rsid w:val="009271EE"/>
    <w:rsid w:val="009344AE"/>
    <w:rsid w:val="009344DE"/>
    <w:rsid w:val="00945E7F"/>
    <w:rsid w:val="0095073D"/>
    <w:rsid w:val="009557C1"/>
    <w:rsid w:val="00960D6E"/>
    <w:rsid w:val="00974B59"/>
    <w:rsid w:val="0098340B"/>
    <w:rsid w:val="00983500"/>
    <w:rsid w:val="009843F5"/>
    <w:rsid w:val="00986830"/>
    <w:rsid w:val="009924C3"/>
    <w:rsid w:val="00993068"/>
    <w:rsid w:val="00993102"/>
    <w:rsid w:val="00996C4B"/>
    <w:rsid w:val="009B1570"/>
    <w:rsid w:val="009C6F10"/>
    <w:rsid w:val="009D148F"/>
    <w:rsid w:val="009D332E"/>
    <w:rsid w:val="009D3D70"/>
    <w:rsid w:val="009E6F7E"/>
    <w:rsid w:val="009E7A57"/>
    <w:rsid w:val="009F4803"/>
    <w:rsid w:val="009F4F6A"/>
    <w:rsid w:val="00A1138E"/>
    <w:rsid w:val="00A13EB5"/>
    <w:rsid w:val="00A16E36"/>
    <w:rsid w:val="00A24961"/>
    <w:rsid w:val="00A24B10"/>
    <w:rsid w:val="00A277EF"/>
    <w:rsid w:val="00A30E9B"/>
    <w:rsid w:val="00A361C6"/>
    <w:rsid w:val="00A4512D"/>
    <w:rsid w:val="00A50244"/>
    <w:rsid w:val="00A627D7"/>
    <w:rsid w:val="00A656C7"/>
    <w:rsid w:val="00A705AF"/>
    <w:rsid w:val="00A719F6"/>
    <w:rsid w:val="00A72454"/>
    <w:rsid w:val="00A77696"/>
    <w:rsid w:val="00A80557"/>
    <w:rsid w:val="00A81D33"/>
    <w:rsid w:val="00A8341C"/>
    <w:rsid w:val="00A90054"/>
    <w:rsid w:val="00A930AE"/>
    <w:rsid w:val="00AA1A95"/>
    <w:rsid w:val="00AA1CCA"/>
    <w:rsid w:val="00AA260F"/>
    <w:rsid w:val="00AA571D"/>
    <w:rsid w:val="00AB1EE7"/>
    <w:rsid w:val="00AB4B37"/>
    <w:rsid w:val="00AB5762"/>
    <w:rsid w:val="00AC2679"/>
    <w:rsid w:val="00AC4BE4"/>
    <w:rsid w:val="00AD05E6"/>
    <w:rsid w:val="00AD0D3F"/>
    <w:rsid w:val="00AE1D7D"/>
    <w:rsid w:val="00AE2A8B"/>
    <w:rsid w:val="00AE3F64"/>
    <w:rsid w:val="00AF37A0"/>
    <w:rsid w:val="00AF7386"/>
    <w:rsid w:val="00AF7934"/>
    <w:rsid w:val="00B00B81"/>
    <w:rsid w:val="00B03C87"/>
    <w:rsid w:val="00B04580"/>
    <w:rsid w:val="00B04B09"/>
    <w:rsid w:val="00B06775"/>
    <w:rsid w:val="00B1006B"/>
    <w:rsid w:val="00B10BE0"/>
    <w:rsid w:val="00B16A51"/>
    <w:rsid w:val="00B22444"/>
    <w:rsid w:val="00B32222"/>
    <w:rsid w:val="00B35987"/>
    <w:rsid w:val="00B3618D"/>
    <w:rsid w:val="00B36233"/>
    <w:rsid w:val="00B42851"/>
    <w:rsid w:val="00B43E8E"/>
    <w:rsid w:val="00B45AC7"/>
    <w:rsid w:val="00B5372F"/>
    <w:rsid w:val="00B53987"/>
    <w:rsid w:val="00B61129"/>
    <w:rsid w:val="00B63743"/>
    <w:rsid w:val="00B67965"/>
    <w:rsid w:val="00B67E7F"/>
    <w:rsid w:val="00B75E25"/>
    <w:rsid w:val="00B839B2"/>
    <w:rsid w:val="00B94252"/>
    <w:rsid w:val="00B9555D"/>
    <w:rsid w:val="00B9715A"/>
    <w:rsid w:val="00BA14BE"/>
    <w:rsid w:val="00BA2732"/>
    <w:rsid w:val="00BA293D"/>
    <w:rsid w:val="00BA374E"/>
    <w:rsid w:val="00BA49BC"/>
    <w:rsid w:val="00BA56B7"/>
    <w:rsid w:val="00BA7A1E"/>
    <w:rsid w:val="00BB133A"/>
    <w:rsid w:val="00BB2F6C"/>
    <w:rsid w:val="00BB3875"/>
    <w:rsid w:val="00BB5860"/>
    <w:rsid w:val="00BB6AAD"/>
    <w:rsid w:val="00BC4A19"/>
    <w:rsid w:val="00BC4E6D"/>
    <w:rsid w:val="00BC5902"/>
    <w:rsid w:val="00BD0617"/>
    <w:rsid w:val="00BD2E9B"/>
    <w:rsid w:val="00BD7FB2"/>
    <w:rsid w:val="00BE565A"/>
    <w:rsid w:val="00C00930"/>
    <w:rsid w:val="00C060AD"/>
    <w:rsid w:val="00C113BF"/>
    <w:rsid w:val="00C2176E"/>
    <w:rsid w:val="00C23430"/>
    <w:rsid w:val="00C27D67"/>
    <w:rsid w:val="00C31BC8"/>
    <w:rsid w:val="00C41B53"/>
    <w:rsid w:val="00C4631F"/>
    <w:rsid w:val="00C47CDE"/>
    <w:rsid w:val="00C50E16"/>
    <w:rsid w:val="00C55258"/>
    <w:rsid w:val="00C62352"/>
    <w:rsid w:val="00C82EEB"/>
    <w:rsid w:val="00C948BF"/>
    <w:rsid w:val="00C971DC"/>
    <w:rsid w:val="00CA16B7"/>
    <w:rsid w:val="00CA4EB7"/>
    <w:rsid w:val="00CA62AE"/>
    <w:rsid w:val="00CB2C98"/>
    <w:rsid w:val="00CB5B1A"/>
    <w:rsid w:val="00CC220B"/>
    <w:rsid w:val="00CC5C43"/>
    <w:rsid w:val="00CD02AE"/>
    <w:rsid w:val="00CD2A4F"/>
    <w:rsid w:val="00CD3BF6"/>
    <w:rsid w:val="00CE03CA"/>
    <w:rsid w:val="00CE22F1"/>
    <w:rsid w:val="00CE3CC1"/>
    <w:rsid w:val="00CE50F2"/>
    <w:rsid w:val="00CE6502"/>
    <w:rsid w:val="00CF7D3C"/>
    <w:rsid w:val="00D01F09"/>
    <w:rsid w:val="00D05524"/>
    <w:rsid w:val="00D147EB"/>
    <w:rsid w:val="00D154C9"/>
    <w:rsid w:val="00D34667"/>
    <w:rsid w:val="00D401E1"/>
    <w:rsid w:val="00D408B4"/>
    <w:rsid w:val="00D44330"/>
    <w:rsid w:val="00D46254"/>
    <w:rsid w:val="00D524C8"/>
    <w:rsid w:val="00D70E24"/>
    <w:rsid w:val="00D72B61"/>
    <w:rsid w:val="00D8015A"/>
    <w:rsid w:val="00D95061"/>
    <w:rsid w:val="00DA3D1D"/>
    <w:rsid w:val="00DB1BD0"/>
    <w:rsid w:val="00DB6286"/>
    <w:rsid w:val="00DB645F"/>
    <w:rsid w:val="00DB76E9"/>
    <w:rsid w:val="00DC0A67"/>
    <w:rsid w:val="00DC1D5E"/>
    <w:rsid w:val="00DC5220"/>
    <w:rsid w:val="00DD2061"/>
    <w:rsid w:val="00DD2D86"/>
    <w:rsid w:val="00DD7DAB"/>
    <w:rsid w:val="00DE3355"/>
    <w:rsid w:val="00DF0C60"/>
    <w:rsid w:val="00DF486F"/>
    <w:rsid w:val="00DF5B5B"/>
    <w:rsid w:val="00DF7619"/>
    <w:rsid w:val="00E042D8"/>
    <w:rsid w:val="00E07EE7"/>
    <w:rsid w:val="00E1103B"/>
    <w:rsid w:val="00E17B44"/>
    <w:rsid w:val="00E20DC8"/>
    <w:rsid w:val="00E20F27"/>
    <w:rsid w:val="00E22443"/>
    <w:rsid w:val="00E25B1F"/>
    <w:rsid w:val="00E27FEA"/>
    <w:rsid w:val="00E4086F"/>
    <w:rsid w:val="00E43B3C"/>
    <w:rsid w:val="00E50188"/>
    <w:rsid w:val="00E50BB3"/>
    <w:rsid w:val="00E515CB"/>
    <w:rsid w:val="00E52260"/>
    <w:rsid w:val="00E55CDF"/>
    <w:rsid w:val="00E639B6"/>
    <w:rsid w:val="00E6434B"/>
    <w:rsid w:val="00E6463D"/>
    <w:rsid w:val="00E668A7"/>
    <w:rsid w:val="00E72E9B"/>
    <w:rsid w:val="00E850C3"/>
    <w:rsid w:val="00E87DF2"/>
    <w:rsid w:val="00E9462E"/>
    <w:rsid w:val="00E949E0"/>
    <w:rsid w:val="00EA470E"/>
    <w:rsid w:val="00EA47A7"/>
    <w:rsid w:val="00EA57EB"/>
    <w:rsid w:val="00EB3226"/>
    <w:rsid w:val="00EB5921"/>
    <w:rsid w:val="00EC213A"/>
    <w:rsid w:val="00EC7744"/>
    <w:rsid w:val="00ED0DAD"/>
    <w:rsid w:val="00ED0F46"/>
    <w:rsid w:val="00ED2373"/>
    <w:rsid w:val="00EE3E8A"/>
    <w:rsid w:val="00EF58B8"/>
    <w:rsid w:val="00EF6ECA"/>
    <w:rsid w:val="00F024E1"/>
    <w:rsid w:val="00F06C10"/>
    <w:rsid w:val="00F07348"/>
    <w:rsid w:val="00F1096F"/>
    <w:rsid w:val="00F12589"/>
    <w:rsid w:val="00F12595"/>
    <w:rsid w:val="00F12711"/>
    <w:rsid w:val="00F134D9"/>
    <w:rsid w:val="00F1403D"/>
    <w:rsid w:val="00F1463F"/>
    <w:rsid w:val="00F21302"/>
    <w:rsid w:val="00F22172"/>
    <w:rsid w:val="00F2430D"/>
    <w:rsid w:val="00F321DE"/>
    <w:rsid w:val="00F33777"/>
    <w:rsid w:val="00F33D8B"/>
    <w:rsid w:val="00F40648"/>
    <w:rsid w:val="00F45C3E"/>
    <w:rsid w:val="00F47DA2"/>
    <w:rsid w:val="00F51019"/>
    <w:rsid w:val="00F519FC"/>
    <w:rsid w:val="00F6239D"/>
    <w:rsid w:val="00F715D2"/>
    <w:rsid w:val="00F7274F"/>
    <w:rsid w:val="00F74E84"/>
    <w:rsid w:val="00F76FA8"/>
    <w:rsid w:val="00F828BE"/>
    <w:rsid w:val="00F93F08"/>
    <w:rsid w:val="00F94CED"/>
    <w:rsid w:val="00FA02BB"/>
    <w:rsid w:val="00FA2CEE"/>
    <w:rsid w:val="00FA318C"/>
    <w:rsid w:val="00FB6F92"/>
    <w:rsid w:val="00FC026E"/>
    <w:rsid w:val="00FC5124"/>
    <w:rsid w:val="00FD4731"/>
    <w:rsid w:val="00FD6768"/>
    <w:rsid w:val="00FD6B3A"/>
    <w:rsid w:val="00FE7955"/>
    <w:rsid w:val="00FF0AB0"/>
    <w:rsid w:val="00FF28AC"/>
    <w:rsid w:val="00FF777D"/>
    <w:rsid w:val="00FF7F62"/>
    <w:rsid w:val="02D5369B"/>
    <w:rsid w:val="09F82FEB"/>
    <w:rsid w:val="0AC83DE9"/>
    <w:rsid w:val="0DFBF341"/>
    <w:rsid w:val="1DB09747"/>
    <w:rsid w:val="1F50FAC3"/>
    <w:rsid w:val="216A9A32"/>
    <w:rsid w:val="2601899D"/>
    <w:rsid w:val="29E7C928"/>
    <w:rsid w:val="2A1F3102"/>
    <w:rsid w:val="2A8613AE"/>
    <w:rsid w:val="2D059986"/>
    <w:rsid w:val="3014A5B6"/>
    <w:rsid w:val="30B16357"/>
    <w:rsid w:val="3249374F"/>
    <w:rsid w:val="45F639A1"/>
    <w:rsid w:val="4F8859E6"/>
    <w:rsid w:val="6112F124"/>
    <w:rsid w:val="69D7131D"/>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1D2B73EA-AEA8-43D0-B4C0-6B789F57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1D53AF"/>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BA374E"/>
    <w:rPr>
      <w:sz w:val="16"/>
      <w:szCs w:val="16"/>
    </w:rPr>
  </w:style>
  <w:style w:type="paragraph" w:styleId="CommentText">
    <w:name w:val="annotation text"/>
    <w:basedOn w:val="Normal"/>
    <w:link w:val="CommentTextChar"/>
    <w:unhideWhenUsed/>
    <w:rsid w:val="00BA374E"/>
    <w:pPr>
      <w:spacing w:line="240" w:lineRule="auto"/>
    </w:pPr>
    <w:rPr>
      <w:sz w:val="20"/>
      <w:szCs w:val="20"/>
    </w:rPr>
  </w:style>
  <w:style w:type="character" w:customStyle="1" w:styleId="CommentTextChar">
    <w:name w:val="Comment Text Char"/>
    <w:basedOn w:val="DefaultParagraphFont"/>
    <w:link w:val="CommentText"/>
    <w:rsid w:val="00BA374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BA374E"/>
    <w:rPr>
      <w:b/>
      <w:bCs/>
    </w:rPr>
  </w:style>
  <w:style w:type="character" w:customStyle="1" w:styleId="CommentSubjectChar">
    <w:name w:val="Comment Subject Char"/>
    <w:basedOn w:val="CommentTextChar"/>
    <w:link w:val="CommentSubject"/>
    <w:semiHidden/>
    <w:rsid w:val="00BA374E"/>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BA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BE3AF2E47CF4D974C78BF0A36AC16" ma:contentTypeVersion="14" ma:contentTypeDescription="Create a new document." ma:contentTypeScope="" ma:versionID="fc32c6cd45b486eea3c5ff3d8314bfb2">
  <xsd:schema xmlns:xsd="http://www.w3.org/2001/XMLSchema" xmlns:xs="http://www.w3.org/2001/XMLSchema" xmlns:p="http://schemas.microsoft.com/office/2006/metadata/properties" xmlns:ns2="e61a4732-9351-4ecc-895e-3a90b2e770f3" xmlns:ns3="8359b72b-1d4d-4823-a394-464712c4b276" targetNamespace="http://schemas.microsoft.com/office/2006/metadata/properties" ma:root="true" ma:fieldsID="2d5154f3845b435f3f76863c94d69f80" ns2:_="" ns3:_="">
    <xsd:import namespace="e61a4732-9351-4ecc-895e-3a90b2e770f3"/>
    <xsd:import namespace="8359b72b-1d4d-4823-a394-464712c4b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a4732-9351-4ecc-895e-3a90b2e7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9b72b-1d4d-4823-a394-464712c4b2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a0626c-ac35-48a9-8e67-7093ad11f0f6}" ma:internalName="TaxCatchAll" ma:showField="CatchAllData" ma:web="8359b72b-1d4d-4823-a394-464712c4b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59b72b-1d4d-4823-a394-464712c4b276" xsi:nil="true"/>
    <lcf76f155ced4ddcb4097134ff3c332f xmlns="e61a4732-9351-4ecc-895e-3a90b2e770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46D0A43-7DC5-4B6A-96D9-BFC398C03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a4732-9351-4ecc-895e-3a90b2e770f3"/>
    <ds:schemaRef ds:uri="8359b72b-1d4d-4823-a394-464712c4b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359b72b-1d4d-4823-a394-464712c4b276"/>
    <ds:schemaRef ds:uri="e61a4732-9351-4ecc-895e-3a90b2e770f3"/>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TotalTime>
  <Pages>3</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(teal)</dc:title>
  <dc:subject/>
  <dc:creator>DONG, Zhiyuan</dc:creator>
  <cp:keywords/>
  <cp:lastModifiedBy>PARKES, Erica</cp:lastModifiedBy>
  <cp:revision>3</cp:revision>
  <dcterms:created xsi:type="dcterms:W3CDTF">2026-06-29T06:45:00Z</dcterms:created>
  <dcterms:modified xsi:type="dcterms:W3CDTF">2026-06-30T01:03:00Z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0x010100E31BE3AF2E47CF4D974C78BF0A36AC16</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y fmtid="{D5CDD505-2E9C-101B-9397-08002B2CF9AE}" pid="38" name="MSIP_Label_2b83f8d7-e91f-4eee-a336-52a8061c0503_Enabled">
    <vt:lpwstr>true</vt:lpwstr>
  </property>
  <property fmtid="{D5CDD505-2E9C-101B-9397-08002B2CF9AE}" pid="39" name="MSIP_Label_2b83f8d7-e91f-4eee-a336-52a8061c0503_SetDate">
    <vt:lpwstr>2026-04-28T04:56:46Z</vt:lpwstr>
  </property>
  <property fmtid="{D5CDD505-2E9C-101B-9397-08002B2CF9AE}" pid="40" name="MSIP_Label_2b83f8d7-e91f-4eee-a336-52a8061c0503_Method">
    <vt:lpwstr>Privileged</vt:lpwstr>
  </property>
  <property fmtid="{D5CDD505-2E9C-101B-9397-08002B2CF9AE}" pid="41" name="MSIP_Label_2b83f8d7-e91f-4eee-a336-52a8061c0503_Name">
    <vt:lpwstr>OFFICIAL</vt:lpwstr>
  </property>
  <property fmtid="{D5CDD505-2E9C-101B-9397-08002B2CF9AE}" pid="42" name="MSIP_Label_2b83f8d7-e91f-4eee-a336-52a8061c0503_SiteId">
    <vt:lpwstr>cd778b65-752d-454a-87cf-b9990fe58993</vt:lpwstr>
  </property>
  <property fmtid="{D5CDD505-2E9C-101B-9397-08002B2CF9AE}" pid="43" name="MSIP_Label_2b83f8d7-e91f-4eee-a336-52a8061c0503_ActionId">
    <vt:lpwstr>8e60282b-83e3-4439-9513-1da141611efa</vt:lpwstr>
  </property>
  <property fmtid="{D5CDD505-2E9C-101B-9397-08002B2CF9AE}" pid="44" name="MSIP_Label_2b83f8d7-e91f-4eee-a336-52a8061c0503_ContentBits">
    <vt:lpwstr>0</vt:lpwstr>
  </property>
  <property fmtid="{D5CDD505-2E9C-101B-9397-08002B2CF9AE}" pid="45" name="MSIP_Label_2b83f8d7-e91f-4eee-a336-52a8061c0503_Tag">
    <vt:lpwstr>10, 0, 1, 1</vt:lpwstr>
  </property>
</Properties>
</file>