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AEC2" w14:textId="1BC2F3F3" w:rsidR="3FE655A5" w:rsidRPr="000954ED" w:rsidRDefault="38E44AAA" w:rsidP="002A195E">
      <w:pPr>
        <w:pStyle w:val="Heading1"/>
      </w:pPr>
      <w:r w:rsidRPr="000954ED">
        <w:t>OPEN LETTER FROM INDEPENDENT REVIEWER</w:t>
      </w:r>
    </w:p>
    <w:p w14:paraId="52914712" w14:textId="52711246" w:rsidR="3FE655A5" w:rsidRDefault="3FE655A5" w:rsidP="3FE655A5">
      <w:pPr>
        <w:rPr>
          <w:lang w:val="en-US"/>
        </w:rPr>
      </w:pPr>
    </w:p>
    <w:p w14:paraId="470B989E" w14:textId="298D0B7A" w:rsidR="7057B93A" w:rsidRDefault="79C9322E" w:rsidP="4C4028D7">
      <w:r>
        <w:t>On Wednesday 24 June 2026</w:t>
      </w:r>
      <w:r w:rsidR="65E934CA">
        <w:t>, the Minister for Social Services, the Hon</w:t>
      </w:r>
      <w:r w:rsidR="3A662866">
        <w:t xml:space="preserve"> </w:t>
      </w:r>
      <w:r w:rsidR="65E934CA">
        <w:t>Tanya Plibersek MP, announced the</w:t>
      </w:r>
      <w:r w:rsidR="055DB63F">
        <w:t xml:space="preserve"> Eighth Anniversary Review of the National Redress Scheme</w:t>
      </w:r>
      <w:r w:rsidR="6463F644">
        <w:t xml:space="preserve"> (the Scheme)</w:t>
      </w:r>
      <w:r w:rsidR="055DB63F">
        <w:t>.</w:t>
      </w:r>
    </w:p>
    <w:p w14:paraId="7F9A600C" w14:textId="4D24122C" w:rsidR="0A14C9FF" w:rsidRDefault="0A14C9FF" w:rsidP="3FE655A5">
      <w:pPr>
        <w:rPr>
          <w:lang w:val="en-US"/>
        </w:rPr>
      </w:pPr>
      <w:r w:rsidRPr="3FE655A5">
        <w:rPr>
          <w:lang w:val="en-US"/>
        </w:rPr>
        <w:t xml:space="preserve">I am </w:t>
      </w:r>
      <w:proofErr w:type="spellStart"/>
      <w:r w:rsidRPr="3FE655A5">
        <w:rPr>
          <w:lang w:val="en-US"/>
        </w:rPr>
        <w:t>honoured</w:t>
      </w:r>
      <w:proofErr w:type="spellEnd"/>
      <w:r w:rsidRPr="3FE655A5">
        <w:rPr>
          <w:lang w:val="en-US"/>
        </w:rPr>
        <w:t xml:space="preserve"> to have been appointed to lead th</w:t>
      </w:r>
      <w:r w:rsidR="161AF9AE" w:rsidRPr="3FE655A5">
        <w:rPr>
          <w:lang w:val="en-US"/>
        </w:rPr>
        <w:t>is important</w:t>
      </w:r>
      <w:r w:rsidRPr="3FE655A5">
        <w:rPr>
          <w:lang w:val="en-US"/>
        </w:rPr>
        <w:t xml:space="preserve"> Review, which I will undertake in the coming months supported by a small team in the Department of Social Services.</w:t>
      </w:r>
    </w:p>
    <w:p w14:paraId="161E2D07" w14:textId="53230839" w:rsidR="0A14C9FF" w:rsidRDefault="0A14C9FF">
      <w:r w:rsidRPr="3FE655A5">
        <w:rPr>
          <w:lang w:val="en-US"/>
        </w:rPr>
        <w:t xml:space="preserve">At the outset, </w:t>
      </w:r>
      <w:r w:rsidR="55E57E3B" w:rsidRPr="3FE655A5">
        <w:rPr>
          <w:lang w:val="en-US"/>
        </w:rPr>
        <w:t xml:space="preserve">I acknowledge the historic gravity of institutional child sexual abuse and its traumatic impact on survivors. </w:t>
      </w:r>
      <w:r w:rsidR="00C58C56" w:rsidRPr="3FE655A5">
        <w:rPr>
          <w:lang w:val="en-US"/>
        </w:rPr>
        <w:t xml:space="preserve">I acknowledge the courage of those who have come forward to </w:t>
      </w:r>
      <w:r w:rsidR="7A3E8452" w:rsidRPr="3FE655A5">
        <w:rPr>
          <w:lang w:val="en-US"/>
        </w:rPr>
        <w:t>the Scheme since its inception, which in turn followed the landmark Royal Commission into Institutional Responses to Child Sexual Abuse.</w:t>
      </w:r>
    </w:p>
    <w:p w14:paraId="7730B00D" w14:textId="3D55E3EF" w:rsidR="1B6DE00E" w:rsidRDefault="56B53B0F">
      <w:r w:rsidRPr="71A2212C">
        <w:t xml:space="preserve">Over the course of </w:t>
      </w:r>
      <w:r w:rsidR="3194D182" w:rsidRPr="71A2212C">
        <w:t xml:space="preserve">the eight years since its inception, </w:t>
      </w:r>
      <w:r w:rsidR="1072E46D" w:rsidRPr="71A2212C">
        <w:t xml:space="preserve">the Scheme </w:t>
      </w:r>
      <w:r w:rsidR="3194D182" w:rsidRPr="71A2212C">
        <w:t>has provided a</w:t>
      </w:r>
      <w:r w:rsidR="2EAAD441" w:rsidRPr="71A2212C">
        <w:t xml:space="preserve"> </w:t>
      </w:r>
      <w:r w:rsidR="3194D182" w:rsidRPr="71A2212C">
        <w:t>means of redress</w:t>
      </w:r>
      <w:r w:rsidR="629006FD" w:rsidRPr="71A2212C">
        <w:t>, in the form of payments, access to a direct personal response from institutions, or support with psychological or counselling</w:t>
      </w:r>
      <w:r w:rsidR="0F4C806E" w:rsidRPr="71A2212C">
        <w:t xml:space="preserve"> </w:t>
      </w:r>
      <w:r w:rsidR="19E1C1A2" w:rsidRPr="71A2212C">
        <w:t xml:space="preserve">services </w:t>
      </w:r>
      <w:r w:rsidR="0F4C806E" w:rsidRPr="71A2212C">
        <w:t xml:space="preserve">for </w:t>
      </w:r>
      <w:r w:rsidR="7940DA4F" w:rsidRPr="71A2212C">
        <w:t>over</w:t>
      </w:r>
      <w:r w:rsidR="629006FD" w:rsidRPr="71A2212C">
        <w:t xml:space="preserve"> </w:t>
      </w:r>
      <w:r w:rsidR="389106ED" w:rsidRPr="71A2212C">
        <w:t>22,000 survivors</w:t>
      </w:r>
      <w:r w:rsidR="580B0B10" w:rsidRPr="71A2212C">
        <w:t xml:space="preserve">.  </w:t>
      </w:r>
      <w:r w:rsidR="7C597CC6" w:rsidRPr="71A2212C">
        <w:t xml:space="preserve">Despite the best efforts of the Scheme operator and the engagement of thousands more survivors, there remains a long queue of applicants who are waiting for </w:t>
      </w:r>
      <w:r w:rsidR="6FAA8609" w:rsidRPr="71A2212C">
        <w:t>an</w:t>
      </w:r>
      <w:r w:rsidR="7C597CC6" w:rsidRPr="71A2212C">
        <w:t xml:space="preserve"> outcome</w:t>
      </w:r>
      <w:r w:rsidR="6AFF2355" w:rsidRPr="71A2212C">
        <w:t xml:space="preserve"> from the Scheme</w:t>
      </w:r>
      <w:r w:rsidR="164BB2FC" w:rsidRPr="71A2212C">
        <w:t>.</w:t>
      </w:r>
      <w:r w:rsidR="3D7418C3" w:rsidRPr="71A2212C">
        <w:t xml:space="preserve"> </w:t>
      </w:r>
      <w:r w:rsidR="070FB659" w:rsidRPr="71A2212C">
        <w:t xml:space="preserve">This needs to change, not least because the Scheme is scheduled to come to its legislated end date soon. Specifically, the Scheme is legislated to cease receiving </w:t>
      </w:r>
      <w:r w:rsidR="5A4F8DEF" w:rsidRPr="71A2212C">
        <w:t xml:space="preserve">new </w:t>
      </w:r>
      <w:r w:rsidR="070FB659" w:rsidRPr="71A2212C">
        <w:t>applications from 30 June 2027</w:t>
      </w:r>
      <w:r w:rsidR="7FE99CC8" w:rsidRPr="71A2212C">
        <w:t>, and to conclude processing applications by 30 June 2028.</w:t>
      </w:r>
    </w:p>
    <w:p w14:paraId="4C9DCE5C" w14:textId="7D4A6488" w:rsidR="4A55E7FF" w:rsidRDefault="4A55E7FF">
      <w:r w:rsidRPr="5382FD68">
        <w:t xml:space="preserve">In undertaking the Review, I will focus on two </w:t>
      </w:r>
      <w:proofErr w:type="gramStart"/>
      <w:r w:rsidRPr="5382FD68">
        <w:t>particular dimensions</w:t>
      </w:r>
      <w:proofErr w:type="gramEnd"/>
      <w:r w:rsidRPr="5382FD68">
        <w:t>.</w:t>
      </w:r>
    </w:p>
    <w:p w14:paraId="5ED8CDB1" w14:textId="484EAEB8" w:rsidR="4A55E7FF" w:rsidRDefault="4A55E7FF">
      <w:r w:rsidRPr="3FE655A5">
        <w:rPr>
          <w:lang w:val="en-US"/>
        </w:rPr>
        <w:t xml:space="preserve">First, </w:t>
      </w:r>
      <w:r w:rsidR="0C8DB5D6" w:rsidRPr="3FE655A5">
        <w:rPr>
          <w:lang w:val="en-US"/>
        </w:rPr>
        <w:t>I am required</w:t>
      </w:r>
      <w:r w:rsidRPr="3FE655A5">
        <w:rPr>
          <w:lang w:val="en-US"/>
        </w:rPr>
        <w:t xml:space="preserve"> pursuant to Section 192 of the </w:t>
      </w:r>
      <w:r w:rsidRPr="3FE655A5">
        <w:rPr>
          <w:i/>
          <w:iCs/>
          <w:lang w:val="en-US"/>
        </w:rPr>
        <w:t>National Redress Scheme for Institutional Child Sexual Abuse Act 2018</w:t>
      </w:r>
      <w:r w:rsidRPr="3FE655A5">
        <w:rPr>
          <w:lang w:val="en-US"/>
        </w:rPr>
        <w:t xml:space="preserve">, to consider a list of </w:t>
      </w:r>
      <w:r w:rsidR="04833816" w:rsidRPr="3FE655A5">
        <w:rPr>
          <w:lang w:val="en-US"/>
        </w:rPr>
        <w:t>matters that were earlier subject to the legislated Second Anniversary Review. I</w:t>
      </w:r>
      <w:r w:rsidR="5F7BD989" w:rsidRPr="3FE655A5">
        <w:rPr>
          <w:lang w:val="en-US"/>
        </w:rPr>
        <w:t xml:space="preserve"> am</w:t>
      </w:r>
      <w:r w:rsidR="04833816" w:rsidRPr="3FE655A5">
        <w:rPr>
          <w:lang w:val="en-US"/>
        </w:rPr>
        <w:t xml:space="preserve"> also required to consider subsequent reviews and evaluations that have been conducted since th</w:t>
      </w:r>
      <w:r w:rsidR="48DD3076" w:rsidRPr="3FE655A5">
        <w:rPr>
          <w:lang w:val="en-US"/>
        </w:rPr>
        <w:t>at time, of which there have been several. In particular, the Review will look back at not only the Second Anniversary Review, but also at a series of reviews</w:t>
      </w:r>
      <w:r w:rsidR="0AD7A4B3" w:rsidRPr="3FE655A5">
        <w:rPr>
          <w:lang w:val="en-US"/>
        </w:rPr>
        <w:t xml:space="preserve"> of the Scheme</w:t>
      </w:r>
      <w:r w:rsidR="48DD3076" w:rsidRPr="3FE655A5">
        <w:rPr>
          <w:lang w:val="en-US"/>
        </w:rPr>
        <w:t xml:space="preserve"> conducted by </w:t>
      </w:r>
      <w:r w:rsidR="7C3BD07D" w:rsidRPr="3FE655A5">
        <w:rPr>
          <w:lang w:val="en-US"/>
        </w:rPr>
        <w:t xml:space="preserve">Joint Standing Committees of the Australian Parliament and a performance audit conducted by the Australian National Audit Office. </w:t>
      </w:r>
      <w:r w:rsidR="2C6BAD30" w:rsidRPr="3FE655A5">
        <w:rPr>
          <w:lang w:val="en-US"/>
        </w:rPr>
        <w:t>I</w:t>
      </w:r>
      <w:r w:rsidR="42B9948C" w:rsidRPr="3FE655A5">
        <w:rPr>
          <w:lang w:val="en-US"/>
        </w:rPr>
        <w:t xml:space="preserve"> will examine what happened </w:t>
      </w:r>
      <w:proofErr w:type="gramStart"/>
      <w:r w:rsidR="42B9948C" w:rsidRPr="3FE655A5">
        <w:rPr>
          <w:lang w:val="en-US"/>
        </w:rPr>
        <w:t>as a result o</w:t>
      </w:r>
      <w:r w:rsidR="78FD793A" w:rsidRPr="3FE655A5">
        <w:rPr>
          <w:lang w:val="en-US"/>
        </w:rPr>
        <w:t>f</w:t>
      </w:r>
      <w:proofErr w:type="gramEnd"/>
      <w:r w:rsidR="42B9948C" w:rsidRPr="3FE655A5">
        <w:rPr>
          <w:lang w:val="en-US"/>
        </w:rPr>
        <w:t xml:space="preserve"> </w:t>
      </w:r>
      <w:proofErr w:type="gramStart"/>
      <w:r w:rsidR="42B9948C" w:rsidRPr="3FE655A5">
        <w:rPr>
          <w:lang w:val="en-US"/>
        </w:rPr>
        <w:t>all of</w:t>
      </w:r>
      <w:proofErr w:type="gramEnd"/>
      <w:r w:rsidR="42B9948C" w:rsidRPr="3FE655A5">
        <w:rPr>
          <w:lang w:val="en-US"/>
        </w:rPr>
        <w:t xml:space="preserve"> those earlier reviews to </w:t>
      </w:r>
      <w:proofErr w:type="gramStart"/>
      <w:r w:rsidR="42B9948C" w:rsidRPr="3FE655A5">
        <w:rPr>
          <w:lang w:val="en-US"/>
        </w:rPr>
        <w:t>inform</w:t>
      </w:r>
      <w:proofErr w:type="gramEnd"/>
      <w:r w:rsidR="42B9948C" w:rsidRPr="3FE655A5">
        <w:rPr>
          <w:lang w:val="en-US"/>
        </w:rPr>
        <w:t xml:space="preserve"> an assessment of what else ought now </w:t>
      </w:r>
      <w:proofErr w:type="gramStart"/>
      <w:r w:rsidR="42B9948C" w:rsidRPr="3FE655A5">
        <w:rPr>
          <w:lang w:val="en-US"/>
        </w:rPr>
        <w:t>occur</w:t>
      </w:r>
      <w:proofErr w:type="gramEnd"/>
      <w:r w:rsidR="42B9948C" w:rsidRPr="3FE655A5">
        <w:rPr>
          <w:lang w:val="en-US"/>
        </w:rPr>
        <w:t>.</w:t>
      </w:r>
    </w:p>
    <w:p w14:paraId="2DDE8CAF" w14:textId="2183BF3C" w:rsidR="42B9948C" w:rsidRDefault="1E90E404" w:rsidP="4C4028D7">
      <w:r w:rsidRPr="4C4028D7">
        <w:t>The terms of Section 192 and links to each of the earlier published reviews can be found here</w:t>
      </w:r>
      <w:r w:rsidR="4EC25E20" w:rsidRPr="4C4028D7">
        <w:t>:</w:t>
      </w:r>
    </w:p>
    <w:p w14:paraId="5C183FC6" w14:textId="63CDE53C" w:rsidR="42B9948C" w:rsidRDefault="1ED847B9" w:rsidP="4C4028D7">
      <w:pPr>
        <w:pStyle w:val="ListParagraph"/>
        <w:numPr>
          <w:ilvl w:val="0"/>
          <w:numId w:val="1"/>
        </w:numPr>
      </w:pPr>
      <w:hyperlink r:id="rId10">
        <w:r w:rsidRPr="4C4028D7">
          <w:rPr>
            <w:rStyle w:val="Hyperlink"/>
          </w:rPr>
          <w:t>National Redress Scheme for Institutional Child Sexual Abuse Act 2018</w:t>
        </w:r>
      </w:hyperlink>
    </w:p>
    <w:p w14:paraId="00B21EF0" w14:textId="6065103F" w:rsidR="42B9948C" w:rsidRDefault="1ED847B9" w:rsidP="4C4028D7">
      <w:pPr>
        <w:pStyle w:val="ListParagraph"/>
        <w:numPr>
          <w:ilvl w:val="0"/>
          <w:numId w:val="1"/>
        </w:numPr>
      </w:pPr>
      <w:hyperlink r:id="rId11">
        <w:r w:rsidRPr="4C4028D7">
          <w:rPr>
            <w:rStyle w:val="Hyperlink"/>
          </w:rPr>
          <w:t>National Redress Scheme Reports</w:t>
        </w:r>
      </w:hyperlink>
      <w:r w:rsidR="1E90E404" w:rsidRPr="4C4028D7">
        <w:t>.</w:t>
      </w:r>
    </w:p>
    <w:p w14:paraId="7BE822A8" w14:textId="3980EA5B" w:rsidR="42B9948C" w:rsidRDefault="31791467">
      <w:r w:rsidRPr="301FE53F">
        <w:rPr>
          <w:lang w:val="en-US"/>
        </w:rPr>
        <w:lastRenderedPageBreak/>
        <w:t>Second, given the</w:t>
      </w:r>
      <w:r w:rsidR="401FF874" w:rsidRPr="301FE53F">
        <w:rPr>
          <w:lang w:val="en-US"/>
        </w:rPr>
        <w:t xml:space="preserve"> scheduled </w:t>
      </w:r>
      <w:r w:rsidRPr="301FE53F">
        <w:rPr>
          <w:lang w:val="en-US"/>
        </w:rPr>
        <w:t xml:space="preserve">closure of the Scheme to new applicants, and its </w:t>
      </w:r>
      <w:r w:rsidR="6DBC907F" w:rsidRPr="301FE53F">
        <w:rPr>
          <w:lang w:val="en-US"/>
        </w:rPr>
        <w:t>subsequent processing</w:t>
      </w:r>
      <w:r w:rsidRPr="301FE53F">
        <w:rPr>
          <w:lang w:val="en-US"/>
        </w:rPr>
        <w:t xml:space="preserve"> sunset date,</w:t>
      </w:r>
      <w:r w:rsidR="1F9D1108" w:rsidRPr="301FE53F">
        <w:rPr>
          <w:lang w:val="en-US"/>
        </w:rPr>
        <w:t xml:space="preserve"> I will particularly be </w:t>
      </w:r>
      <w:r w:rsidR="78B167D1" w:rsidRPr="301FE53F">
        <w:rPr>
          <w:lang w:val="en-US"/>
        </w:rPr>
        <w:t>cast</w:t>
      </w:r>
      <w:r w:rsidR="1F9D1108" w:rsidRPr="301FE53F">
        <w:rPr>
          <w:lang w:val="en-US"/>
        </w:rPr>
        <w:t xml:space="preserve">ing forward so as to provide such advice as I can about how to bring the Scheme to a safe, orderly and timely conclusion, whilst also considering </w:t>
      </w:r>
      <w:r w:rsidR="6549EBEB" w:rsidRPr="301FE53F">
        <w:rPr>
          <w:lang w:val="en-US"/>
        </w:rPr>
        <w:t xml:space="preserve">whether </w:t>
      </w:r>
      <w:r w:rsidR="1F9D1108" w:rsidRPr="301FE53F">
        <w:rPr>
          <w:lang w:val="en-US"/>
        </w:rPr>
        <w:t>there are other</w:t>
      </w:r>
      <w:r w:rsidR="6089369C" w:rsidRPr="301FE53F">
        <w:rPr>
          <w:lang w:val="en-US"/>
        </w:rPr>
        <w:t xml:space="preserve"> arrangements that ought endure after the Scheme ends.</w:t>
      </w:r>
    </w:p>
    <w:p w14:paraId="53E8AE52" w14:textId="3872CBDF" w:rsidR="026F92C6" w:rsidRDefault="62B33E57">
      <w:r w:rsidRPr="4C4028D7">
        <w:t xml:space="preserve">The </w:t>
      </w:r>
      <w:hyperlink r:id="rId12" w:history="1">
        <w:r w:rsidRPr="002A195E">
          <w:rPr>
            <w:rStyle w:val="Hyperlink"/>
          </w:rPr>
          <w:t>terms of reference</w:t>
        </w:r>
      </w:hyperlink>
      <w:r w:rsidRPr="4C4028D7">
        <w:t xml:space="preserve"> </w:t>
      </w:r>
      <w:r w:rsidR="1377A5B9" w:rsidRPr="4C4028D7">
        <w:t>for</w:t>
      </w:r>
      <w:r w:rsidRPr="4C4028D7">
        <w:t xml:space="preserve"> the Review have been released by the Minister.</w:t>
      </w:r>
    </w:p>
    <w:p w14:paraId="238E7ED0" w14:textId="0D919593" w:rsidR="026F92C6" w:rsidRDefault="72BF6AA6" w:rsidP="39D9CEBA">
      <w:r>
        <w:t xml:space="preserve">To inform the Review, I welcome submissions particularly from survivors, </w:t>
      </w:r>
      <w:r w:rsidR="0452A87A">
        <w:t xml:space="preserve">whether applicants to the Scheme or not, and from affected institutions, support services or other interested parties. Information on how to </w:t>
      </w:r>
      <w:hyperlink r:id="rId13" w:history="1">
        <w:r w:rsidR="0452A87A" w:rsidRPr="002A195E">
          <w:rPr>
            <w:rStyle w:val="Hyperlink"/>
          </w:rPr>
          <w:t>make a submission</w:t>
        </w:r>
      </w:hyperlink>
      <w:r w:rsidR="0452A87A">
        <w:t xml:space="preserve"> to the Review</w:t>
      </w:r>
      <w:r w:rsidR="2E110B93">
        <w:t>, or to otherwise engage with us,</w:t>
      </w:r>
      <w:r w:rsidR="0452A87A">
        <w:t xml:space="preserve"> will be welcome </w:t>
      </w:r>
      <w:r w:rsidR="4C306118">
        <w:t xml:space="preserve">by </w:t>
      </w:r>
      <w:r w:rsidR="5FAD6FC3">
        <w:t>31 July 2026</w:t>
      </w:r>
      <w:r w:rsidR="4C306118">
        <w:t>.</w:t>
      </w:r>
    </w:p>
    <w:p w14:paraId="6C6808DE" w14:textId="2523DBE1" w:rsidR="4C35B870" w:rsidRDefault="169F994F">
      <w:r w:rsidRPr="71A2212C">
        <w:t xml:space="preserve">Stakeholders can be assured, however, that I will take a close interest in submissions to and hearings of the most contemporary review, </w:t>
      </w:r>
      <w:proofErr w:type="spellStart"/>
      <w:r w:rsidRPr="71A2212C">
        <w:t>ie</w:t>
      </w:r>
      <w:proofErr w:type="spellEnd"/>
      <w:r w:rsidRPr="71A2212C">
        <w:t xml:space="preserve"> that being conducted by the Joint Standing Committee </w:t>
      </w:r>
      <w:r w:rsidR="0C03BE3A" w:rsidRPr="71A2212C">
        <w:t>on Implementation of the National Redress Scheme.</w:t>
      </w:r>
      <w:r w:rsidR="3E49F5CC" w:rsidRPr="71A2212C">
        <w:t xml:space="preserve"> Should you wish to make a submission to the Eighth Anniversary Review, you may wish to cross-reference earlier submissions or evidence, while also considering the immediate question: what needs to h</w:t>
      </w:r>
      <w:r w:rsidR="44C73B01" w:rsidRPr="71A2212C">
        <w:t>appen</w:t>
      </w:r>
      <w:r w:rsidR="001A7570">
        <w:t xml:space="preserve"> next, as the Scheme heads towards its conclusion?</w:t>
      </w:r>
    </w:p>
    <w:p w14:paraId="7C6F1574" w14:textId="3636EC7C" w:rsidR="3FE655A5" w:rsidRDefault="3FE655A5" w:rsidP="3FE655A5">
      <w:pPr>
        <w:rPr>
          <w:lang w:val="en-US"/>
        </w:rPr>
      </w:pPr>
    </w:p>
    <w:p w14:paraId="6B01E59E" w14:textId="46FB798C" w:rsidR="3FE655A5" w:rsidRDefault="5D55947E" w:rsidP="3FE655A5">
      <w:pPr>
        <w:rPr>
          <w:lang w:val="en-US"/>
        </w:rPr>
      </w:pPr>
      <w:r w:rsidRPr="3FE655A5">
        <w:rPr>
          <w:lang w:val="en-US"/>
        </w:rPr>
        <w:t>Michael Manthorpe PSM</w:t>
      </w:r>
      <w:r>
        <w:br/>
      </w:r>
      <w:r w:rsidR="7AFA593F" w:rsidRPr="3FE655A5">
        <w:rPr>
          <w:lang w:val="en-US"/>
        </w:rPr>
        <w:t>Lead Reviewer</w:t>
      </w:r>
    </w:p>
    <w:sectPr w:rsidR="3FE65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4D61" w14:textId="77777777" w:rsidR="009E78AD" w:rsidRDefault="009E78AD" w:rsidP="00046F45">
      <w:pPr>
        <w:spacing w:after="0" w:line="240" w:lineRule="auto"/>
      </w:pPr>
      <w:r>
        <w:separator/>
      </w:r>
    </w:p>
  </w:endnote>
  <w:endnote w:type="continuationSeparator" w:id="0">
    <w:p w14:paraId="5EEF1CDD" w14:textId="77777777" w:rsidR="009E78AD" w:rsidRDefault="009E78AD" w:rsidP="0004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1826" w14:textId="77777777" w:rsidR="009E78AD" w:rsidRDefault="009E78AD" w:rsidP="00046F45">
      <w:pPr>
        <w:spacing w:after="0" w:line="240" w:lineRule="auto"/>
      </w:pPr>
      <w:r>
        <w:separator/>
      </w:r>
    </w:p>
  </w:footnote>
  <w:footnote w:type="continuationSeparator" w:id="0">
    <w:p w14:paraId="34CB7F2E" w14:textId="77777777" w:rsidR="009E78AD" w:rsidRDefault="009E78AD" w:rsidP="0004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DE26A"/>
    <w:multiLevelType w:val="hybridMultilevel"/>
    <w:tmpl w:val="F2646F88"/>
    <w:lvl w:ilvl="0" w:tplc="10562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6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87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6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EE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A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A7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0C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EF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3E"/>
    <w:rsid w:val="0001231E"/>
    <w:rsid w:val="000407C6"/>
    <w:rsid w:val="00046F45"/>
    <w:rsid w:val="000954ED"/>
    <w:rsid w:val="001A7570"/>
    <w:rsid w:val="001C0346"/>
    <w:rsid w:val="001F599A"/>
    <w:rsid w:val="002A195E"/>
    <w:rsid w:val="003C16E7"/>
    <w:rsid w:val="003E039E"/>
    <w:rsid w:val="006153F3"/>
    <w:rsid w:val="006961B5"/>
    <w:rsid w:val="00698E43"/>
    <w:rsid w:val="006FE564"/>
    <w:rsid w:val="00857F80"/>
    <w:rsid w:val="00897019"/>
    <w:rsid w:val="009A7A4F"/>
    <w:rsid w:val="009E78AD"/>
    <w:rsid w:val="00A35BAD"/>
    <w:rsid w:val="00C58C56"/>
    <w:rsid w:val="00D23C69"/>
    <w:rsid w:val="00D401D1"/>
    <w:rsid w:val="00E37ACF"/>
    <w:rsid w:val="00E46F0C"/>
    <w:rsid w:val="00E8253E"/>
    <w:rsid w:val="011AF2A3"/>
    <w:rsid w:val="020AF419"/>
    <w:rsid w:val="026F92C6"/>
    <w:rsid w:val="032E2564"/>
    <w:rsid w:val="0452A87A"/>
    <w:rsid w:val="04833816"/>
    <w:rsid w:val="0488D2FD"/>
    <w:rsid w:val="055DB63F"/>
    <w:rsid w:val="056D1D0A"/>
    <w:rsid w:val="06F5C273"/>
    <w:rsid w:val="070FB659"/>
    <w:rsid w:val="07EFBC3E"/>
    <w:rsid w:val="080BE0CC"/>
    <w:rsid w:val="0847CFDC"/>
    <w:rsid w:val="089855D0"/>
    <w:rsid w:val="0A14C9FF"/>
    <w:rsid w:val="0AD7A4B3"/>
    <w:rsid w:val="0B4A089E"/>
    <w:rsid w:val="0B8B02BB"/>
    <w:rsid w:val="0C03BE3A"/>
    <w:rsid w:val="0C8DB5D6"/>
    <w:rsid w:val="0E363E68"/>
    <w:rsid w:val="0E5D392D"/>
    <w:rsid w:val="0F4C806E"/>
    <w:rsid w:val="1035CDD4"/>
    <w:rsid w:val="1072E46D"/>
    <w:rsid w:val="10F3D550"/>
    <w:rsid w:val="113C569C"/>
    <w:rsid w:val="1377A5B9"/>
    <w:rsid w:val="13FE46E1"/>
    <w:rsid w:val="14D57776"/>
    <w:rsid w:val="161AF9AE"/>
    <w:rsid w:val="164BB2FC"/>
    <w:rsid w:val="165DCFA2"/>
    <w:rsid w:val="169F994F"/>
    <w:rsid w:val="17B80984"/>
    <w:rsid w:val="190B1A09"/>
    <w:rsid w:val="191B69AD"/>
    <w:rsid w:val="19E1C1A2"/>
    <w:rsid w:val="1A0D6CBE"/>
    <w:rsid w:val="1A21CE59"/>
    <w:rsid w:val="1B6DE00E"/>
    <w:rsid w:val="1C32CB93"/>
    <w:rsid w:val="1CB505A3"/>
    <w:rsid w:val="1D86DD7B"/>
    <w:rsid w:val="1DCA1C42"/>
    <w:rsid w:val="1E90E404"/>
    <w:rsid w:val="1ED847B9"/>
    <w:rsid w:val="1F9D1108"/>
    <w:rsid w:val="20473415"/>
    <w:rsid w:val="205C037F"/>
    <w:rsid w:val="213CDA73"/>
    <w:rsid w:val="215D9C67"/>
    <w:rsid w:val="229DA8DB"/>
    <w:rsid w:val="22F6ABDA"/>
    <w:rsid w:val="236DB25B"/>
    <w:rsid w:val="24871A52"/>
    <w:rsid w:val="25D83557"/>
    <w:rsid w:val="265AB9FF"/>
    <w:rsid w:val="269A83CB"/>
    <w:rsid w:val="26AAAC10"/>
    <w:rsid w:val="2874AF2E"/>
    <w:rsid w:val="28F720F6"/>
    <w:rsid w:val="292181EC"/>
    <w:rsid w:val="29DE3F75"/>
    <w:rsid w:val="2AC76D64"/>
    <w:rsid w:val="2C3D2C79"/>
    <w:rsid w:val="2C6BAD30"/>
    <w:rsid w:val="2D1EBE54"/>
    <w:rsid w:val="2E110B93"/>
    <w:rsid w:val="2E11EC6B"/>
    <w:rsid w:val="2E9AE698"/>
    <w:rsid w:val="2EAAD441"/>
    <w:rsid w:val="2EFF2F6C"/>
    <w:rsid w:val="2F8865A5"/>
    <w:rsid w:val="2FE15930"/>
    <w:rsid w:val="301FE53F"/>
    <w:rsid w:val="304102E8"/>
    <w:rsid w:val="30DDB2A1"/>
    <w:rsid w:val="30E98509"/>
    <w:rsid w:val="31791467"/>
    <w:rsid w:val="3194D182"/>
    <w:rsid w:val="326E02FD"/>
    <w:rsid w:val="33756ED1"/>
    <w:rsid w:val="344B58A2"/>
    <w:rsid w:val="357CB538"/>
    <w:rsid w:val="35AAF0A9"/>
    <w:rsid w:val="36092280"/>
    <w:rsid w:val="36403DA0"/>
    <w:rsid w:val="3813A9C1"/>
    <w:rsid w:val="389106ED"/>
    <w:rsid w:val="38E44AAA"/>
    <w:rsid w:val="39D9CEBA"/>
    <w:rsid w:val="3A662866"/>
    <w:rsid w:val="3AABCB47"/>
    <w:rsid w:val="3B2372F1"/>
    <w:rsid w:val="3D0F5EE5"/>
    <w:rsid w:val="3D5074E2"/>
    <w:rsid w:val="3D7418C3"/>
    <w:rsid w:val="3D7CCE45"/>
    <w:rsid w:val="3DC1C8CD"/>
    <w:rsid w:val="3E49F5CC"/>
    <w:rsid w:val="3FE655A5"/>
    <w:rsid w:val="400969AA"/>
    <w:rsid w:val="401FF874"/>
    <w:rsid w:val="40457FFC"/>
    <w:rsid w:val="4277E87C"/>
    <w:rsid w:val="42B9948C"/>
    <w:rsid w:val="436AB0C0"/>
    <w:rsid w:val="43980405"/>
    <w:rsid w:val="43E06E3A"/>
    <w:rsid w:val="43FE9D95"/>
    <w:rsid w:val="44795646"/>
    <w:rsid w:val="44C73B01"/>
    <w:rsid w:val="48DD3076"/>
    <w:rsid w:val="48F0D38E"/>
    <w:rsid w:val="49ABC210"/>
    <w:rsid w:val="4A06E35D"/>
    <w:rsid w:val="4A55E7FF"/>
    <w:rsid w:val="4A7AFAEA"/>
    <w:rsid w:val="4B03A83A"/>
    <w:rsid w:val="4B448B41"/>
    <w:rsid w:val="4B8470A1"/>
    <w:rsid w:val="4BEA93BF"/>
    <w:rsid w:val="4C306118"/>
    <w:rsid w:val="4C35B870"/>
    <w:rsid w:val="4C4028D7"/>
    <w:rsid w:val="4DB0BCFE"/>
    <w:rsid w:val="4DBF2C2F"/>
    <w:rsid w:val="4DFFC653"/>
    <w:rsid w:val="4EC25E20"/>
    <w:rsid w:val="4F810617"/>
    <w:rsid w:val="4F830C7B"/>
    <w:rsid w:val="4FF29B40"/>
    <w:rsid w:val="511FB3E0"/>
    <w:rsid w:val="5141C6D0"/>
    <w:rsid w:val="519D8070"/>
    <w:rsid w:val="51E03282"/>
    <w:rsid w:val="52492171"/>
    <w:rsid w:val="52E4729E"/>
    <w:rsid w:val="533DC9EB"/>
    <w:rsid w:val="5382FD68"/>
    <w:rsid w:val="549D1D70"/>
    <w:rsid w:val="54FF3903"/>
    <w:rsid w:val="55C7EF3A"/>
    <w:rsid w:val="55E57E3B"/>
    <w:rsid w:val="566B37CD"/>
    <w:rsid w:val="56B53B0F"/>
    <w:rsid w:val="56D84F59"/>
    <w:rsid w:val="56F80C20"/>
    <w:rsid w:val="57C407BE"/>
    <w:rsid w:val="580B0B10"/>
    <w:rsid w:val="58A6499B"/>
    <w:rsid w:val="593AC6F1"/>
    <w:rsid w:val="5A4F8DEF"/>
    <w:rsid w:val="5CAC7758"/>
    <w:rsid w:val="5CB135CE"/>
    <w:rsid w:val="5D55947E"/>
    <w:rsid w:val="5DBD3B72"/>
    <w:rsid w:val="5F571A3A"/>
    <w:rsid w:val="5F7BD989"/>
    <w:rsid w:val="5F850790"/>
    <w:rsid w:val="5FAD6FC3"/>
    <w:rsid w:val="60491D7D"/>
    <w:rsid w:val="60823812"/>
    <w:rsid w:val="6089369C"/>
    <w:rsid w:val="6121C8CD"/>
    <w:rsid w:val="623946DF"/>
    <w:rsid w:val="626D546C"/>
    <w:rsid w:val="629006FD"/>
    <w:rsid w:val="62B33E57"/>
    <w:rsid w:val="62BB46CA"/>
    <w:rsid w:val="63DA5933"/>
    <w:rsid w:val="645AA560"/>
    <w:rsid w:val="6463F644"/>
    <w:rsid w:val="6549EBEB"/>
    <w:rsid w:val="656ACA73"/>
    <w:rsid w:val="65E934CA"/>
    <w:rsid w:val="666F7B1D"/>
    <w:rsid w:val="6711CA27"/>
    <w:rsid w:val="675277CC"/>
    <w:rsid w:val="6844063D"/>
    <w:rsid w:val="691D1C3A"/>
    <w:rsid w:val="698990E0"/>
    <w:rsid w:val="6AFF2355"/>
    <w:rsid w:val="6D0E10F2"/>
    <w:rsid w:val="6D783192"/>
    <w:rsid w:val="6DBC907F"/>
    <w:rsid w:val="6E147A1C"/>
    <w:rsid w:val="6FAA8609"/>
    <w:rsid w:val="6FB68273"/>
    <w:rsid w:val="6FE04749"/>
    <w:rsid w:val="700CB7C5"/>
    <w:rsid w:val="7057B93A"/>
    <w:rsid w:val="7115AF95"/>
    <w:rsid w:val="7160CF4A"/>
    <w:rsid w:val="716D5F56"/>
    <w:rsid w:val="71875281"/>
    <w:rsid w:val="71A2212C"/>
    <w:rsid w:val="71B30E1F"/>
    <w:rsid w:val="7271F5CF"/>
    <w:rsid w:val="72BF6AA6"/>
    <w:rsid w:val="7328E1D0"/>
    <w:rsid w:val="73B58263"/>
    <w:rsid w:val="744F8AB0"/>
    <w:rsid w:val="75EA239A"/>
    <w:rsid w:val="76D3A0E8"/>
    <w:rsid w:val="7764B4BB"/>
    <w:rsid w:val="77A4B0A7"/>
    <w:rsid w:val="788285A8"/>
    <w:rsid w:val="78AE5877"/>
    <w:rsid w:val="78B167D1"/>
    <w:rsid w:val="78C3C707"/>
    <w:rsid w:val="78FD793A"/>
    <w:rsid w:val="7940DA4F"/>
    <w:rsid w:val="79C9322E"/>
    <w:rsid w:val="7A3E8452"/>
    <w:rsid w:val="7ACB261E"/>
    <w:rsid w:val="7AFA593F"/>
    <w:rsid w:val="7B4A39E5"/>
    <w:rsid w:val="7C3BD07D"/>
    <w:rsid w:val="7C597CC6"/>
    <w:rsid w:val="7D211D63"/>
    <w:rsid w:val="7F4345B9"/>
    <w:rsid w:val="7FE99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1266A"/>
  <w15:chartTrackingRefBased/>
  <w15:docId w15:val="{C132C6AA-0CF5-4736-9174-F6FC729E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95E"/>
    <w:pPr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5E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53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37A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9D9CEB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age.dss.gov.au/national-redress-scheme-eighth-anniversary-review/eighth-anniversary-review-terms-of-refere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gage.dss.gov.au/national-redress-scheme-eighth-anniversary-review/eighth-anniversary-review-terms-of-referen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ionalredress.gov.au/about/about-scheme/reports-and-statistic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C2018A00045/latest/tex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1437E9C6C4C49A7BDBFAB43AD1369" ma:contentTypeVersion="10" ma:contentTypeDescription="Create a new document." ma:contentTypeScope="" ma:versionID="d4fbb2fd7478b1f466eee8a6bc1505bf">
  <xsd:schema xmlns:xsd="http://www.w3.org/2001/XMLSchema" xmlns:xs="http://www.w3.org/2001/XMLSchema" xmlns:p="http://schemas.microsoft.com/office/2006/metadata/properties" xmlns:ns2="825b1297-544b-42fe-94c9-47fb7cc3e950" xmlns:ns3="4f5a9681-cd31-47bd-9b7e-730d133a4f3a" targetNamespace="http://schemas.microsoft.com/office/2006/metadata/properties" ma:root="true" ma:fieldsID="8076f8a57ee2a9b7824a340d5ce67dd0" ns2:_="" ns3:_="">
    <xsd:import namespace="825b1297-544b-42fe-94c9-47fb7cc3e950"/>
    <xsd:import namespace="4f5a9681-cd31-47bd-9b7e-730d133a4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1297-544b-42fe-94c9-47fb7cc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a9681-cd31-47bd-9b7e-730d133a4f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26798-5c09-439a-9cd6-8d99691a4728}" ma:internalName="TaxCatchAll" ma:showField="CatchAllData" ma:web="4f5a9681-cd31-47bd-9b7e-730d133a4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a9681-cd31-47bd-9b7e-730d133a4f3a" xsi:nil="true"/>
    <lcf76f155ced4ddcb4097134ff3c332f xmlns="825b1297-544b-42fe-94c9-47fb7cc3e9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426D97-66C0-47C2-914B-D894D190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b1297-544b-42fe-94c9-47fb7cc3e950"/>
    <ds:schemaRef ds:uri="4f5a9681-cd31-47bd-9b7e-730d133a4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277FB-2C4F-401C-9FF8-482968623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38945-8F27-49F7-8941-DA707D643D9F}">
  <ds:schemaRefs>
    <ds:schemaRef ds:uri="http://schemas.microsoft.com/office/2006/metadata/properties"/>
    <ds:schemaRef ds:uri="http://schemas.microsoft.com/office/infopath/2007/PartnerControls"/>
    <ds:schemaRef ds:uri="4f5a9681-cd31-47bd-9b7e-730d133a4f3a"/>
    <ds:schemaRef ds:uri="825b1297-544b-42fe-94c9-47fb7cc3e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3127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LETTER FROM INDEPENDENT REVIEWER</dc:title>
  <dc:subject/>
  <dc:creator>MANTHORPE, Michael</dc:creator>
  <cp:keywords>[SEC=OFFICIAL:Sensitive]</cp:keywords>
  <dc:description/>
  <cp:lastModifiedBy>MILLER, Vicky</cp:lastModifiedBy>
  <cp:revision>10</cp:revision>
  <dcterms:created xsi:type="dcterms:W3CDTF">2026-06-02T00:44:00Z</dcterms:created>
  <dcterms:modified xsi:type="dcterms:W3CDTF">2026-06-28T20:52:00Z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0x010100EB11437E9C6C4C49A7BDBFAB43AD1369</vt:lpwstr>
  </property>
  <property fmtid="{D5CDD505-2E9C-101B-9397-08002B2CF9AE}" pid="3" name="MSIP_Label_d7a0bb3f-afec-4815-b70d-2a788d74835f_Enabled">
    <vt:lpwstr>true</vt:lpwstr>
  </property>
  <property fmtid="{D5CDD505-2E9C-101B-9397-08002B2CF9AE}" pid="4" name="MSIP_Label_d7a0bb3f-afec-4815-b70d-2a788d74835f_SetDate">
    <vt:lpwstr>2026-05-12T01:27:33Z</vt:lpwstr>
  </property>
  <property fmtid="{D5CDD505-2E9C-101B-9397-08002B2CF9AE}" pid="5" name="MSIP_Label_d7a0bb3f-afec-4815-b70d-2a788d74835f_Method">
    <vt:lpwstr>Privileged</vt:lpwstr>
  </property>
  <property fmtid="{D5CDD505-2E9C-101B-9397-08002B2CF9AE}" pid="6" name="MSIP_Label_d7a0bb3f-afec-4815-b70d-2a788d74835f_Name">
    <vt:lpwstr>OFFICIAL:Sensitive</vt:lpwstr>
  </property>
  <property fmtid="{D5CDD505-2E9C-101B-9397-08002B2CF9AE}" pid="7" name="MSIP_Label_d7a0bb3f-afec-4815-b70d-2a788d74835f_SiteId">
    <vt:lpwstr>61e36dd1-ca6e-4d61-aa0a-2b4eb88317a3</vt:lpwstr>
  </property>
  <property fmtid="{D5CDD505-2E9C-101B-9397-08002B2CF9AE}" pid="8" name="MSIP_Label_d7a0bb3f-afec-4815-b70d-2a788d74835f_ActionId">
    <vt:lpwstr>ec3560d7344d4b01b3497c7d19f209c9</vt:lpwstr>
  </property>
  <property fmtid="{D5CDD505-2E9C-101B-9397-08002B2CF9AE}" pid="9" name="MSIP_Label_d7a0bb3f-afec-4815-b70d-2a788d74835f_ContentBits">
    <vt:lpwstr>3</vt:lpwstr>
  </property>
  <property fmtid="{D5CDD505-2E9C-101B-9397-08002B2CF9AE}" pid="10" name="MSIP_Label_d7a0bb3f-afec-4815-b70d-2a788d74835f_Tag">
    <vt:lpwstr>10, 0, 1, 2</vt:lpwstr>
  </property>
  <property fmtid="{D5CDD505-2E9C-101B-9397-08002B2CF9AE}" pid="11" name="PM_ProtectiveMarkingValue_Footer">
    <vt:lpwstr>OFFICIAL: Sensitive</vt:lpwstr>
  </property>
  <property fmtid="{D5CDD505-2E9C-101B-9397-08002B2CF9AE}" pid="12" name="PM_ProtectiveMarkingValue_Header">
    <vt:lpwstr>OFFICIAL: Sensitive</vt:lpwstr>
  </property>
  <property fmtid="{D5CDD505-2E9C-101B-9397-08002B2CF9AE}" pid="13" name="PM_DisplayValueSecClassificationWithQualifier">
    <vt:lpwstr>OFFICIAL: Sensitive</vt:lpwstr>
  </property>
  <property fmtid="{D5CDD505-2E9C-101B-9397-08002B2CF9AE}" pid="14" name="PM_InsertionValue">
    <vt:lpwstr>OFFICIAL: Sensitive</vt:lpwstr>
  </property>
  <property fmtid="{D5CDD505-2E9C-101B-9397-08002B2CF9AE}" pid="15" name="PM_Display">
    <vt:lpwstr>OFFICIAL: Sensitive</vt:lpwstr>
  </property>
  <property fmtid="{D5CDD505-2E9C-101B-9397-08002B2CF9AE}" pid="16" name="PM_Originating_FileId">
    <vt:lpwstr>DAD8DE3E9633448BB18FBB320A390768</vt:lpwstr>
  </property>
  <property fmtid="{D5CDD505-2E9C-101B-9397-08002B2CF9AE}" pid="17" name="PM_Qualifier_Prev">
    <vt:lpwstr/>
  </property>
  <property fmtid="{D5CDD505-2E9C-101B-9397-08002B2CF9AE}" pid="18" name="PM_OriginationTimeStamp">
    <vt:lpwstr>2026-05-12T01:27:33Z</vt:lpwstr>
  </property>
  <property fmtid="{D5CDD505-2E9C-101B-9397-08002B2CF9AE}" pid="19" name="PM_OriginatorUserAccountName_SHA256">
    <vt:lpwstr>9871F6CFFBF84B5DD096BCB24488EABDE9250CEAA716568F68B24D42DED533FD</vt:lpwstr>
  </property>
  <property fmtid="{D5CDD505-2E9C-101B-9397-08002B2CF9AE}" pid="20" name="PM_Version">
    <vt:lpwstr>2018.4</vt:lpwstr>
  </property>
  <property fmtid="{D5CDD505-2E9C-101B-9397-08002B2CF9AE}" pid="21" name="PM_Expires">
    <vt:lpwstr/>
  </property>
  <property fmtid="{D5CDD505-2E9C-101B-9397-08002B2CF9AE}" pid="22" name="PM_DowngradeTo">
    <vt:lpwstr/>
  </property>
  <property fmtid="{D5CDD505-2E9C-101B-9397-08002B2CF9AE}" pid="23" name="PM_Namespace">
    <vt:lpwstr>gov.au</vt:lpwstr>
  </property>
  <property fmtid="{D5CDD505-2E9C-101B-9397-08002B2CF9AE}" pid="24" name="PM_SecurityClassification">
    <vt:lpwstr>OFFICIAL:Sensitive</vt:lpwstr>
  </property>
  <property fmtid="{D5CDD505-2E9C-101B-9397-08002B2CF9AE}" pid="25" name="PMHMAC">
    <vt:lpwstr>v=2024.1;a=SHA256;h=09392D3332F46976CE3EF827A7CB32182489BC62FCA76AB8098FDF7A0C594D1E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  <property fmtid="{D5CDD505-2E9C-101B-9397-08002B2CF9AE}" pid="31" name="PM_SecurityClassification_Prev">
    <vt:lpwstr>OFFICIAL:Sensitive</vt:lpwstr>
  </property>
  <property fmtid="{D5CDD505-2E9C-101B-9397-08002B2CF9AE}" pid="32" name="PM_Originator_Hash_SHA1">
    <vt:lpwstr>0DD8ABEF265912D6621FF293CF3D7CFABEC45F40</vt:lpwstr>
  </property>
  <property fmtid="{D5CDD505-2E9C-101B-9397-08002B2CF9AE}" pid="33" name="PM_OriginatorDomainName_SHA256">
    <vt:lpwstr>E83A2A66C4061446A7E3732E8D44762184B6B377D962B96C83DC624302585857</vt:lpwstr>
  </property>
  <property fmtid="{D5CDD505-2E9C-101B-9397-08002B2CF9AE}" pid="34" name="PMUuid">
    <vt:lpwstr>v=2022.2;d=gov.au;g=ABA70C08-925C-5FA3-8765-3178156983AC</vt:lpwstr>
  </property>
  <property fmtid="{D5CDD505-2E9C-101B-9397-08002B2CF9AE}" pid="35" name="PM_Hash_Version">
    <vt:lpwstr>2024.1</vt:lpwstr>
  </property>
  <property fmtid="{D5CDD505-2E9C-101B-9397-08002B2CF9AE}" pid="36" name="PM_Hash_Salt_Prev">
    <vt:lpwstr>59B8C358D32BC02010AADEEE02DFBA26</vt:lpwstr>
  </property>
  <property fmtid="{D5CDD505-2E9C-101B-9397-08002B2CF9AE}" pid="37" name="PM_Hash_Salt">
    <vt:lpwstr>F21E611027B0F845CCF07167BD8FC723</vt:lpwstr>
  </property>
  <property fmtid="{D5CDD505-2E9C-101B-9397-08002B2CF9AE}" pid="38" name="PM_Hash_SHA1">
    <vt:lpwstr>85BC2EE0D98FF3468758B7FCB2BD5BA2B8EC8974</vt:lpwstr>
  </property>
  <property fmtid="{D5CDD505-2E9C-101B-9397-08002B2CF9AE}" pid="39" name="MediaServiceImageTags">
    <vt:lpwstr/>
  </property>
</Properties>
</file>