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33BA2" w14:textId="67BB3BD8" w:rsidR="0023679E" w:rsidRDefault="006A19A1">
      <w:pPr>
        <w:rPr>
          <w:b/>
          <w:bCs/>
        </w:rPr>
      </w:pPr>
      <w:r w:rsidRPr="006A19A1">
        <w:rPr>
          <w:b/>
          <w:bCs/>
        </w:rPr>
        <w:t>Counselling4Clarity</w:t>
      </w:r>
    </w:p>
    <w:p w14:paraId="1B0A1503" w14:textId="6CD4D919" w:rsidR="006A19A1" w:rsidRPr="006A19A1" w:rsidRDefault="006A19A1" w:rsidP="006A19A1">
      <w:pPr>
        <w:rPr>
          <w:b/>
          <w:bCs/>
        </w:rPr>
      </w:pPr>
      <w:r w:rsidRPr="006A19A1">
        <w:rPr>
          <w:b/>
          <w:bCs/>
        </w:rPr>
        <w:t>Feedback for Priority Area 1: Victim-survivors</w:t>
      </w:r>
    </w:p>
    <w:p w14:paraId="64404E73" w14:textId="3C997916" w:rsidR="006A19A1" w:rsidRDefault="006A19A1" w:rsidP="006A19A1">
      <w:r>
        <w:t>To date, there is no known research focused on understanding First Nations male survivors of female-perpetrated intimate partner violence (IPV) and those who work with them. I finalised research in February that aimed to address the gap by gathering the insights from male survivors and people who have assisted First Nations males who have been abused by their existing, or former, female.</w:t>
      </w:r>
    </w:p>
    <w:p w14:paraId="120E785B" w14:textId="77777777" w:rsidR="006A19A1" w:rsidRDefault="006A19A1" w:rsidP="006A19A1">
      <w:r>
        <w:t xml:space="preserve">Research Findings: The strongest themes to exude were: </w:t>
      </w:r>
    </w:p>
    <w:p w14:paraId="443F0357" w14:textId="66C71522" w:rsidR="006A19A1" w:rsidRDefault="006A19A1" w:rsidP="006A19A1">
      <w:r>
        <w:t>1.There is gender symmetry within IPV</w:t>
      </w:r>
    </w:p>
    <w:p w14:paraId="24F5C16C" w14:textId="77FB6F6B" w:rsidR="006A19A1" w:rsidRDefault="006A19A1" w:rsidP="006A19A1">
      <w:r>
        <w:t xml:space="preserve">2 Systematic </w:t>
      </w:r>
      <w:proofErr w:type="gramStart"/>
      <w:r>
        <w:t>bias</w:t>
      </w:r>
      <w:proofErr w:type="gramEnd"/>
      <w:r>
        <w:t xml:space="preserve"> potentially increases IPV.  Society needs to put an equal emphasis on helping First Nations men experiencing IPV as it does for women. This would increase the reporting of abuse by First Nations men, increase the amount of support services and make it safer for First Nations men and their IPV perpetrating female partners.</w:t>
      </w:r>
    </w:p>
    <w:p w14:paraId="338984EF" w14:textId="03EE5A6E" w:rsidR="006A19A1" w:rsidRDefault="006A19A1" w:rsidP="006A19A1">
      <w:r>
        <w:t>3. Normalisation of IPV and the shame it instils mean affected men do not report it. Collected data is then corrupted and services for abused First Nations males remain virtually non-existent. With nowhere to turn, the pressure builds, and the men find violent release upon themselves and / or their perpetrating partners.</w:t>
      </w:r>
    </w:p>
    <w:p w14:paraId="2D88736D" w14:textId="6A0FD97E" w:rsidR="006A19A1" w:rsidRDefault="006A19A1" w:rsidP="006A19A1">
      <w:r>
        <w:t xml:space="preserve">Two following themes of remedy were elicited.  They included </w:t>
      </w:r>
    </w:p>
    <w:p w14:paraId="130E801F" w14:textId="7D17A511" w:rsidR="006A19A1" w:rsidRDefault="006A19A1" w:rsidP="006A19A1">
      <w:r>
        <w:t xml:space="preserve">4. The establishment of culturally safe places should be developed for First Nations men to talk about their IPV experiences and request help and </w:t>
      </w:r>
    </w:p>
    <w:p w14:paraId="5A6FE304" w14:textId="77777777" w:rsidR="006A19A1" w:rsidRDefault="006A19A1" w:rsidP="006A19A1">
      <w:r>
        <w:t>5. There’s a need for gender-neutral education campaigns to reduce IPV</w:t>
      </w:r>
    </w:p>
    <w:p w14:paraId="688E24A1" w14:textId="67E34FF1" w:rsidR="006A19A1" w:rsidRPr="006A19A1" w:rsidRDefault="006A19A1" w:rsidP="006A19A1">
      <w:pPr>
        <w:rPr>
          <w:b/>
          <w:bCs/>
        </w:rPr>
      </w:pPr>
      <w:r w:rsidRPr="006A19A1">
        <w:rPr>
          <w:b/>
          <w:bCs/>
        </w:rPr>
        <w:t>Feedback for Priority Area 2: Prevention and early intervention</w:t>
      </w:r>
    </w:p>
    <w:p w14:paraId="30E6BF9F" w14:textId="167EC07F" w:rsidR="006A19A1" w:rsidRDefault="006A19A1" w:rsidP="006A19A1">
      <w:r>
        <w:t>In my research it was said male survivors are often victimised and ridiculed by indifferent police, support services and shocked family members when they disclosed their abuse.</w:t>
      </w:r>
    </w:p>
    <w:p w14:paraId="2B22AC4F" w14:textId="17AB89DA" w:rsidR="006A19A1" w:rsidRDefault="006A19A1" w:rsidP="006A19A1">
      <w:r>
        <w:t xml:space="preserve">Males can also be doubly assaulted by the legal system if they report the IPV they suffer from their female partners. Australia’s Deakin University researchers, Walker et.al., (2020) conducted an online survey with 258 men. The participants had experienced IPV through a range of physical, sexual, verbal, coercive controlling, and manipulative behaviours.  When they reported it to friends, family and law enforcement authorities, secondary trauma was experienced when police and other support services responded with ridicule, doubt, indifference, and victim arrest. This leads to under reporting (Tsui, 2014) and evidence shows female perpetrators capitalise on the secondary abuse by reporting their victims as the perpetrators of violence (Morgan and Wells, 2016).    </w:t>
      </w:r>
    </w:p>
    <w:p w14:paraId="64246D35" w14:textId="2AD42F23" w:rsidR="006A19A1" w:rsidRDefault="006A19A1" w:rsidP="006A19A1">
      <w:r>
        <w:lastRenderedPageBreak/>
        <w:t xml:space="preserve">An interviewed female counsellor believed many First Nations men who suffered IPV from a woman would feel nervous about reporting it to police in case their accusations were reversed and they could be arrested. </w:t>
      </w:r>
    </w:p>
    <w:p w14:paraId="647E64FD" w14:textId="77777777" w:rsidR="006A19A1" w:rsidRDefault="006A19A1" w:rsidP="006A19A1">
      <w:r>
        <w:t xml:space="preserve">In conclusion, men’s victimisation receives little sympathy or attention from within academic literature, popular media, legal avenues, the social narrative, or Australian Government policy (ABC News 2022; Albanese 2024; Flinck et. al.,2008; </w:t>
      </w:r>
      <w:proofErr w:type="spellStart"/>
      <w:r>
        <w:t>Patmisari</w:t>
      </w:r>
      <w:proofErr w:type="spellEnd"/>
      <w:r>
        <w:t xml:space="preserve"> and McLaren, 2023; Taylor et. al.,2021; Walker et.al. 2020).  Due to the image of men being the principal perpetrators of IPV, males who experience IPV from their female partners feel uncomfortable asking for assistance (Tsui, 2014). They mask their distress and hide their situation, which further enhances the misconception of men being the sole perpetrators of IPV (Tsui, 2014). A lack of concern for male victims then impacts the supply of social services and programs to combat the IPV perpetuated on males by their female partners (Pisano, 2024).  It affects the way the criminal justice system works (Ben Simon et. al.,2024) as male victims of female-initiated IPV often feel victimised and treated as perpetrators who deserved their abuse when reporting it to authorities (Hogan et. al.,2012).  They are then reluctant to, or prevented from, seeking help due to the vast number of resources being tailored towards women (CDC 2024). This is despite a third of men experiencing IPV at some stage during their life and suffering similar rates of physical and mental health problems from the abuse they receive, as their female counterparts (Huynh 2023).</w:t>
      </w:r>
    </w:p>
    <w:p w14:paraId="5E2BD267" w14:textId="29211B5F" w:rsidR="006A19A1" w:rsidRDefault="006A19A1" w:rsidP="006A19A1">
      <w:r>
        <w:t>Strategies to support male victims of IPV</w:t>
      </w:r>
    </w:p>
    <w:p w14:paraId="3CFB621A" w14:textId="7623D430" w:rsidR="006A19A1" w:rsidRDefault="006A19A1" w:rsidP="006A19A1">
      <w:r>
        <w:t xml:space="preserve">The above research shows there needs to be a strong understanding of male victimology within IPV. Societal bias can lead to insufficient support and therapy services being in place and there are calls for this to change (Kim et. al., 2024; Hogan et. al.,2012 Scott-Storey, 2022;). </w:t>
      </w:r>
    </w:p>
    <w:p w14:paraId="01EDE675" w14:textId="57903CFB" w:rsidR="006A19A1" w:rsidRDefault="006A19A1" w:rsidP="006A19A1">
      <w:r>
        <w:t>A female counsellor said campaigns to prevent IPV needed to be gender mutual and stop targeting males as the only perpetrators. “They shouldn’t just be about violence against women but violence in general, 100 per cent.  It’s not a gender problem. It affects anyone. Any age, any time, any sex, any race, anything.”</w:t>
      </w:r>
    </w:p>
    <w:p w14:paraId="30990A1A" w14:textId="538059A6" w:rsidR="006A19A1" w:rsidRDefault="006A19A1" w:rsidP="006A19A1">
      <w:r>
        <w:t>The Female Counsellor said promoting anti domestic violence messages as a societal problem, rather than one caused by males, could lead to abused men feeling comfortable to seek support and receiving it when they did.  It would prevent IPV affected males from harming themselves or retaliating with violence against their female partners.</w:t>
      </w:r>
    </w:p>
    <w:p w14:paraId="0770DAED" w14:textId="7DFC27CB" w:rsidR="006A19A1" w:rsidRDefault="006A19A1" w:rsidP="006A19A1">
      <w:r>
        <w:t xml:space="preserve">A Remote Community Coordinator believed men often did not realise when they were being abused and thought it was just part of being in a relationship.  They try to push it aside.  Alcohol has been used “for therapy” and this had the potential for a man to become violent towards himself or his partner. The Remote Community Coordinator </w:t>
      </w:r>
      <w:r>
        <w:lastRenderedPageBreak/>
        <w:t>said, “there's not the best outcomes from it, I don't believe. They just build it up and build it up and then it could be, like, domestic violence against the women, the partner’s children, the family…”</w:t>
      </w:r>
    </w:p>
    <w:p w14:paraId="74ED6096" w14:textId="4D8F8591" w:rsidR="006A19A1" w:rsidRDefault="006A19A1" w:rsidP="006A19A1">
      <w:r>
        <w:t xml:space="preserve">To prevent this from happening he believes more First Nations </w:t>
      </w:r>
      <w:proofErr w:type="spellStart"/>
      <w:r>
        <w:t>mens</w:t>
      </w:r>
      <w:proofErr w:type="spellEnd"/>
      <w:r>
        <w:t xml:space="preserve"> groups need to be formed, funded and well-staffed.  The Remote Community Coordinator said the success of his program was based on its staff and consistency as “it’s not a stop-start thing”.   His First Nations members enjoyed the interaction of his group, and he did not believe the online and phone services to support First Nations male victims of IPV were adequate. </w:t>
      </w:r>
    </w:p>
    <w:p w14:paraId="668191C6" w14:textId="1603D808" w:rsidR="006A19A1" w:rsidRDefault="006A19A1" w:rsidP="006A19A1">
      <w:r>
        <w:t>""We’re in the community every day with people. They feel culturally safe with us.  We see the men face to face and they feel more comfortable because they can look into your eyes. They trust you. They're not judged. If they need to make an appointment with a service, I can do that for them because they may not like picking up the phone. We provide the linkages for these men to be stronger in the communities. (Remote Community Coordinator)</w:t>
      </w:r>
    </w:p>
    <w:p w14:paraId="2138A6A8" w14:textId="2C8361E8" w:rsidR="006A19A1" w:rsidRDefault="006A19A1" w:rsidP="006A19A1">
      <w:r>
        <w:t xml:space="preserve">The Remote Community Coordinator said when men had been physically abused by their partners, they often came to the health centre where he was employed, instead of the hospital. </w:t>
      </w:r>
    </w:p>
    <w:p w14:paraId="5B0B0D4D" w14:textId="474FC132" w:rsidR="006A19A1" w:rsidRDefault="006A19A1" w:rsidP="006A19A1">
      <w:r>
        <w:t>""They've got to feel comfortable in the space that they're walking into.  We take them to the hospital after hours but there’s no staff there.  They say ‘can you come back Monday’ but Monday could be too late.  The call centres are not for men.  We need more acute services to be provided locally. (Remote Community Coordinator)</w:t>
      </w:r>
    </w:p>
    <w:p w14:paraId="69480600" w14:textId="59B372AE" w:rsidR="006A19A1" w:rsidRDefault="006A19A1" w:rsidP="006A19A1">
      <w:r>
        <w:t>The Remote Community Coordinator said he was now attempting to create a young men’s group.  The aim is to help them build relationships, services, police and local elders.</w:t>
      </w:r>
    </w:p>
    <w:p w14:paraId="28C620BC" w14:textId="54435D0B" w:rsidR="006A19A1" w:rsidRDefault="006A19A1" w:rsidP="006A19A1">
      <w:r>
        <w:t>""On the cultural side of things there are a lot of our older men who have been challenged (in life) and their parents too.  It’s good to just listen to their stories.  A reflection behind the scenes where you listen to these men and what it was like for the families who have walked before us.  We don’t want to lose these stories.  A lot of people should hear them. Especially the younger generation.""(Remote Community Coordinator)</w:t>
      </w:r>
    </w:p>
    <w:p w14:paraId="353DEA3B" w14:textId="3755550D" w:rsidR="006A19A1" w:rsidRDefault="006A19A1" w:rsidP="006A19A1">
      <w:r>
        <w:t>The Remote Community Coordinator hoped to start the program before Christmas festival season that often led to family stress and violence. “It’s about giving them some key contacts” and making the young men feel comfortable to ask police and other emergency services for help if there’s trouble between their parents.”</w:t>
      </w:r>
    </w:p>
    <w:p w14:paraId="40309D8C" w14:textId="5FAC9655" w:rsidR="006A19A1" w:rsidRDefault="006A19A1" w:rsidP="006A19A1">
      <w:r>
        <w:lastRenderedPageBreak/>
        <w:t xml:space="preserve">The Remote Community Coordinator has also tried to create groups in other remote areas, but they struggled due to the inability to make them run at regular, reliable intervals.  </w:t>
      </w:r>
    </w:p>
    <w:p w14:paraId="6790DE1F" w14:textId="7B102712" w:rsidR="006A19A1" w:rsidRDefault="006A19A1" w:rsidP="006A19A1">
      <w:r>
        <w:t xml:space="preserve">An Education and Community Support Worker said depending on family and community politics, being a non-First Nations man helped and hindered his ability to engage with young First Nations men when he became concerned about behaviour he was witnessing from their female partners.  </w:t>
      </w:r>
    </w:p>
    <w:p w14:paraId="738A9E58" w14:textId="35B7E8D5" w:rsidR="006A19A1" w:rsidRDefault="006A19A1" w:rsidP="006A19A1">
      <w:r>
        <w:t xml:space="preserve">""I can be easily brushed away as, ‘you don't understand, you don't live in (the community)’. It's interesting, though, because the same people can flip depending on the context and the timing and the need.  But if I was an uncle or if I was in the community, the reaction, or that engagement could be different.  There may be an obligation or a feeling that regardless, they </w:t>
      </w:r>
      <w:proofErr w:type="gramStart"/>
      <w:r>
        <w:t>have to</w:t>
      </w:r>
      <w:proofErr w:type="gramEnd"/>
      <w:r>
        <w:t xml:space="preserve"> open that door. (Education and Community Support Worker)</w:t>
      </w:r>
    </w:p>
    <w:p w14:paraId="431F769A" w14:textId="6B6C00A1" w:rsidR="006A19A1" w:rsidRDefault="006A19A1" w:rsidP="006A19A1">
      <w:r>
        <w:t xml:space="preserve">As an IPV survivor, a Business Manager said his 18 years of having been a victim of female perpetrated IPV and sharing the same First Nations identity as the men he works with, enabled him to relate to their difficulties. “We’ve had similar upbringings in the same political landscape. I know what to look out for because I’ve been through it.” </w:t>
      </w:r>
    </w:p>
    <w:p w14:paraId="441DD0DB" w14:textId="296104BE" w:rsidR="006A19A1" w:rsidRDefault="006A19A1" w:rsidP="006A19A1">
      <w:r>
        <w:t>He now builds relationships with his employees and looks for behaviours that may flag trouble within their homes. When concerned, the Business Manager will approach an employee. If the man openly discusses his personal difficulties, or the manager suspects the employee needs help, he lets them know of the community supports available.</w:t>
      </w:r>
    </w:p>
    <w:p w14:paraId="6A15FA79" w14:textId="32F557A6" w:rsidR="006A19A1" w:rsidRDefault="006A19A1" w:rsidP="006A19A1">
      <w:r>
        <w:t>""I try to put a strategy in place where they can attend meetings or appointments for support in areas of their life.  I’m not a counsellor but I can point them in that direction and offer services to them if they’re interested. But you're living in a community, an Aboriginal community, you're isolated from the outside world, so you don't generally have support and services. (Business Manager)</w:t>
      </w:r>
    </w:p>
    <w:p w14:paraId="1C3F3D3A" w14:textId="3284FD47" w:rsidR="006A19A1" w:rsidRDefault="006A19A1" w:rsidP="006A19A1">
      <w:r>
        <w:t>Good counselling can lift the silence of shame</w:t>
      </w:r>
    </w:p>
    <w:p w14:paraId="03E71210" w14:textId="2218F53E" w:rsidR="006A19A1" w:rsidRDefault="006A19A1" w:rsidP="006A19A1">
      <w:r>
        <w:t xml:space="preserve">The Female Counsellor said building a rapport and gaining the necessary trust for First Nations men to reveal their abusive relationships took great patience. Shame was the main barrier to First Nations men looking for help.  If they arrive in her presence having been through the court system, they feel only half the story has been </w:t>
      </w:r>
      <w:proofErr w:type="gramStart"/>
      <w:r>
        <w:t>heard</w:t>
      </w:r>
      <w:proofErr w:type="gramEnd"/>
      <w:r>
        <w:t xml:space="preserve"> and somebody will be judging them. The young female counsellor is also aware her young age and gender can affect the way First Nations men relate to her.</w:t>
      </w:r>
    </w:p>
    <w:p w14:paraId="455A1009" w14:textId="28FA36E7" w:rsidR="006A19A1" w:rsidRDefault="006A19A1" w:rsidP="006A19A1">
      <w:r>
        <w:t xml:space="preserve">""It takes quite some time to build up enough rapport for them to lower their guard and then when they do, it's unravelling the shame. We have a lot of games of Emotional Uno.  </w:t>
      </w:r>
      <w:r>
        <w:lastRenderedPageBreak/>
        <w:t>I find that for clients, especially for men who have a bit more of a guard up it works well. (Female Counsellor)</w:t>
      </w:r>
    </w:p>
    <w:p w14:paraId="6CE1D460" w14:textId="71280FFC" w:rsidR="006A19A1" w:rsidRDefault="006A19A1" w:rsidP="006A19A1">
      <w:r>
        <w:t>As they exchange information about each other, the Female Counsellor quietly validates the men with unconditional regard and a rapport is built. She “leaves biases at the door” listens without judgment and approaches the idea of abuse cautiously.</w:t>
      </w:r>
    </w:p>
    <w:p w14:paraId="4A5D28A6" w14:textId="77777777" w:rsidR="00C72180" w:rsidRDefault="006A19A1" w:rsidP="006A19A1">
      <w:r>
        <w:t xml:space="preserve">""It’s very much bringing therapy back to its bare bones of non-judgment, just positive regard. Giving them the space to say what they want to say and show that I'm not going to judge them for it. Because at the end of the day if you want to build a rapport with these men who are good enough to </w:t>
      </w:r>
      <w:proofErr w:type="gramStart"/>
      <w:r>
        <w:t>actually open</w:t>
      </w:r>
      <w:proofErr w:type="gramEnd"/>
      <w:r>
        <w:t xml:space="preserve"> up, they </w:t>
      </w:r>
      <w:proofErr w:type="gramStart"/>
      <w:r>
        <w:t>have to</w:t>
      </w:r>
      <w:proofErr w:type="gramEnd"/>
      <w:r>
        <w:t xml:space="preserve"> feel they're not going to get judged. They </w:t>
      </w:r>
      <w:proofErr w:type="gramStart"/>
      <w:r>
        <w:t>have to</w:t>
      </w:r>
      <w:proofErr w:type="gramEnd"/>
      <w:r>
        <w:t xml:space="preserve"> feel you can be trusted. (Female Counsellor)</w:t>
      </w:r>
    </w:p>
    <w:p w14:paraId="10E76FF2" w14:textId="0E5F17FD" w:rsidR="00C72180" w:rsidRPr="00C72180" w:rsidRDefault="00C72180" w:rsidP="006A19A1">
      <w:pPr>
        <w:rPr>
          <w:b/>
          <w:bCs/>
        </w:rPr>
      </w:pPr>
      <w:r w:rsidRPr="00C72180">
        <w:rPr>
          <w:b/>
          <w:bCs/>
        </w:rPr>
        <w:t>Feedback for Priority Area 3: Children and young people in their own right</w:t>
      </w:r>
    </w:p>
    <w:p w14:paraId="6554D55C" w14:textId="09304064" w:rsidR="006A19A1" w:rsidRDefault="006A19A1" w:rsidP="006A19A1">
      <w:r>
        <w:t>In my research a female counsellor said school education around healthy conflict was needed as it often was not role modelled within homes and “to have a punch-on because somebody didn’t unload the dishwasher is not healthy.  You will always have conflict in a relationship and people need to be shown how to work through it.”</w:t>
      </w:r>
    </w:p>
    <w:p w14:paraId="051CE125" w14:textId="1B2301F0" w:rsidR="006A19A1" w:rsidRDefault="006A19A1" w:rsidP="006A19A1">
      <w:r>
        <w:t>She said younger children needed to be taught how to do this and lessons needed to go deeper than “just don’t fight”.</w:t>
      </w:r>
    </w:p>
    <w:p w14:paraId="58B4C738" w14:textId="290E2436" w:rsidR="006A19A1" w:rsidRDefault="006A19A1" w:rsidP="006A19A1">
      <w:r>
        <w:t>""We also need women teaching their daughters to not accept violence from a man, but also to not perpetrate violence against men. It is an issue when a man is violent, however, it's also an issue when someone's violent against them. (Female Counsellor)</w:t>
      </w:r>
    </w:p>
    <w:p w14:paraId="31644485" w14:textId="1E900529" w:rsidR="006A19A1" w:rsidRDefault="006A19A1" w:rsidP="006A19A1">
      <w:r>
        <w:t>Put men back into the lives of children:</w:t>
      </w:r>
    </w:p>
    <w:p w14:paraId="5BEF6F58" w14:textId="1622ABB2" w:rsidR="006A19A1" w:rsidRDefault="006A19A1" w:rsidP="006A19A1">
      <w:r>
        <w:t>The Female Counsellor also noted the absence of male role models for children. Many live with a single mother and attend schools where 70 per cent of teachers are women.  She felt male mentoring programs within schools could be developed to provide a secure attachment for boys.</w:t>
      </w:r>
    </w:p>
    <w:p w14:paraId="15474A1E" w14:textId="4B218F2D" w:rsidR="006A19A1" w:rsidRDefault="006A19A1" w:rsidP="006A19A1">
      <w:r>
        <w:t>""I think mentorship programs are ideal for that.  It’s not a new concept or one that doesn’t have evidence behind it.  If you can see it, you can be it. If you can see successful, healthy men having healthy relationships in your life, then you can be that. (Female Counsellor).</w:t>
      </w:r>
    </w:p>
    <w:p w14:paraId="0A67384B" w14:textId="4CB778BE" w:rsidR="006A19A1" w:rsidRDefault="006A19A1" w:rsidP="006A19A1">
      <w:r>
        <w:t xml:space="preserve">I also spoke with an Education and Community Support Worker who was part of such a mentoring program.  He believed teaching teenagers how to alert their peers that constant monitoring of their partners with the phone was not okay and could cause harm, was the best way to make change occur. </w:t>
      </w:r>
    </w:p>
    <w:p w14:paraId="269041E2" w14:textId="359FE2B2" w:rsidR="006A19A1" w:rsidRDefault="006A19A1" w:rsidP="006A19A1">
      <w:r>
        <w:t xml:space="preserve">""They need to hear ‘that’s not okay, man. You’ve got to sort that out because it’s not good for you’. But if someone like </w:t>
      </w:r>
      <w:proofErr w:type="gramStart"/>
      <w:r>
        <w:t>me</w:t>
      </w:r>
      <w:proofErr w:type="gramEnd"/>
      <w:r>
        <w:t xml:space="preserve"> did it, it just wouldn’t have the same impact. It’s </w:t>
      </w:r>
      <w:r>
        <w:lastRenderedPageBreak/>
        <w:t>got to come from somebody of a similar age, if that’s possible. Particularly with the tech violence side of things. (Education and Community Support Worker)</w:t>
      </w:r>
    </w:p>
    <w:p w14:paraId="2A2785EE" w14:textId="51C8A00E" w:rsidR="006A19A1" w:rsidRDefault="006A19A1" w:rsidP="006A19A1">
      <w:r>
        <w:t>The Education and Community Support Worker believed online advertising, memes and apps could have an impact on educating the young on what a healthy relationship looks like and the harm that can be done when it becomes toxic. He said, “they could leverage the technology to communicate with the young at their own level and open the dialogue to what’s acceptable and what’s not”.</w:t>
      </w:r>
    </w:p>
    <w:p w14:paraId="30356065" w14:textId="18B10750" w:rsidR="006A19A1" w:rsidRDefault="006A19A1" w:rsidP="006A19A1">
      <w:r>
        <w:t xml:space="preserve">In my research also found people felt the legal system allowed children to be weaponised by females who made false accusations against male partners.  Men then have police at their doors, are removed from their homes, have domestic violence or protection orders placed on them and find it hard to gain access to their children.  Years of almost insurmountable legal bills are accrued by the man to connect with their children and clear their names.  </w:t>
      </w:r>
    </w:p>
    <w:p w14:paraId="7E147838" w14:textId="5A7253D0" w:rsidR="006A19A1" w:rsidRDefault="006A19A1" w:rsidP="006A19A1">
      <w:r>
        <w:t xml:space="preserve">A male counsellor said the systematic bias against men lead to them feeling that if they were to be treated as </w:t>
      </w:r>
      <w:proofErr w:type="gramStart"/>
      <w:r>
        <w:t>criminals</w:t>
      </w:r>
      <w:proofErr w:type="gramEnd"/>
      <w:r>
        <w:t xml:space="preserve"> they may as well become one.  It leads to a “snap point”, where they “cannot take it anymore” and respond with physical violence. “It took me a while to understand this but it’s </w:t>
      </w:r>
      <w:proofErr w:type="gramStart"/>
      <w:r>
        <w:t>actually true</w:t>
      </w:r>
      <w:proofErr w:type="gramEnd"/>
      <w:r>
        <w:t xml:space="preserve">. That’s why I say we don't see a decline in a domestic violence with our current system. We </w:t>
      </w:r>
      <w:proofErr w:type="gramStart"/>
      <w:r>
        <w:t>actually see</w:t>
      </w:r>
      <w:proofErr w:type="gramEnd"/>
      <w:r>
        <w:t xml:space="preserve"> an increase.”</w:t>
      </w:r>
    </w:p>
    <w:p w14:paraId="0E558358" w14:textId="77777777" w:rsidR="00C72180" w:rsidRDefault="006A19A1" w:rsidP="006A19A1">
      <w:r>
        <w:t>The male counsellor believed more needed to be done with legislation and services to realise men were equally affected by IPV as females.  He admitted females were overrepresented in the research but felt this was because “almost 80% of the men do not report domestic violence against them.”</w:t>
      </w:r>
    </w:p>
    <w:p w14:paraId="6B29380D" w14:textId="04339277" w:rsidR="00C72180" w:rsidRPr="00C72180" w:rsidRDefault="00C72180" w:rsidP="006A19A1">
      <w:pPr>
        <w:rPr>
          <w:b/>
          <w:bCs/>
        </w:rPr>
      </w:pPr>
      <w:r w:rsidRPr="00C72180">
        <w:rPr>
          <w:b/>
          <w:bCs/>
        </w:rPr>
        <w:t>Feedback for Priority Area 4: People who use violence</w:t>
      </w:r>
    </w:p>
    <w:p w14:paraId="431B6527" w14:textId="6361EC02" w:rsidR="006A19A1" w:rsidRDefault="006A19A1" w:rsidP="006A19A1">
      <w:r>
        <w:t xml:space="preserve">Treating IPV as a family or community problem rather than a gender issue could enable coordinated approaches to be built. </w:t>
      </w:r>
    </w:p>
    <w:p w14:paraId="7D1A8C9A" w14:textId="3EA7F0E1" w:rsidR="006A19A1" w:rsidRDefault="006A19A1" w:rsidP="006A19A1">
      <w:r>
        <w:t xml:space="preserve">In my research I spoke with a male survivor of DV who had worked as a prison officer policeman and health services manager.  Asa prison corrections officer he became involved with men who were jailed for serious domestic violence on their partners.  He believed more than 80 per cent of them had suffered long-term IPV from the female before they fought back.  This was because they had no service or people to support or help them to release their overwhelming pressure, anguish and anxiety. </w:t>
      </w:r>
    </w:p>
    <w:p w14:paraId="17880881" w14:textId="4BD0ADA5" w:rsidR="006A19A1" w:rsidRDefault="006A19A1" w:rsidP="006A19A1">
      <w:r>
        <w:t xml:space="preserve">During the men’s jail sentence, they were made to undergo rehabilitation programs for three to six months. The Health Support Worker saw no sense in the men returning to the same environment and pattern of living so instigated an initiative.  The men’s female / male partners were brought in to sit beside them while they engaged in the rehabilitation programs for the last three weeks of their jail sentence. The aim was to </w:t>
      </w:r>
      <w:r>
        <w:lastRenderedPageBreak/>
        <w:t>empower the couples to change their living environment and patterns of behaviour “so that when they got home, they could relate to each other.”</w:t>
      </w:r>
    </w:p>
    <w:p w14:paraId="2CD2180A" w14:textId="1FA27ED7" w:rsidR="006A19A1" w:rsidRDefault="006A19A1" w:rsidP="006A19A1">
      <w:r>
        <w:t>""We’d bring the partner in to see what he's done inside.  This shows her the types of things they need to do at home.  No drunken parties, go out and have a couple of casual drinks, no smoking, no drugs, no arguing, clean the house.  Do all that, because he's learned how to cook, how to control his temper. When he walks away, let him go. He'll calm down. So, she’s there in the program and learns to let him walk away, don’t follow him, don’t abuse him.  We remove the triggers to develop a totally different personality and attitude towards life and empower them to say that they are strong enough to do this. It was a program that was working well before I moved to another job."" (Health Support Worker)</w:t>
      </w:r>
    </w:p>
    <w:p w14:paraId="42BCDD36" w14:textId="37E8C729" w:rsidR="006A19A1" w:rsidRDefault="006A19A1" w:rsidP="006A19A1">
      <w:r>
        <w:t xml:space="preserve">In my research, overcoming the ongoing effects of Colonisation was deemed an issue by the helping practitioners. The historical and systematic maltreatment of First Nations people since Australia’s occupation have left many with intergenerational trauma and a mistrust of public services.  The Female Counsellor believed many First Nations men who suffered IPV from a woman would feel nervous about reporting it to police in case their accusations were reversed and they could be arrested. </w:t>
      </w:r>
    </w:p>
    <w:p w14:paraId="627F300A" w14:textId="77777777" w:rsidR="006A19A1" w:rsidRDefault="006A19A1" w:rsidP="006A19A1">
      <w:r>
        <w:t xml:space="preserve">""There's just a mistrust of authority because of the way they've seen people treated over the years. Even as far as when it comes to getting psychological support, or even medical support.  We have a lot of people in community who don't like going to doctors, don't like going to mainstream psychologists and that kind of thing.  Again, there's a history there of too much bias in favour of reporting and potentially losing your kids and having these things go </w:t>
      </w:r>
      <w:proofErr w:type="gramStart"/>
      <w:r>
        <w:t>really poorly</w:t>
      </w:r>
      <w:proofErr w:type="gramEnd"/>
      <w:r>
        <w:t xml:space="preserve"> for them. This is the trickle-down effect of colonisation, unfortunately.""  (Female Counsellor)</w:t>
      </w:r>
    </w:p>
    <w:p w14:paraId="1FF154F0" w14:textId="782D4D8D" w:rsidR="006A19A1" w:rsidRDefault="006A19A1" w:rsidP="006A19A1">
      <w:r>
        <w:t xml:space="preserve">The Male Counsellor believed colonisation and its ensuing impacts made it uncommon for a First Nations male to be open about unveiling private difficulties to a Caucasian Australian.  </w:t>
      </w:r>
    </w:p>
    <w:p w14:paraId="22832AEE" w14:textId="7D051C5F" w:rsidR="006A19A1" w:rsidRDefault="006A19A1" w:rsidP="006A19A1">
      <w:r>
        <w:t>“There is kind of a belief that a white person always tells us what to do, what we need to do. They are forcing this on us, and now they are trying to solve it their way, and it doesn't work.” (Male Counsellor)</w:t>
      </w:r>
    </w:p>
    <w:p w14:paraId="70437833" w14:textId="481E55FB" w:rsidR="006A19A1" w:rsidRDefault="006A19A1" w:rsidP="006A19A1">
      <w:r>
        <w:t xml:space="preserve">An Education and Community Support Worker said depending on family and community politics, being a non-First Nations man helped and hindered his ability to engage with young First Nations men when he became concerned about behaviour he was witnessing from their female partners.  </w:t>
      </w:r>
    </w:p>
    <w:p w14:paraId="7C9D7A2E" w14:textId="4ED5668F" w:rsidR="006A19A1" w:rsidRDefault="006A19A1" w:rsidP="006A19A1">
      <w:r>
        <w:t xml:space="preserve">""I can be easily brushed away as, ‘you don't understand, you don't live in (the community)’. It's interesting, though, because the same people can flip depending on the context and the timing and the need.  But if I was an uncle or if I was in the </w:t>
      </w:r>
      <w:r>
        <w:lastRenderedPageBreak/>
        <w:t xml:space="preserve">community, the reaction, or that engagement could be different.  There may be an obligation or a feeling that regardless, they </w:t>
      </w:r>
      <w:proofErr w:type="gramStart"/>
      <w:r>
        <w:t>have to</w:t>
      </w:r>
      <w:proofErr w:type="gramEnd"/>
      <w:r>
        <w:t xml:space="preserve"> open that door. (Education and Community Support Worker)</w:t>
      </w:r>
    </w:p>
    <w:p w14:paraId="052C69DE" w14:textId="6BCC56C3" w:rsidR="006A19A1" w:rsidRDefault="006A19A1" w:rsidP="006A19A1">
      <w:r>
        <w:t xml:space="preserve">As an IPV survivor, a Business Manager said his 18 years of having been a victim of female perpetrated IPV and sharing the same First Nations identity as the men he works with, enabled him to relate to their difficulties. “We’ve had similar upbringings in the same political landscape. I know what to look out for because I’ve been through it.” </w:t>
      </w:r>
    </w:p>
    <w:p w14:paraId="7BC1DFC5" w14:textId="19295660" w:rsidR="006A19A1" w:rsidRDefault="006A19A1" w:rsidP="006A19A1">
      <w:r>
        <w:t>He now builds relationships with his employees and looks for behaviours that may flag trouble within their homes. When concerned, the Business Manager will approach an employee. If the man openly discusses his personal difficulties, or the manager suspects the employee needs help, he lets them know of the community supports available.</w:t>
      </w:r>
    </w:p>
    <w:p w14:paraId="091F0239" w14:textId="77777777" w:rsidR="00C72180" w:rsidRDefault="006A19A1" w:rsidP="006A19A1">
      <w:r>
        <w:t xml:space="preserve">""I try to put a strategy in place where they can attend meetings or appointments for support in areas of their life.  I’m not a counsellor but I can point them in that direction and offer services to them if they’re interested. But you're living in a community, an Aboriginal community, you're isolated from the outside world, so you don't generally have support and </w:t>
      </w:r>
      <w:proofErr w:type="gramStart"/>
      <w:r>
        <w:t>services.:(</w:t>
      </w:r>
      <w:proofErr w:type="gramEnd"/>
      <w:r>
        <w:t>Business Manager)</w:t>
      </w:r>
    </w:p>
    <w:p w14:paraId="2641FB30" w14:textId="2C831C9B" w:rsidR="00C72180" w:rsidRPr="00C72180" w:rsidRDefault="00C72180" w:rsidP="006A19A1">
      <w:pPr>
        <w:rPr>
          <w:b/>
          <w:bCs/>
        </w:rPr>
      </w:pPr>
      <w:r w:rsidRPr="00C72180">
        <w:rPr>
          <w:b/>
          <w:bCs/>
        </w:rPr>
        <w:t>Feedback for Priority Area 5: System Integration and Workforce</w:t>
      </w:r>
    </w:p>
    <w:p w14:paraId="0F243A22" w14:textId="3CED2B9E" w:rsidR="006A19A1" w:rsidRDefault="006A19A1" w:rsidP="006A19A1">
      <w:r>
        <w:t xml:space="preserve">There have been numerous debates between therapists and researchers on how to reduce IPV, with one suggested cause being the patriarchal culture of society (Brown and James, 2014).  However, Systematic Family Therapists believe IPV results from a sequence of interactions (Brown and James, 2014). This involves both partners reinforcing each other’s behaviours in a way that leads to escalation and results in one or both resorting to violence. (Brown and James, 2014). </w:t>
      </w:r>
    </w:p>
    <w:p w14:paraId="484A331C" w14:textId="71AF26E9" w:rsidR="006A19A1" w:rsidRDefault="006A19A1" w:rsidP="006A19A1">
      <w:r>
        <w:t xml:space="preserve">However, the research and interviews highlighted in this study outline how IPV against First Nations men by their female partners remains a neglected issue.  The accounts of participating helping practitioners suggest women can inflict substantial injuries on their current or former First Nations intimate male partners. However, the interviewees believe society does not recognise this.  As a result, sympathy and needed support services barely exist for First Nations male victims. Males who report IPV from their female partners are rejected, not believed, or told to defend themselves.  They are made to feel worthless, weak, undeserving of support or, at worst, a criminal.  Shame is instilled and causes the men to remain silent.  Their reluctance to come forward means research perspectives, frameworks, measures, and methodologies are then unable to capture the full scope of male victimisation (Walker et al. 2020).  </w:t>
      </w:r>
    </w:p>
    <w:p w14:paraId="10D2960A" w14:textId="6774A2AA" w:rsidR="006A19A1" w:rsidRDefault="006A19A1" w:rsidP="006A19A1">
      <w:r>
        <w:t xml:space="preserve">This is why we asked helping practitioners who have been on the IPV front line to give their accounts.  These mirrored the findings of previous research outlined in this study’s </w:t>
      </w:r>
      <w:r>
        <w:lastRenderedPageBreak/>
        <w:t xml:space="preserve">literary review and demonstrate women inflict significant injuries on their First Nations intimate male partners. However, society does not recognise this.  As a result, sympathy and needed support services barely exist for First Nations male victims. </w:t>
      </w:r>
    </w:p>
    <w:p w14:paraId="228B14BA" w14:textId="009154DD" w:rsidR="006A19A1" w:rsidRDefault="006A19A1" w:rsidP="006A19A1">
      <w:r>
        <w:t>To address this perception and bring a reduction to the amount of IPV and its repercussions inflicted upon First Nations men, the helping practitioners in this study have called for a gender-inclusive focus to be established when developing government services and education campaigns to end IPV.   Deeper, more extensive qualitative research is needed, and a special emphasis should be placed on supporting First Nations males who are overrepresented as both victims and perpetrators of violence within family or intimate partner relationships (Cripps 2023).  Counselling and therapy within culturally safe environments should be made more readily available, because it essential to people’s healing from the trauma they experience with IPV (</w:t>
      </w:r>
      <w:proofErr w:type="spellStart"/>
      <w:r>
        <w:t>Dankyi</w:t>
      </w:r>
      <w:proofErr w:type="spellEnd"/>
      <w:r>
        <w:t xml:space="preserve"> and Appiah-Sakyi, 2024).  </w:t>
      </w:r>
    </w:p>
    <w:p w14:paraId="38CB2B11" w14:textId="6271547C" w:rsidR="006A19A1" w:rsidRDefault="006A19A1" w:rsidP="006A19A1">
      <w:r>
        <w:t xml:space="preserve">To effectively address the issue gender-neutral solutions need to be devised and made as a high priority from a social and public health aspect (Scott-Storey, 2022). Further study is needed involving in-depth interviews with First Nations male survivors of IPV, the partners who have imposed the violence, and those who have treated the survivors and perpetrators.  Data to explain the aggressive behaviours and the best methodologies of treatment are needed to reduce the number of incidents and increase the healing. Australia’s social narrative, social services’ development, law enforcement and government policies will then all benefit. </w:t>
      </w:r>
    </w:p>
    <w:p w14:paraId="71A3C3E5" w14:textId="77777777" w:rsidR="00C72180" w:rsidRDefault="006A19A1" w:rsidP="006A19A1">
      <w:r>
        <w:t xml:space="preserve">Because, as Taylor et. </w:t>
      </w:r>
      <w:proofErr w:type="gramStart"/>
      <w:r>
        <w:t>al.,(</w:t>
      </w:r>
      <w:proofErr w:type="gramEnd"/>
      <w:r>
        <w:t>2021) recommended after interviewing of 147 men who had suffered IPV from their female partners: “anyone can be a victim of IPV, and all victims need an opportunity to seek support and have a right to have their account heard without prejudice or bias.”</w:t>
      </w:r>
    </w:p>
    <w:p w14:paraId="1AA1CD46" w14:textId="4236B20F" w:rsidR="00C72180" w:rsidRPr="00C72180" w:rsidRDefault="00C72180" w:rsidP="006A19A1">
      <w:pPr>
        <w:rPr>
          <w:b/>
          <w:bCs/>
        </w:rPr>
      </w:pPr>
      <w:r w:rsidRPr="00C72180">
        <w:rPr>
          <w:b/>
          <w:bCs/>
        </w:rPr>
        <w:t>Are there any other actions you think should be a priority to stop family, domestic and sexual violence?</w:t>
      </w:r>
    </w:p>
    <w:p w14:paraId="4497A02E" w14:textId="329F0C26" w:rsidR="006A19A1" w:rsidRPr="006A19A1" w:rsidRDefault="006A19A1" w:rsidP="006A19A1">
      <w:r>
        <w:t>No.  Thank you for this opportunity</w:t>
      </w:r>
    </w:p>
    <w:sectPr w:rsidR="006A19A1" w:rsidRPr="006A19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9A1"/>
    <w:rsid w:val="00022A23"/>
    <w:rsid w:val="0023679E"/>
    <w:rsid w:val="00604360"/>
    <w:rsid w:val="006A19A1"/>
    <w:rsid w:val="00C72180"/>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00C0D"/>
  <w15:chartTrackingRefBased/>
  <w15:docId w15:val="{4245E1E9-ACC1-419B-B4B7-F23274D86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1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1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19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19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19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19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9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9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9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9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19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19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19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19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19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9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9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9A1"/>
    <w:rPr>
      <w:rFonts w:eastAsiaTheme="majorEastAsia" w:cstheme="majorBidi"/>
      <w:color w:val="272727" w:themeColor="text1" w:themeTint="D8"/>
    </w:rPr>
  </w:style>
  <w:style w:type="paragraph" w:styleId="Title">
    <w:name w:val="Title"/>
    <w:basedOn w:val="Normal"/>
    <w:next w:val="Normal"/>
    <w:link w:val="TitleChar"/>
    <w:uiPriority w:val="10"/>
    <w:qFormat/>
    <w:rsid w:val="006A1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9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9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9A1"/>
    <w:pPr>
      <w:spacing w:before="160"/>
      <w:jc w:val="center"/>
    </w:pPr>
    <w:rPr>
      <w:i/>
      <w:iCs/>
      <w:color w:val="404040" w:themeColor="text1" w:themeTint="BF"/>
    </w:rPr>
  </w:style>
  <w:style w:type="character" w:customStyle="1" w:styleId="QuoteChar">
    <w:name w:val="Quote Char"/>
    <w:basedOn w:val="DefaultParagraphFont"/>
    <w:link w:val="Quote"/>
    <w:uiPriority w:val="29"/>
    <w:rsid w:val="006A19A1"/>
    <w:rPr>
      <w:i/>
      <w:iCs/>
      <w:color w:val="404040" w:themeColor="text1" w:themeTint="BF"/>
    </w:rPr>
  </w:style>
  <w:style w:type="paragraph" w:styleId="ListParagraph">
    <w:name w:val="List Paragraph"/>
    <w:basedOn w:val="Normal"/>
    <w:uiPriority w:val="34"/>
    <w:qFormat/>
    <w:rsid w:val="006A19A1"/>
    <w:pPr>
      <w:ind w:left="720"/>
      <w:contextualSpacing/>
    </w:pPr>
  </w:style>
  <w:style w:type="character" w:styleId="IntenseEmphasis">
    <w:name w:val="Intense Emphasis"/>
    <w:basedOn w:val="DefaultParagraphFont"/>
    <w:uiPriority w:val="21"/>
    <w:qFormat/>
    <w:rsid w:val="006A19A1"/>
    <w:rPr>
      <w:i/>
      <w:iCs/>
      <w:color w:val="0F4761" w:themeColor="accent1" w:themeShade="BF"/>
    </w:rPr>
  </w:style>
  <w:style w:type="paragraph" w:styleId="IntenseQuote">
    <w:name w:val="Intense Quote"/>
    <w:basedOn w:val="Normal"/>
    <w:next w:val="Normal"/>
    <w:link w:val="IntenseQuoteChar"/>
    <w:uiPriority w:val="30"/>
    <w:qFormat/>
    <w:rsid w:val="006A1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9A1"/>
    <w:rPr>
      <w:i/>
      <w:iCs/>
      <w:color w:val="0F4761" w:themeColor="accent1" w:themeShade="BF"/>
    </w:rPr>
  </w:style>
  <w:style w:type="character" w:styleId="IntenseReference">
    <w:name w:val="Intense Reference"/>
    <w:basedOn w:val="DefaultParagraphFont"/>
    <w:uiPriority w:val="32"/>
    <w:qFormat/>
    <w:rsid w:val="006A19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155311-E082-4F42-B762-5D0240CBD049}"/>
</file>

<file path=customXml/itemProps2.xml><?xml version="1.0" encoding="utf-8"?>
<ds:datastoreItem xmlns:ds="http://schemas.openxmlformats.org/officeDocument/2006/customXml" ds:itemID="{FFF09FE5-421B-43A0-B5D0-C39FE80A529E}"/>
</file>

<file path=customXml/itemProps3.xml><?xml version="1.0" encoding="utf-8"?>
<ds:datastoreItem xmlns:ds="http://schemas.openxmlformats.org/officeDocument/2006/customXml" ds:itemID="{024A45DF-E15E-48C7-93B5-8C65CE1ABA21}"/>
</file>

<file path=docProps/app.xml><?xml version="1.0" encoding="utf-8"?>
<Properties xmlns="http://schemas.openxmlformats.org/officeDocument/2006/extended-properties" xmlns:vt="http://schemas.openxmlformats.org/officeDocument/2006/docPropsVTypes">
  <Template>Normal.dotm</Template>
  <TotalTime>24</TotalTime>
  <Pages>9</Pages>
  <Words>3575</Words>
  <Characters>20378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2026-09-03T06:18:00Z</dcterms:created>
  <dcterms:modified xsi:type="dcterms:W3CDTF">2026-09-03T06:42:00Z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